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B925B8" w14:textId="77777777" w:rsidR="00AB0DC9" w:rsidRPr="00D565DA" w:rsidRDefault="00AB0DC9" w:rsidP="00AB0DC9">
      <w:pPr>
        <w:tabs>
          <w:tab w:val="left" w:pos="567"/>
        </w:tabs>
        <w:rPr>
          <w:rFonts w:ascii="Arial" w:hAnsi="Arial" w:cs="Arial"/>
          <w:b/>
          <w:sz w:val="20"/>
          <w:szCs w:val="28"/>
        </w:rPr>
      </w:pPr>
      <w:bookmarkStart w:id="0" w:name="_GoBack"/>
      <w:r>
        <w:rPr>
          <w:noProof/>
          <w:lang w:eastAsia="ru-RU"/>
        </w:rPr>
        <w:drawing>
          <wp:inline distT="0" distB="0" distL="0" distR="0" wp14:anchorId="593AB2B0" wp14:editId="3BE5F383">
            <wp:extent cx="1628775" cy="857250"/>
            <wp:effectExtent l="0" t="0" r="9525" b="0"/>
            <wp:docPr id="71" name="Рисунок 6"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RN_logo_nk_rus_cmy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28775" cy="857250"/>
                    </a:xfrm>
                    <a:prstGeom prst="rect">
                      <a:avLst/>
                    </a:prstGeom>
                    <a:noFill/>
                    <a:ln>
                      <a:noFill/>
                    </a:ln>
                  </pic:spPr>
                </pic:pic>
              </a:graphicData>
            </a:graphic>
          </wp:inline>
        </w:drawing>
      </w:r>
    </w:p>
    <w:p w14:paraId="77E8C46E" w14:textId="77777777" w:rsidR="004114B1" w:rsidRDefault="004114B1" w:rsidP="00A42ADF">
      <w:pPr>
        <w:pStyle w:val="affff"/>
        <w:spacing w:line="360" w:lineRule="auto"/>
        <w:ind w:left="5387"/>
        <w:rPr>
          <w:rFonts w:ascii="Arial" w:hAnsi="Arial" w:cs="Arial"/>
          <w:b/>
          <w:sz w:val="20"/>
          <w:szCs w:val="20"/>
        </w:rPr>
      </w:pPr>
    </w:p>
    <w:p w14:paraId="37C49FD4" w14:textId="77777777" w:rsidR="00AB0DC9" w:rsidRPr="00166761" w:rsidRDefault="00AB0DC9" w:rsidP="00DD0FCF">
      <w:pPr>
        <w:spacing w:after="0" w:line="360" w:lineRule="auto"/>
        <w:ind w:left="5103"/>
        <w:rPr>
          <w:rFonts w:ascii="Arial" w:hAnsi="Arial" w:cs="Arial"/>
          <w:b/>
          <w:sz w:val="20"/>
          <w:szCs w:val="20"/>
        </w:rPr>
      </w:pPr>
      <w:r w:rsidRPr="00122C21">
        <w:rPr>
          <w:rFonts w:ascii="Arial" w:hAnsi="Arial" w:cs="Arial"/>
          <w:b/>
          <w:sz w:val="20"/>
          <w:szCs w:val="20"/>
        </w:rPr>
        <w:t>УТВЕРЖДЕН</w:t>
      </w:r>
      <w:r>
        <w:rPr>
          <w:rFonts w:ascii="Arial" w:hAnsi="Arial" w:cs="Arial"/>
          <w:b/>
          <w:sz w:val="20"/>
          <w:szCs w:val="20"/>
        </w:rPr>
        <w:t>Ы</w:t>
      </w:r>
    </w:p>
    <w:p w14:paraId="0D346933" w14:textId="77777777" w:rsidR="00AB0DC9" w:rsidRPr="00122C21" w:rsidRDefault="00AB0DC9" w:rsidP="00DD0FCF">
      <w:pPr>
        <w:spacing w:after="0" w:line="360" w:lineRule="auto"/>
        <w:ind w:left="5103"/>
        <w:rPr>
          <w:rFonts w:ascii="Arial" w:hAnsi="Arial" w:cs="Arial"/>
          <w:b/>
          <w:sz w:val="20"/>
          <w:szCs w:val="20"/>
        </w:rPr>
      </w:pPr>
      <w:r w:rsidRPr="00122C21">
        <w:rPr>
          <w:rFonts w:ascii="Arial" w:hAnsi="Arial" w:cs="Arial"/>
          <w:b/>
          <w:sz w:val="20"/>
          <w:szCs w:val="20"/>
        </w:rPr>
        <w:t xml:space="preserve">Приказом </w:t>
      </w:r>
      <w:r>
        <w:rPr>
          <w:rFonts w:ascii="Arial" w:hAnsi="Arial" w:cs="Arial"/>
          <w:b/>
          <w:sz w:val="20"/>
          <w:szCs w:val="20"/>
        </w:rPr>
        <w:t>ПАО «НК «Роснефть»</w:t>
      </w:r>
    </w:p>
    <w:p w14:paraId="2EB4938F" w14:textId="076FC1D0" w:rsidR="00AB0DC9" w:rsidRPr="00BC4510" w:rsidRDefault="00AB0DC9" w:rsidP="00DD0FCF">
      <w:pPr>
        <w:spacing w:after="0" w:line="360" w:lineRule="auto"/>
        <w:ind w:left="5103"/>
        <w:rPr>
          <w:rFonts w:ascii="Arial" w:hAnsi="Arial" w:cs="Arial"/>
          <w:b/>
          <w:sz w:val="20"/>
          <w:szCs w:val="20"/>
        </w:rPr>
      </w:pPr>
      <w:r>
        <w:rPr>
          <w:rFonts w:ascii="Arial" w:hAnsi="Arial" w:cs="Arial"/>
          <w:b/>
          <w:sz w:val="20"/>
          <w:szCs w:val="20"/>
        </w:rPr>
        <w:t>от «</w:t>
      </w:r>
      <w:r w:rsidR="00DD0FCF" w:rsidRPr="00DD0FCF">
        <w:rPr>
          <w:rFonts w:ascii="Arial" w:hAnsi="Arial" w:cs="Arial"/>
          <w:b/>
          <w:sz w:val="20"/>
          <w:szCs w:val="20"/>
        </w:rPr>
        <w:t>14</w:t>
      </w:r>
      <w:r w:rsidR="00FF20BE">
        <w:rPr>
          <w:rFonts w:ascii="Arial" w:hAnsi="Arial" w:cs="Arial"/>
          <w:b/>
          <w:sz w:val="20"/>
          <w:szCs w:val="20"/>
        </w:rPr>
        <w:t>»</w:t>
      </w:r>
      <w:r w:rsidR="00FF20BE" w:rsidRPr="004114B1">
        <w:rPr>
          <w:rFonts w:ascii="Arial" w:hAnsi="Arial" w:cs="Arial"/>
          <w:b/>
          <w:sz w:val="20"/>
          <w:szCs w:val="20"/>
        </w:rPr>
        <w:t xml:space="preserve"> </w:t>
      </w:r>
      <w:r w:rsidR="00DD0FCF">
        <w:rPr>
          <w:rFonts w:ascii="Arial" w:hAnsi="Arial" w:cs="Arial"/>
          <w:b/>
          <w:sz w:val="20"/>
          <w:szCs w:val="20"/>
        </w:rPr>
        <w:t xml:space="preserve">сентября </w:t>
      </w:r>
      <w:r>
        <w:rPr>
          <w:rFonts w:ascii="Arial" w:hAnsi="Arial" w:cs="Arial"/>
          <w:b/>
          <w:sz w:val="20"/>
          <w:szCs w:val="20"/>
        </w:rPr>
        <w:t>202</w:t>
      </w:r>
      <w:r w:rsidR="00D4153A">
        <w:rPr>
          <w:rFonts w:ascii="Arial" w:hAnsi="Arial" w:cs="Arial"/>
          <w:b/>
          <w:sz w:val="20"/>
          <w:szCs w:val="20"/>
        </w:rPr>
        <w:t>4</w:t>
      </w:r>
      <w:r w:rsidRPr="00122C21">
        <w:rPr>
          <w:rFonts w:ascii="Arial" w:hAnsi="Arial" w:cs="Arial"/>
          <w:b/>
          <w:sz w:val="20"/>
          <w:szCs w:val="20"/>
        </w:rPr>
        <w:t xml:space="preserve"> г. №</w:t>
      </w:r>
      <w:r w:rsidR="00DD0FCF">
        <w:rPr>
          <w:rFonts w:ascii="Arial" w:hAnsi="Arial" w:cs="Arial"/>
          <w:b/>
          <w:sz w:val="20"/>
          <w:szCs w:val="20"/>
        </w:rPr>
        <w:t xml:space="preserve"> 365</w:t>
      </w:r>
      <w:r w:rsidRPr="00122C21">
        <w:rPr>
          <w:rFonts w:ascii="Arial" w:hAnsi="Arial" w:cs="Arial"/>
          <w:b/>
          <w:sz w:val="20"/>
          <w:szCs w:val="20"/>
        </w:rPr>
        <w:t xml:space="preserve"> </w:t>
      </w:r>
    </w:p>
    <w:p w14:paraId="608D9A1B" w14:textId="0353C661" w:rsidR="00AB0DC9" w:rsidRPr="00122C21" w:rsidRDefault="00AB0DC9" w:rsidP="00DD0FCF">
      <w:pPr>
        <w:spacing w:after="0" w:line="360" w:lineRule="auto"/>
        <w:ind w:left="5103"/>
        <w:rPr>
          <w:rFonts w:ascii="Arial" w:hAnsi="Arial" w:cs="Arial"/>
          <w:b/>
          <w:sz w:val="20"/>
          <w:szCs w:val="20"/>
        </w:rPr>
      </w:pPr>
      <w:r w:rsidRPr="00122C21">
        <w:rPr>
          <w:rFonts w:ascii="Arial" w:hAnsi="Arial" w:cs="Arial"/>
          <w:b/>
          <w:sz w:val="20"/>
          <w:szCs w:val="20"/>
        </w:rPr>
        <w:t>Введен</w:t>
      </w:r>
      <w:r>
        <w:rPr>
          <w:rFonts w:ascii="Arial" w:hAnsi="Arial" w:cs="Arial"/>
          <w:b/>
          <w:sz w:val="20"/>
          <w:szCs w:val="20"/>
        </w:rPr>
        <w:t xml:space="preserve">ы в действие </w:t>
      </w:r>
      <w:r w:rsidR="00A94CC0">
        <w:rPr>
          <w:rFonts w:ascii="Arial" w:hAnsi="Arial" w:cs="Arial"/>
          <w:b/>
          <w:sz w:val="20"/>
          <w:szCs w:val="20"/>
        </w:rPr>
        <w:t xml:space="preserve">с </w:t>
      </w:r>
      <w:r>
        <w:rPr>
          <w:rFonts w:ascii="Arial" w:hAnsi="Arial" w:cs="Arial"/>
          <w:b/>
          <w:sz w:val="20"/>
          <w:szCs w:val="20"/>
        </w:rPr>
        <w:t>«</w:t>
      </w:r>
      <w:r w:rsidR="00DD0FCF">
        <w:rPr>
          <w:rFonts w:ascii="Arial" w:hAnsi="Arial" w:cs="Arial"/>
          <w:b/>
          <w:sz w:val="20"/>
          <w:szCs w:val="20"/>
        </w:rPr>
        <w:t>14</w:t>
      </w:r>
      <w:r w:rsidR="00FF20BE">
        <w:rPr>
          <w:rFonts w:ascii="Arial" w:hAnsi="Arial" w:cs="Arial"/>
          <w:b/>
          <w:sz w:val="20"/>
          <w:szCs w:val="20"/>
        </w:rPr>
        <w:t>»</w:t>
      </w:r>
      <w:r w:rsidR="00FF20BE" w:rsidRPr="004114B1">
        <w:rPr>
          <w:rFonts w:ascii="Arial" w:hAnsi="Arial" w:cs="Arial"/>
          <w:b/>
          <w:sz w:val="20"/>
          <w:szCs w:val="20"/>
        </w:rPr>
        <w:t xml:space="preserve"> </w:t>
      </w:r>
      <w:r w:rsidR="00DD0FCF">
        <w:rPr>
          <w:rFonts w:ascii="Arial" w:hAnsi="Arial" w:cs="Arial"/>
          <w:b/>
          <w:sz w:val="20"/>
          <w:szCs w:val="20"/>
        </w:rPr>
        <w:t xml:space="preserve">сентября </w:t>
      </w:r>
      <w:r>
        <w:rPr>
          <w:rFonts w:ascii="Arial" w:hAnsi="Arial" w:cs="Arial"/>
          <w:b/>
          <w:sz w:val="20"/>
          <w:szCs w:val="20"/>
        </w:rPr>
        <w:t>202</w:t>
      </w:r>
      <w:r w:rsidR="00D4153A">
        <w:rPr>
          <w:rFonts w:ascii="Arial" w:hAnsi="Arial" w:cs="Arial"/>
          <w:b/>
          <w:sz w:val="20"/>
          <w:szCs w:val="20"/>
        </w:rPr>
        <w:t>4</w:t>
      </w:r>
      <w:r w:rsidRPr="00122C21">
        <w:rPr>
          <w:rFonts w:ascii="Arial" w:hAnsi="Arial" w:cs="Arial"/>
          <w:b/>
          <w:sz w:val="20"/>
          <w:szCs w:val="20"/>
        </w:rPr>
        <w:t xml:space="preserve"> г.</w:t>
      </w:r>
    </w:p>
    <w:p w14:paraId="19C7CE41" w14:textId="77777777" w:rsidR="004E5413" w:rsidRPr="00F56051" w:rsidRDefault="004E5413" w:rsidP="004E5413">
      <w:pPr>
        <w:spacing w:before="240" w:after="0" w:line="360" w:lineRule="auto"/>
        <w:ind w:left="5103"/>
        <w:rPr>
          <w:rFonts w:ascii="Arial" w:hAnsi="Arial" w:cs="Arial"/>
          <w:b/>
          <w:sz w:val="20"/>
          <w:szCs w:val="20"/>
        </w:rPr>
      </w:pPr>
      <w:r w:rsidRPr="00F56051">
        <w:rPr>
          <w:rFonts w:ascii="Arial" w:hAnsi="Arial" w:cs="Arial"/>
          <w:b/>
          <w:sz w:val="20"/>
          <w:szCs w:val="20"/>
        </w:rPr>
        <w:t>ВВЕДЕН</w:t>
      </w:r>
      <w:r>
        <w:rPr>
          <w:rFonts w:ascii="Arial" w:hAnsi="Arial" w:cs="Arial"/>
          <w:b/>
          <w:sz w:val="20"/>
          <w:szCs w:val="20"/>
        </w:rPr>
        <w:t>Ы</w:t>
      </w:r>
      <w:r w:rsidRPr="00F56051">
        <w:rPr>
          <w:rFonts w:ascii="Arial" w:hAnsi="Arial" w:cs="Arial"/>
          <w:b/>
          <w:sz w:val="20"/>
          <w:szCs w:val="20"/>
        </w:rPr>
        <w:t xml:space="preserve"> В ДЕЙСТВИЕ</w:t>
      </w:r>
    </w:p>
    <w:p w14:paraId="21406523" w14:textId="716D2CDC" w:rsidR="004E5413" w:rsidRPr="00F56051" w:rsidRDefault="004E5413" w:rsidP="004E5413">
      <w:pPr>
        <w:spacing w:after="0" w:line="360" w:lineRule="auto"/>
        <w:ind w:left="5103"/>
        <w:rPr>
          <w:rFonts w:ascii="Arial" w:hAnsi="Arial" w:cs="Arial"/>
          <w:b/>
          <w:sz w:val="20"/>
          <w:szCs w:val="20"/>
        </w:rPr>
      </w:pPr>
      <w:r w:rsidRPr="00F56051">
        <w:rPr>
          <w:rFonts w:ascii="Arial" w:hAnsi="Arial" w:cs="Arial"/>
          <w:b/>
          <w:sz w:val="20"/>
          <w:szCs w:val="20"/>
        </w:rPr>
        <w:t>с «</w:t>
      </w:r>
      <w:r>
        <w:rPr>
          <w:rFonts w:ascii="Arial" w:hAnsi="Arial" w:cs="Arial"/>
          <w:b/>
          <w:sz w:val="20"/>
          <w:szCs w:val="20"/>
        </w:rPr>
        <w:t>27</w:t>
      </w:r>
      <w:r w:rsidRPr="00F56051">
        <w:rPr>
          <w:rFonts w:ascii="Arial" w:hAnsi="Arial" w:cs="Arial"/>
          <w:b/>
          <w:sz w:val="20"/>
          <w:szCs w:val="20"/>
        </w:rPr>
        <w:t xml:space="preserve">» </w:t>
      </w:r>
      <w:r>
        <w:rPr>
          <w:rFonts w:ascii="Arial" w:hAnsi="Arial" w:cs="Arial"/>
          <w:b/>
          <w:sz w:val="20"/>
          <w:szCs w:val="20"/>
        </w:rPr>
        <w:t>сентября 2024</w:t>
      </w:r>
      <w:r w:rsidRPr="00F56051">
        <w:rPr>
          <w:rFonts w:ascii="Arial" w:hAnsi="Arial" w:cs="Arial"/>
          <w:b/>
          <w:sz w:val="20"/>
          <w:szCs w:val="20"/>
        </w:rPr>
        <w:t xml:space="preserve"> г.</w:t>
      </w:r>
    </w:p>
    <w:p w14:paraId="3E74BB2B" w14:textId="77777777" w:rsidR="004E5413" w:rsidRDefault="004E5413" w:rsidP="004E5413">
      <w:pPr>
        <w:pStyle w:val="affff"/>
        <w:spacing w:line="360" w:lineRule="auto"/>
        <w:ind w:left="5103"/>
        <w:rPr>
          <w:rFonts w:ascii="Arial" w:hAnsi="Arial" w:cs="Arial"/>
          <w:b/>
          <w:sz w:val="20"/>
          <w:szCs w:val="20"/>
        </w:rPr>
      </w:pPr>
      <w:r w:rsidRPr="00F56051">
        <w:rPr>
          <w:rFonts w:ascii="Arial" w:hAnsi="Arial" w:cs="Arial"/>
          <w:b/>
          <w:sz w:val="20"/>
          <w:szCs w:val="20"/>
        </w:rPr>
        <w:t xml:space="preserve">Приказом ООО «Славнефть-Красноярскнефтегаз» </w:t>
      </w:r>
    </w:p>
    <w:p w14:paraId="335DF0C0" w14:textId="086E88D1" w:rsidR="00AB0DC9" w:rsidRPr="00755622" w:rsidRDefault="004E5413" w:rsidP="004E5413">
      <w:pPr>
        <w:spacing w:after="0" w:line="240" w:lineRule="auto"/>
        <w:ind w:left="5103"/>
        <w:jc w:val="both"/>
        <w:rPr>
          <w:rFonts w:ascii="Arial" w:eastAsia="Times New Roman" w:hAnsi="Arial" w:cs="Arial"/>
          <w:sz w:val="20"/>
          <w:szCs w:val="20"/>
          <w:lang w:eastAsia="ru-RU"/>
        </w:rPr>
      </w:pPr>
      <w:r w:rsidRPr="00F56051">
        <w:rPr>
          <w:rFonts w:ascii="Arial" w:hAnsi="Arial" w:cs="Arial"/>
          <w:b/>
          <w:sz w:val="20"/>
          <w:szCs w:val="20"/>
        </w:rPr>
        <w:t xml:space="preserve">от </w:t>
      </w:r>
      <w:r>
        <w:rPr>
          <w:rFonts w:ascii="Arial" w:hAnsi="Arial" w:cs="Arial"/>
          <w:b/>
          <w:sz w:val="20"/>
          <w:szCs w:val="20"/>
        </w:rPr>
        <w:t>«27»</w:t>
      </w:r>
      <w:r w:rsidRPr="00F56051">
        <w:rPr>
          <w:rFonts w:ascii="Arial" w:hAnsi="Arial" w:cs="Arial"/>
          <w:b/>
          <w:sz w:val="20"/>
          <w:szCs w:val="20"/>
        </w:rPr>
        <w:t xml:space="preserve"> </w:t>
      </w:r>
      <w:r>
        <w:rPr>
          <w:rFonts w:ascii="Arial" w:hAnsi="Arial" w:cs="Arial"/>
          <w:b/>
          <w:sz w:val="20"/>
          <w:szCs w:val="20"/>
        </w:rPr>
        <w:t xml:space="preserve">сентября 2024 </w:t>
      </w:r>
      <w:r w:rsidRPr="00F56051">
        <w:rPr>
          <w:rFonts w:ascii="Arial" w:hAnsi="Arial" w:cs="Arial"/>
          <w:b/>
          <w:sz w:val="20"/>
          <w:szCs w:val="20"/>
        </w:rPr>
        <w:t>г. №</w:t>
      </w:r>
      <w:r>
        <w:rPr>
          <w:rFonts w:ascii="Arial" w:hAnsi="Arial" w:cs="Arial"/>
          <w:b/>
          <w:sz w:val="20"/>
          <w:szCs w:val="20"/>
        </w:rPr>
        <w:t xml:space="preserve"> 1168</w:t>
      </w:r>
    </w:p>
    <w:p w14:paraId="35E9C1A7" w14:textId="77777777" w:rsidR="00AB0DC9" w:rsidRPr="00755622" w:rsidRDefault="00AB0DC9" w:rsidP="00AB0DC9">
      <w:pPr>
        <w:spacing w:after="0" w:line="240" w:lineRule="auto"/>
        <w:jc w:val="both"/>
        <w:rPr>
          <w:rFonts w:ascii="Arial" w:eastAsia="Times New Roman" w:hAnsi="Arial" w:cs="Arial"/>
          <w:sz w:val="20"/>
          <w:szCs w:val="20"/>
          <w:lang w:eastAsia="ru-RU"/>
        </w:rPr>
      </w:pPr>
    </w:p>
    <w:p w14:paraId="6B7F72BB" w14:textId="77777777" w:rsidR="00AB0DC9" w:rsidRDefault="00AB0DC9" w:rsidP="00AB0DC9">
      <w:pPr>
        <w:spacing w:after="0" w:line="240" w:lineRule="auto"/>
        <w:jc w:val="both"/>
        <w:rPr>
          <w:rFonts w:ascii="Arial" w:eastAsia="Times New Roman" w:hAnsi="Arial" w:cs="Arial"/>
          <w:sz w:val="20"/>
          <w:szCs w:val="20"/>
          <w:lang w:eastAsia="ru-RU"/>
        </w:rPr>
      </w:pPr>
    </w:p>
    <w:p w14:paraId="13614ECC" w14:textId="77777777" w:rsidR="004114B1" w:rsidRDefault="004114B1" w:rsidP="00AB0DC9">
      <w:pPr>
        <w:spacing w:after="0" w:line="240" w:lineRule="auto"/>
        <w:jc w:val="both"/>
        <w:rPr>
          <w:rFonts w:ascii="Arial" w:eastAsia="Times New Roman" w:hAnsi="Arial" w:cs="Arial"/>
          <w:sz w:val="20"/>
          <w:szCs w:val="20"/>
          <w:lang w:eastAsia="ru-RU"/>
        </w:rPr>
      </w:pPr>
    </w:p>
    <w:p w14:paraId="17189A17" w14:textId="77777777" w:rsidR="004114B1" w:rsidRPr="00755622" w:rsidRDefault="004114B1" w:rsidP="00AB0DC9">
      <w:pPr>
        <w:spacing w:after="0" w:line="240" w:lineRule="auto"/>
        <w:jc w:val="both"/>
        <w:rPr>
          <w:rFonts w:ascii="Arial" w:eastAsia="Times New Roman" w:hAnsi="Arial" w:cs="Arial"/>
          <w:sz w:val="20"/>
          <w:szCs w:val="20"/>
          <w:lang w:eastAsia="ru-RU"/>
        </w:rPr>
      </w:pPr>
    </w:p>
    <w:tbl>
      <w:tblPr>
        <w:tblW w:w="4857" w:type="pct"/>
        <w:jc w:val="center"/>
        <w:tblBorders>
          <w:bottom w:val="single" w:sz="8" w:space="0" w:color="FFD200"/>
        </w:tblBorders>
        <w:tblLook w:val="01E0" w:firstRow="1" w:lastRow="1" w:firstColumn="1" w:lastColumn="1" w:noHBand="0" w:noVBand="0"/>
      </w:tblPr>
      <w:tblGrid>
        <w:gridCol w:w="9362"/>
      </w:tblGrid>
      <w:tr w:rsidR="00AB0DC9" w:rsidRPr="00755622" w14:paraId="086E2DD6" w14:textId="77777777" w:rsidTr="00B45446">
        <w:trPr>
          <w:trHeight w:val="356"/>
          <w:jc w:val="center"/>
        </w:trPr>
        <w:tc>
          <w:tcPr>
            <w:tcW w:w="5000" w:type="pct"/>
            <w:tcBorders>
              <w:bottom w:val="single" w:sz="12" w:space="0" w:color="FFD200"/>
            </w:tcBorders>
          </w:tcPr>
          <w:p w14:paraId="25DC1DC1" w14:textId="77777777" w:rsidR="00AB0DC9" w:rsidRPr="000B22B8" w:rsidRDefault="00AB0DC9" w:rsidP="000B22B8">
            <w:pPr>
              <w:spacing w:after="120" w:line="240" w:lineRule="auto"/>
              <w:jc w:val="center"/>
              <w:rPr>
                <w:rFonts w:ascii="Arial" w:hAnsi="Arial" w:cs="Arial"/>
                <w:b/>
                <w:sz w:val="26"/>
                <w:szCs w:val="26"/>
              </w:rPr>
            </w:pPr>
            <w:r w:rsidRPr="000B22B8">
              <w:rPr>
                <w:rFonts w:ascii="Arial" w:hAnsi="Arial" w:cs="Arial"/>
                <w:b/>
                <w:sz w:val="26"/>
                <w:szCs w:val="26"/>
              </w:rPr>
              <w:t>ТИПОВЫЕ ТРЕБОВАНИЯ КОМПАНИИ</w:t>
            </w:r>
          </w:p>
        </w:tc>
      </w:tr>
    </w:tbl>
    <w:p w14:paraId="05E1317A" w14:textId="0DD63B1E" w:rsidR="00AB0DC9" w:rsidRPr="000B22B8" w:rsidRDefault="00AB0DC9" w:rsidP="000B22B8">
      <w:pPr>
        <w:spacing w:before="120" w:after="720" w:line="240" w:lineRule="auto"/>
        <w:jc w:val="center"/>
        <w:rPr>
          <w:rFonts w:ascii="Arial" w:eastAsia="Calibri" w:hAnsi="Arial" w:cs="Arial"/>
          <w:b/>
          <w:spacing w:val="-4"/>
          <w:sz w:val="32"/>
          <w:szCs w:val="24"/>
        </w:rPr>
      </w:pPr>
      <w:bookmarkStart w:id="1" w:name="_Toc105574104"/>
      <w:bookmarkStart w:id="2" w:name="_Toc106177342"/>
      <w:bookmarkStart w:id="3" w:name="_Toc107905816"/>
      <w:bookmarkStart w:id="4" w:name="_Toc107912851"/>
      <w:bookmarkStart w:id="5" w:name="_Toc107913881"/>
      <w:bookmarkStart w:id="6" w:name="_Toc108410060"/>
      <w:bookmarkStart w:id="7" w:name="_Toc108427364"/>
      <w:bookmarkStart w:id="8" w:name="_Toc108508153"/>
      <w:bookmarkStart w:id="9" w:name="_Toc108601231"/>
      <w:r w:rsidRPr="000B22B8">
        <w:rPr>
          <w:rFonts w:ascii="Arial" w:eastAsia="Calibri" w:hAnsi="Arial" w:cs="Arial"/>
          <w:b/>
          <w:spacing w:val="-4"/>
          <w:sz w:val="32"/>
          <w:szCs w:val="24"/>
        </w:rPr>
        <w:t xml:space="preserve">ПРИМЕНЕНИЕ И ЭКСПЛУАТАЦИЯ </w:t>
      </w:r>
      <w:r w:rsidR="00C77520">
        <w:rPr>
          <w:rFonts w:ascii="Arial" w:eastAsia="Calibri" w:hAnsi="Arial" w:cs="Arial"/>
          <w:b/>
          <w:spacing w:val="-4"/>
          <w:sz w:val="32"/>
          <w:szCs w:val="24"/>
        </w:rPr>
        <w:br/>
      </w:r>
      <w:r w:rsidRPr="000B22B8">
        <w:rPr>
          <w:rFonts w:ascii="Arial" w:eastAsia="Calibri" w:hAnsi="Arial" w:cs="Arial"/>
          <w:b/>
          <w:spacing w:val="-4"/>
          <w:sz w:val="32"/>
          <w:szCs w:val="24"/>
        </w:rPr>
        <w:t>НАСОСНО-КОМПРЕССОРНЫХ ТРУБ</w:t>
      </w:r>
    </w:p>
    <w:p w14:paraId="2B33DAC8" w14:textId="77777777" w:rsidR="00F8294A" w:rsidRPr="007900EF" w:rsidRDefault="00F8294A" w:rsidP="000B22B8">
      <w:pPr>
        <w:spacing w:after="480" w:line="240" w:lineRule="auto"/>
        <w:jc w:val="center"/>
        <w:rPr>
          <w:rFonts w:ascii="Arial" w:eastAsia="Times New Roman" w:hAnsi="Arial" w:cs="Arial"/>
          <w:b/>
          <w:caps/>
          <w:sz w:val="24"/>
          <w:szCs w:val="24"/>
          <w:lang w:eastAsia="ru-RU"/>
        </w:rPr>
      </w:pPr>
      <w:r>
        <w:rPr>
          <w:rFonts w:ascii="Arial" w:eastAsia="Times New Roman" w:hAnsi="Arial" w:cs="Arial"/>
          <w:b/>
          <w:caps/>
          <w:sz w:val="24"/>
          <w:szCs w:val="24"/>
          <w:lang w:eastAsia="ru-RU"/>
        </w:rPr>
        <w:t>№ П1-01.05 ТТР-0002</w:t>
      </w:r>
    </w:p>
    <w:p w14:paraId="7F5CECBD" w14:textId="77777777" w:rsidR="00AB0DC9" w:rsidRPr="00755622" w:rsidRDefault="00AB0DC9" w:rsidP="00AB0DC9">
      <w:pPr>
        <w:spacing w:after="0" w:line="240" w:lineRule="auto"/>
        <w:jc w:val="center"/>
        <w:rPr>
          <w:rFonts w:ascii="Arial" w:eastAsia="Times New Roman" w:hAnsi="Arial" w:cs="Arial"/>
          <w:b/>
          <w:caps/>
          <w:sz w:val="20"/>
          <w:szCs w:val="20"/>
          <w:lang w:eastAsia="ru-RU"/>
        </w:rPr>
      </w:pPr>
      <w:bookmarkStart w:id="10" w:name="_Toc104640311"/>
      <w:bookmarkStart w:id="11" w:name="_Toc105333523"/>
      <w:bookmarkStart w:id="12" w:name="_Toc105398426"/>
      <w:bookmarkStart w:id="13" w:name="_Toc105403029"/>
      <w:bookmarkEnd w:id="1"/>
      <w:bookmarkEnd w:id="2"/>
      <w:bookmarkEnd w:id="3"/>
      <w:bookmarkEnd w:id="4"/>
      <w:bookmarkEnd w:id="5"/>
      <w:bookmarkEnd w:id="6"/>
      <w:bookmarkEnd w:id="7"/>
      <w:bookmarkEnd w:id="8"/>
      <w:bookmarkEnd w:id="9"/>
      <w:r w:rsidRPr="00755622">
        <w:rPr>
          <w:rFonts w:ascii="Arial" w:eastAsia="Times New Roman" w:hAnsi="Arial" w:cs="Arial"/>
          <w:b/>
          <w:caps/>
          <w:snapToGrid w:val="0"/>
          <w:sz w:val="20"/>
          <w:szCs w:val="20"/>
          <w:lang w:eastAsia="ru-RU"/>
        </w:rPr>
        <w:t>ВЕРСИЯ</w:t>
      </w:r>
      <w:bookmarkEnd w:id="10"/>
      <w:bookmarkEnd w:id="11"/>
      <w:bookmarkEnd w:id="12"/>
      <w:bookmarkEnd w:id="13"/>
      <w:r w:rsidRPr="00755622">
        <w:rPr>
          <w:rFonts w:ascii="Arial" w:eastAsia="Times New Roman" w:hAnsi="Arial" w:cs="Arial"/>
          <w:b/>
          <w:caps/>
          <w:snapToGrid w:val="0"/>
          <w:sz w:val="20"/>
          <w:szCs w:val="20"/>
          <w:lang w:eastAsia="ru-RU"/>
        </w:rPr>
        <w:t xml:space="preserve"> </w:t>
      </w:r>
      <w:r w:rsidR="00815E9C">
        <w:rPr>
          <w:rFonts w:ascii="Arial" w:eastAsia="Times New Roman" w:hAnsi="Arial" w:cs="Arial"/>
          <w:b/>
          <w:caps/>
          <w:snapToGrid w:val="0"/>
          <w:sz w:val="20"/>
          <w:szCs w:val="20"/>
          <w:lang w:eastAsia="ru-RU"/>
        </w:rPr>
        <w:t>3</w:t>
      </w:r>
    </w:p>
    <w:p w14:paraId="2AF316CE" w14:textId="77777777" w:rsidR="00AB0DC9" w:rsidRPr="00755622" w:rsidRDefault="00AB0DC9" w:rsidP="00AB0DC9">
      <w:pPr>
        <w:spacing w:after="0" w:line="240" w:lineRule="auto"/>
        <w:jc w:val="center"/>
        <w:rPr>
          <w:rFonts w:ascii="Arial" w:eastAsia="Times New Roman" w:hAnsi="Arial" w:cs="Arial"/>
          <w:b/>
          <w:caps/>
          <w:sz w:val="16"/>
          <w:szCs w:val="16"/>
          <w:lang w:eastAsia="ru-RU"/>
        </w:rPr>
      </w:pPr>
    </w:p>
    <w:p w14:paraId="4ABEB853" w14:textId="77777777" w:rsidR="00AB0DC9" w:rsidRPr="00755622" w:rsidRDefault="00AB0DC9" w:rsidP="00AB0DC9">
      <w:pPr>
        <w:spacing w:after="0" w:line="240" w:lineRule="auto"/>
        <w:jc w:val="center"/>
        <w:rPr>
          <w:rFonts w:ascii="Arial" w:eastAsia="Times New Roman" w:hAnsi="Arial" w:cs="Arial"/>
          <w:b/>
          <w:caps/>
          <w:sz w:val="16"/>
          <w:szCs w:val="16"/>
          <w:lang w:eastAsia="ru-RU"/>
        </w:rPr>
      </w:pPr>
    </w:p>
    <w:p w14:paraId="11B219AD" w14:textId="77777777" w:rsidR="00AB0DC9" w:rsidRPr="00755622" w:rsidRDefault="00AB0DC9" w:rsidP="00AB0DC9">
      <w:pPr>
        <w:spacing w:after="0" w:line="240" w:lineRule="auto"/>
        <w:jc w:val="center"/>
        <w:rPr>
          <w:rFonts w:ascii="Arial" w:eastAsia="Times New Roman" w:hAnsi="Arial" w:cs="Arial"/>
          <w:b/>
          <w:caps/>
          <w:sz w:val="16"/>
          <w:szCs w:val="16"/>
          <w:lang w:eastAsia="ru-RU"/>
        </w:rPr>
      </w:pPr>
    </w:p>
    <w:p w14:paraId="788FCD4C" w14:textId="77777777" w:rsidR="00AB0DC9" w:rsidRPr="00755622" w:rsidRDefault="00AB0DC9" w:rsidP="00AB0DC9">
      <w:pPr>
        <w:spacing w:after="0" w:line="240" w:lineRule="auto"/>
        <w:jc w:val="center"/>
        <w:rPr>
          <w:rFonts w:ascii="Arial" w:eastAsia="Times New Roman" w:hAnsi="Arial" w:cs="Arial"/>
          <w:b/>
          <w:caps/>
          <w:sz w:val="16"/>
          <w:szCs w:val="16"/>
          <w:lang w:eastAsia="ru-RU"/>
        </w:rPr>
      </w:pPr>
    </w:p>
    <w:p w14:paraId="3FC3D971" w14:textId="77777777" w:rsidR="00AB0DC9" w:rsidRPr="00755622" w:rsidRDefault="00AB0DC9" w:rsidP="00AB0DC9">
      <w:pPr>
        <w:spacing w:after="0" w:line="240" w:lineRule="auto"/>
        <w:jc w:val="center"/>
        <w:rPr>
          <w:rFonts w:ascii="Arial" w:eastAsia="Times New Roman" w:hAnsi="Arial" w:cs="Arial"/>
          <w:b/>
          <w:caps/>
          <w:sz w:val="16"/>
          <w:szCs w:val="16"/>
          <w:lang w:eastAsia="ru-RU"/>
        </w:rPr>
      </w:pPr>
    </w:p>
    <w:p w14:paraId="57798F34" w14:textId="77777777" w:rsidR="00AB0DC9" w:rsidRPr="00755622" w:rsidRDefault="00AB0DC9" w:rsidP="00AB0DC9">
      <w:pPr>
        <w:spacing w:after="0" w:line="240" w:lineRule="auto"/>
        <w:jc w:val="center"/>
        <w:rPr>
          <w:rFonts w:ascii="Arial" w:eastAsia="Times New Roman" w:hAnsi="Arial" w:cs="Arial"/>
          <w:b/>
          <w:caps/>
          <w:sz w:val="16"/>
          <w:szCs w:val="16"/>
          <w:lang w:eastAsia="ru-RU"/>
        </w:rPr>
      </w:pPr>
    </w:p>
    <w:p w14:paraId="6D779ED8" w14:textId="77777777" w:rsidR="00AB0DC9" w:rsidRPr="00755622" w:rsidRDefault="00AB0DC9" w:rsidP="00AB0DC9">
      <w:pPr>
        <w:spacing w:after="0" w:line="240" w:lineRule="auto"/>
        <w:jc w:val="center"/>
        <w:rPr>
          <w:rFonts w:ascii="Arial" w:eastAsia="Times New Roman" w:hAnsi="Arial" w:cs="Arial"/>
          <w:b/>
          <w:caps/>
          <w:sz w:val="16"/>
          <w:szCs w:val="16"/>
          <w:lang w:eastAsia="ru-RU"/>
        </w:rPr>
      </w:pPr>
    </w:p>
    <w:p w14:paraId="2115C652" w14:textId="77777777" w:rsidR="00AB0DC9" w:rsidRPr="00755622" w:rsidRDefault="00AB0DC9" w:rsidP="00AB0DC9">
      <w:pPr>
        <w:spacing w:after="0" w:line="240" w:lineRule="auto"/>
        <w:jc w:val="center"/>
        <w:rPr>
          <w:rFonts w:ascii="Arial" w:eastAsia="Times New Roman" w:hAnsi="Arial" w:cs="Arial"/>
          <w:b/>
          <w:caps/>
          <w:sz w:val="16"/>
          <w:szCs w:val="16"/>
          <w:lang w:eastAsia="ru-RU"/>
        </w:rPr>
      </w:pPr>
    </w:p>
    <w:p w14:paraId="5B660962" w14:textId="77777777" w:rsidR="00AB0DC9" w:rsidRPr="00755622" w:rsidRDefault="00AB0DC9" w:rsidP="00AB0DC9">
      <w:pPr>
        <w:spacing w:after="0" w:line="240" w:lineRule="auto"/>
        <w:jc w:val="center"/>
        <w:rPr>
          <w:rFonts w:ascii="Arial" w:eastAsia="Times New Roman" w:hAnsi="Arial" w:cs="Arial"/>
          <w:b/>
          <w:caps/>
          <w:sz w:val="16"/>
          <w:szCs w:val="16"/>
          <w:lang w:eastAsia="ru-RU"/>
        </w:rPr>
      </w:pPr>
    </w:p>
    <w:p w14:paraId="7482ED62" w14:textId="77777777" w:rsidR="00AB0DC9" w:rsidRPr="00755622" w:rsidRDefault="00AB0DC9" w:rsidP="00AB0DC9">
      <w:pPr>
        <w:spacing w:after="0" w:line="240" w:lineRule="auto"/>
        <w:jc w:val="center"/>
        <w:rPr>
          <w:rFonts w:ascii="Arial" w:eastAsia="Times New Roman" w:hAnsi="Arial" w:cs="Arial"/>
          <w:b/>
          <w:caps/>
          <w:sz w:val="16"/>
          <w:szCs w:val="16"/>
          <w:lang w:eastAsia="ru-RU"/>
        </w:rPr>
      </w:pPr>
    </w:p>
    <w:p w14:paraId="5DD9C14F" w14:textId="77777777" w:rsidR="00AB0DC9" w:rsidRPr="00755622" w:rsidRDefault="00AB0DC9" w:rsidP="00AB0DC9">
      <w:pPr>
        <w:spacing w:after="0" w:line="240" w:lineRule="auto"/>
        <w:jc w:val="center"/>
        <w:rPr>
          <w:rFonts w:ascii="Arial" w:eastAsia="Times New Roman" w:hAnsi="Arial" w:cs="Arial"/>
          <w:b/>
          <w:caps/>
          <w:sz w:val="16"/>
          <w:szCs w:val="16"/>
          <w:lang w:eastAsia="ru-RU"/>
        </w:rPr>
      </w:pPr>
    </w:p>
    <w:p w14:paraId="05D9E585" w14:textId="77777777" w:rsidR="00AB0DC9" w:rsidRPr="00755622" w:rsidRDefault="00AB0DC9" w:rsidP="00AB0DC9">
      <w:pPr>
        <w:spacing w:after="0" w:line="240" w:lineRule="auto"/>
        <w:jc w:val="center"/>
        <w:rPr>
          <w:rFonts w:ascii="Arial" w:eastAsia="Times New Roman" w:hAnsi="Arial" w:cs="Arial"/>
          <w:b/>
          <w:caps/>
          <w:sz w:val="16"/>
          <w:szCs w:val="16"/>
          <w:lang w:eastAsia="ru-RU"/>
        </w:rPr>
      </w:pPr>
    </w:p>
    <w:p w14:paraId="1346CF6C" w14:textId="77777777" w:rsidR="00AB0DC9" w:rsidRPr="00755622" w:rsidRDefault="00AB0DC9" w:rsidP="00AB0DC9">
      <w:pPr>
        <w:spacing w:after="0" w:line="240" w:lineRule="auto"/>
        <w:jc w:val="center"/>
        <w:rPr>
          <w:rFonts w:ascii="Arial" w:eastAsia="Times New Roman" w:hAnsi="Arial" w:cs="Arial"/>
          <w:b/>
          <w:caps/>
          <w:sz w:val="16"/>
          <w:szCs w:val="16"/>
          <w:lang w:eastAsia="ru-RU"/>
        </w:rPr>
      </w:pPr>
    </w:p>
    <w:p w14:paraId="1E902D3D" w14:textId="77777777" w:rsidR="00AB0DC9" w:rsidRPr="00755622" w:rsidRDefault="00AB0DC9" w:rsidP="00AB0DC9">
      <w:pPr>
        <w:spacing w:after="0" w:line="240" w:lineRule="auto"/>
        <w:jc w:val="center"/>
        <w:rPr>
          <w:rFonts w:ascii="Arial" w:eastAsia="Times New Roman" w:hAnsi="Arial" w:cs="Arial"/>
          <w:b/>
          <w:caps/>
          <w:sz w:val="16"/>
          <w:szCs w:val="16"/>
          <w:lang w:eastAsia="ru-RU"/>
        </w:rPr>
      </w:pPr>
    </w:p>
    <w:p w14:paraId="1C24502F" w14:textId="77777777" w:rsidR="00AB0DC9" w:rsidRPr="00755622" w:rsidRDefault="00AB0DC9" w:rsidP="00AB0DC9">
      <w:pPr>
        <w:spacing w:after="0" w:line="240" w:lineRule="auto"/>
        <w:jc w:val="center"/>
        <w:rPr>
          <w:rFonts w:ascii="Arial" w:eastAsia="Times New Roman" w:hAnsi="Arial" w:cs="Arial"/>
          <w:b/>
          <w:caps/>
          <w:sz w:val="16"/>
          <w:szCs w:val="16"/>
          <w:lang w:eastAsia="ru-RU"/>
        </w:rPr>
      </w:pPr>
    </w:p>
    <w:p w14:paraId="3824D871" w14:textId="77777777" w:rsidR="00AB0DC9" w:rsidRPr="00AF42B7" w:rsidRDefault="00AB0DC9" w:rsidP="00AB0DC9">
      <w:pPr>
        <w:spacing w:after="0" w:line="240" w:lineRule="auto"/>
        <w:jc w:val="center"/>
        <w:rPr>
          <w:rFonts w:ascii="Arial" w:eastAsia="Times New Roman" w:hAnsi="Arial" w:cs="Arial"/>
          <w:b/>
          <w:caps/>
          <w:sz w:val="16"/>
          <w:szCs w:val="16"/>
          <w:lang w:eastAsia="ru-RU"/>
        </w:rPr>
      </w:pPr>
    </w:p>
    <w:p w14:paraId="789037D2" w14:textId="77777777" w:rsidR="00AB0DC9" w:rsidRPr="00AF42B7" w:rsidRDefault="00AB0DC9" w:rsidP="00AB0DC9">
      <w:pPr>
        <w:spacing w:after="0" w:line="240" w:lineRule="auto"/>
        <w:jc w:val="center"/>
        <w:rPr>
          <w:rFonts w:ascii="Arial" w:eastAsia="Times New Roman" w:hAnsi="Arial" w:cs="Arial"/>
          <w:b/>
          <w:caps/>
          <w:sz w:val="16"/>
          <w:szCs w:val="16"/>
          <w:lang w:eastAsia="ru-RU"/>
        </w:rPr>
      </w:pPr>
    </w:p>
    <w:p w14:paraId="4FBA6C26" w14:textId="77777777" w:rsidR="00AB0DC9" w:rsidRPr="00AF42B7" w:rsidRDefault="00AB0DC9" w:rsidP="00AB0DC9">
      <w:pPr>
        <w:spacing w:after="0" w:line="240" w:lineRule="auto"/>
        <w:jc w:val="center"/>
        <w:rPr>
          <w:rFonts w:ascii="Arial" w:eastAsia="Times New Roman" w:hAnsi="Arial" w:cs="Arial"/>
          <w:b/>
          <w:caps/>
          <w:sz w:val="16"/>
          <w:szCs w:val="16"/>
          <w:lang w:eastAsia="ru-RU"/>
        </w:rPr>
      </w:pPr>
    </w:p>
    <w:p w14:paraId="3DD3C732" w14:textId="77777777" w:rsidR="00AB0DC9" w:rsidRDefault="00AB0DC9" w:rsidP="00AB0DC9">
      <w:pPr>
        <w:spacing w:after="0" w:line="240" w:lineRule="auto"/>
        <w:jc w:val="center"/>
        <w:rPr>
          <w:rFonts w:ascii="Arial" w:eastAsia="Times New Roman" w:hAnsi="Arial" w:cs="Arial"/>
          <w:b/>
          <w:caps/>
          <w:sz w:val="16"/>
          <w:szCs w:val="16"/>
          <w:lang w:eastAsia="ru-RU"/>
        </w:rPr>
      </w:pPr>
    </w:p>
    <w:p w14:paraId="008D9765" w14:textId="77777777" w:rsidR="004114B1" w:rsidRDefault="004114B1" w:rsidP="00AB0DC9">
      <w:pPr>
        <w:spacing w:after="0" w:line="240" w:lineRule="auto"/>
        <w:jc w:val="center"/>
        <w:rPr>
          <w:rFonts w:ascii="Arial" w:eastAsia="Times New Roman" w:hAnsi="Arial" w:cs="Arial"/>
          <w:b/>
          <w:caps/>
          <w:sz w:val="16"/>
          <w:szCs w:val="16"/>
          <w:lang w:eastAsia="ru-RU"/>
        </w:rPr>
      </w:pPr>
    </w:p>
    <w:p w14:paraId="52F5A314" w14:textId="77777777" w:rsidR="004114B1" w:rsidRDefault="004114B1" w:rsidP="00AB0DC9">
      <w:pPr>
        <w:spacing w:after="0" w:line="240" w:lineRule="auto"/>
        <w:jc w:val="center"/>
        <w:rPr>
          <w:rFonts w:ascii="Arial" w:eastAsia="Times New Roman" w:hAnsi="Arial" w:cs="Arial"/>
          <w:b/>
          <w:caps/>
          <w:sz w:val="16"/>
          <w:szCs w:val="16"/>
          <w:lang w:eastAsia="ru-RU"/>
        </w:rPr>
      </w:pPr>
    </w:p>
    <w:p w14:paraId="347E289C" w14:textId="77777777" w:rsidR="004114B1" w:rsidRDefault="004114B1" w:rsidP="00AB0DC9">
      <w:pPr>
        <w:spacing w:after="0" w:line="240" w:lineRule="auto"/>
        <w:jc w:val="center"/>
        <w:rPr>
          <w:rFonts w:ascii="Arial" w:eastAsia="Times New Roman" w:hAnsi="Arial" w:cs="Arial"/>
          <w:b/>
          <w:caps/>
          <w:sz w:val="16"/>
          <w:szCs w:val="16"/>
          <w:lang w:eastAsia="ru-RU"/>
        </w:rPr>
      </w:pPr>
    </w:p>
    <w:p w14:paraId="66E8AEA7" w14:textId="77777777" w:rsidR="00AB0DC9" w:rsidRPr="00AF42B7" w:rsidRDefault="00AB0DC9" w:rsidP="00AB0DC9">
      <w:pPr>
        <w:spacing w:after="0" w:line="240" w:lineRule="auto"/>
        <w:jc w:val="center"/>
        <w:rPr>
          <w:rFonts w:ascii="Arial" w:eastAsia="Times New Roman" w:hAnsi="Arial" w:cs="Arial"/>
          <w:b/>
          <w:caps/>
          <w:sz w:val="16"/>
          <w:szCs w:val="16"/>
          <w:lang w:eastAsia="ru-RU"/>
        </w:rPr>
      </w:pPr>
    </w:p>
    <w:p w14:paraId="07812F89" w14:textId="77777777" w:rsidR="00AB0DC9" w:rsidRDefault="00AB0DC9" w:rsidP="00AB0DC9">
      <w:pPr>
        <w:spacing w:after="0" w:line="240" w:lineRule="auto"/>
        <w:jc w:val="center"/>
        <w:rPr>
          <w:rFonts w:ascii="Arial" w:eastAsia="Times New Roman" w:hAnsi="Arial" w:cs="Arial"/>
          <w:b/>
          <w:caps/>
          <w:sz w:val="16"/>
          <w:szCs w:val="16"/>
          <w:lang w:eastAsia="ru-RU"/>
        </w:rPr>
      </w:pPr>
    </w:p>
    <w:p w14:paraId="02095FB5" w14:textId="77777777" w:rsidR="000B22B8" w:rsidRDefault="000B22B8" w:rsidP="00AB0DC9">
      <w:pPr>
        <w:spacing w:after="0" w:line="240" w:lineRule="auto"/>
        <w:jc w:val="center"/>
        <w:rPr>
          <w:rFonts w:ascii="Arial" w:eastAsia="Times New Roman" w:hAnsi="Arial" w:cs="Arial"/>
          <w:b/>
          <w:caps/>
          <w:sz w:val="16"/>
          <w:szCs w:val="16"/>
          <w:lang w:eastAsia="ru-RU"/>
        </w:rPr>
      </w:pPr>
    </w:p>
    <w:p w14:paraId="3CA95A6D" w14:textId="77777777" w:rsidR="000B22B8" w:rsidRDefault="000B22B8" w:rsidP="00AB0DC9">
      <w:pPr>
        <w:spacing w:after="0" w:line="240" w:lineRule="auto"/>
        <w:jc w:val="center"/>
        <w:rPr>
          <w:rFonts w:ascii="Arial" w:eastAsia="Times New Roman" w:hAnsi="Arial" w:cs="Arial"/>
          <w:b/>
          <w:caps/>
          <w:sz w:val="16"/>
          <w:szCs w:val="16"/>
          <w:lang w:eastAsia="ru-RU"/>
        </w:rPr>
      </w:pPr>
    </w:p>
    <w:p w14:paraId="47FEDFDE" w14:textId="77777777" w:rsidR="004114B1" w:rsidRDefault="004114B1" w:rsidP="00AB0DC9">
      <w:pPr>
        <w:spacing w:after="0" w:line="240" w:lineRule="auto"/>
        <w:jc w:val="center"/>
        <w:rPr>
          <w:rFonts w:ascii="Arial" w:eastAsia="Times New Roman" w:hAnsi="Arial" w:cs="Arial"/>
          <w:b/>
          <w:caps/>
          <w:sz w:val="16"/>
          <w:szCs w:val="16"/>
          <w:lang w:eastAsia="ru-RU"/>
        </w:rPr>
      </w:pPr>
    </w:p>
    <w:p w14:paraId="17DF1115" w14:textId="77777777" w:rsidR="000B22B8" w:rsidRPr="00AF42B7" w:rsidRDefault="000B22B8" w:rsidP="00AB0DC9">
      <w:pPr>
        <w:spacing w:after="0" w:line="240" w:lineRule="auto"/>
        <w:jc w:val="center"/>
        <w:rPr>
          <w:rFonts w:ascii="Arial" w:eastAsia="Times New Roman" w:hAnsi="Arial" w:cs="Arial"/>
          <w:b/>
          <w:caps/>
          <w:sz w:val="16"/>
          <w:szCs w:val="16"/>
          <w:lang w:eastAsia="ru-RU"/>
        </w:rPr>
      </w:pPr>
    </w:p>
    <w:p w14:paraId="639F0667" w14:textId="77777777" w:rsidR="00AB0DC9" w:rsidRPr="00755622" w:rsidRDefault="00AB0DC9" w:rsidP="00AB0DC9">
      <w:pPr>
        <w:spacing w:after="0" w:line="240" w:lineRule="auto"/>
        <w:jc w:val="center"/>
        <w:rPr>
          <w:rFonts w:ascii="Arial" w:eastAsia="Times New Roman" w:hAnsi="Arial" w:cs="Arial"/>
          <w:b/>
          <w:caps/>
          <w:sz w:val="16"/>
          <w:szCs w:val="16"/>
          <w:lang w:eastAsia="ru-RU"/>
        </w:rPr>
      </w:pPr>
    </w:p>
    <w:p w14:paraId="66C58AF6" w14:textId="77777777" w:rsidR="00AB0DC9" w:rsidRPr="00755622" w:rsidRDefault="00AB0DC9" w:rsidP="00AB0DC9">
      <w:pPr>
        <w:spacing w:after="0" w:line="240" w:lineRule="auto"/>
        <w:jc w:val="center"/>
        <w:rPr>
          <w:rFonts w:ascii="Arial" w:eastAsia="Times New Roman" w:hAnsi="Arial" w:cs="Arial"/>
          <w:b/>
          <w:bCs/>
          <w:caps/>
          <w:sz w:val="18"/>
          <w:szCs w:val="18"/>
          <w:lang w:eastAsia="ru-RU"/>
        </w:rPr>
      </w:pPr>
      <w:r w:rsidRPr="00755622">
        <w:rPr>
          <w:rFonts w:ascii="Arial" w:eastAsia="Times New Roman" w:hAnsi="Arial" w:cs="Arial"/>
          <w:b/>
          <w:bCs/>
          <w:caps/>
          <w:sz w:val="18"/>
          <w:szCs w:val="18"/>
          <w:lang w:eastAsia="ru-RU"/>
        </w:rPr>
        <w:t>москва</w:t>
      </w:r>
    </w:p>
    <w:p w14:paraId="4370EEA3" w14:textId="77777777" w:rsidR="00AB0DC9" w:rsidRPr="00755622" w:rsidRDefault="00AB0DC9" w:rsidP="00AB0DC9">
      <w:pPr>
        <w:spacing w:after="0" w:line="240" w:lineRule="auto"/>
        <w:jc w:val="center"/>
        <w:rPr>
          <w:rFonts w:ascii="Arial" w:eastAsia="Times New Roman" w:hAnsi="Arial" w:cs="Arial"/>
          <w:b/>
          <w:bCs/>
          <w:caps/>
          <w:sz w:val="18"/>
          <w:szCs w:val="18"/>
          <w:lang w:eastAsia="ru-RU"/>
        </w:rPr>
        <w:sectPr w:rsidR="00AB0DC9" w:rsidRPr="00755622" w:rsidSect="002D3522">
          <w:headerReference w:type="default" r:id="rId9"/>
          <w:footerReference w:type="default" r:id="rId10"/>
          <w:pgSz w:w="11906" w:h="16838" w:code="9"/>
          <w:pgMar w:top="567" w:right="1021" w:bottom="567" w:left="1247" w:header="737" w:footer="680" w:gutter="0"/>
          <w:cols w:space="708"/>
          <w:titlePg/>
          <w:docGrid w:linePitch="360"/>
        </w:sectPr>
      </w:pPr>
      <w:r w:rsidRPr="00755622">
        <w:rPr>
          <w:rFonts w:ascii="Arial" w:eastAsia="Times New Roman" w:hAnsi="Arial" w:cs="Arial"/>
          <w:b/>
          <w:bCs/>
          <w:caps/>
          <w:sz w:val="18"/>
          <w:szCs w:val="18"/>
          <w:lang w:eastAsia="ru-RU"/>
        </w:rPr>
        <w:t>202</w:t>
      </w:r>
      <w:r w:rsidR="00D4153A">
        <w:rPr>
          <w:rFonts w:ascii="Arial" w:eastAsia="Times New Roman" w:hAnsi="Arial" w:cs="Arial"/>
          <w:b/>
          <w:bCs/>
          <w:caps/>
          <w:sz w:val="18"/>
          <w:szCs w:val="18"/>
          <w:lang w:eastAsia="ru-RU"/>
        </w:rPr>
        <w:t>4</w:t>
      </w:r>
    </w:p>
    <w:p w14:paraId="5E7FB2F0" w14:textId="77777777" w:rsidR="00AB0DC9" w:rsidRPr="00755622" w:rsidRDefault="00AB0DC9" w:rsidP="00B80138">
      <w:pPr>
        <w:keepNext/>
        <w:keepLines/>
        <w:spacing w:after="240" w:line="240" w:lineRule="auto"/>
        <w:jc w:val="both"/>
        <w:outlineLvl w:val="0"/>
        <w:rPr>
          <w:rFonts w:ascii="Arial" w:eastAsia="Times New Roman" w:hAnsi="Arial" w:cs="Times New Roman"/>
          <w:b/>
          <w:bCs/>
          <w:caps/>
          <w:sz w:val="32"/>
          <w:szCs w:val="28"/>
        </w:rPr>
      </w:pPr>
      <w:bookmarkStart w:id="14" w:name="_СОДЕРЖАНИЕ"/>
      <w:bookmarkStart w:id="15" w:name="_Toc165867676"/>
      <w:bookmarkStart w:id="16" w:name="_Toc165868110"/>
      <w:bookmarkStart w:id="17" w:name="_Toc232825398"/>
      <w:bookmarkStart w:id="18" w:name="_Toc233105144"/>
      <w:bookmarkStart w:id="19" w:name="_Toc233105344"/>
      <w:bookmarkStart w:id="20" w:name="_Toc237327891"/>
      <w:bookmarkStart w:id="21" w:name="_Toc237405559"/>
      <w:bookmarkStart w:id="22" w:name="_Toc242601731"/>
      <w:bookmarkStart w:id="23" w:name="_Toc253494322"/>
      <w:bookmarkStart w:id="24" w:name="_Toc12443378"/>
      <w:bookmarkStart w:id="25" w:name="_Toc12443884"/>
      <w:bookmarkStart w:id="26" w:name="_Toc18686766"/>
      <w:bookmarkStart w:id="27" w:name="_Toc42524375"/>
      <w:bookmarkStart w:id="28" w:name="_Toc47022760"/>
      <w:bookmarkStart w:id="29" w:name="_Toc77175171"/>
      <w:bookmarkStart w:id="30" w:name="_Toc77258790"/>
      <w:bookmarkStart w:id="31" w:name="_Toc142487530"/>
      <w:bookmarkStart w:id="32" w:name="_Toc142487768"/>
      <w:bookmarkStart w:id="33" w:name="_Toc142552970"/>
      <w:bookmarkStart w:id="34" w:name="_Toc142567995"/>
      <w:bookmarkStart w:id="35" w:name="_Toc142649281"/>
      <w:bookmarkStart w:id="36" w:name="_Toc142649524"/>
      <w:bookmarkStart w:id="37" w:name="_Toc142649767"/>
      <w:bookmarkStart w:id="38" w:name="_Toc142653257"/>
      <w:bookmarkStart w:id="39" w:name="_Toc142654049"/>
      <w:bookmarkStart w:id="40" w:name="_Toc143172190"/>
      <w:bookmarkStart w:id="41" w:name="_Toc156295438"/>
      <w:bookmarkStart w:id="42" w:name="_Toc156295727"/>
      <w:bookmarkStart w:id="43" w:name="_Toc156309667"/>
      <w:bookmarkStart w:id="44" w:name="_Toc157070009"/>
      <w:bookmarkStart w:id="45" w:name="_Toc165129404"/>
      <w:bookmarkEnd w:id="14"/>
      <w:bookmarkEnd w:id="0"/>
      <w:r w:rsidRPr="00755622">
        <w:rPr>
          <w:rFonts w:ascii="Arial" w:eastAsia="Times New Roman" w:hAnsi="Arial" w:cs="Times New Roman"/>
          <w:b/>
          <w:bCs/>
          <w:caps/>
          <w:sz w:val="32"/>
          <w:szCs w:val="28"/>
        </w:rPr>
        <w:lastRenderedPageBreak/>
        <w:t>СОДЕРЖАНИЕ</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43F09DA7" w14:textId="072F6D80" w:rsidR="002218F0" w:rsidRDefault="00AB0DC9">
      <w:pPr>
        <w:pStyle w:val="18"/>
        <w:rPr>
          <w:rFonts w:asciiTheme="minorHAnsi" w:eastAsiaTheme="minorEastAsia" w:hAnsiTheme="minorHAnsi" w:cstheme="minorBidi"/>
          <w:b w:val="0"/>
          <w:bCs w:val="0"/>
          <w:caps w:val="0"/>
          <w:snapToGrid/>
          <w:kern w:val="0"/>
          <w:sz w:val="22"/>
          <w:szCs w:val="22"/>
          <w:lang w:eastAsia="ru-RU"/>
        </w:rPr>
      </w:pPr>
      <w:r w:rsidRPr="00A4679E">
        <w:rPr>
          <w:rFonts w:cs="Times New Roman"/>
        </w:rPr>
        <w:fldChar w:fldCharType="begin"/>
      </w:r>
      <w:r w:rsidRPr="00A4679E">
        <w:rPr>
          <w:rFonts w:cs="Times New Roman"/>
        </w:rPr>
        <w:instrText xml:space="preserve"> TOC \o "1-3" \h \z \u </w:instrText>
      </w:r>
      <w:r w:rsidRPr="00A4679E">
        <w:rPr>
          <w:rFonts w:cs="Times New Roman"/>
        </w:rPr>
        <w:fldChar w:fldCharType="separate"/>
      </w:r>
      <w:hyperlink w:anchor="_Toc165129405" w:history="1">
        <w:r w:rsidR="002218F0" w:rsidRPr="00024F33">
          <w:rPr>
            <w:rStyle w:val="af3"/>
          </w:rPr>
          <w:t>1.</w:t>
        </w:r>
        <w:r w:rsidR="002218F0">
          <w:rPr>
            <w:rFonts w:asciiTheme="minorHAnsi" w:eastAsiaTheme="minorEastAsia" w:hAnsiTheme="minorHAnsi" w:cstheme="minorBidi"/>
            <w:b w:val="0"/>
            <w:bCs w:val="0"/>
            <w:caps w:val="0"/>
            <w:snapToGrid/>
            <w:kern w:val="0"/>
            <w:sz w:val="22"/>
            <w:szCs w:val="22"/>
            <w:lang w:eastAsia="ru-RU"/>
          </w:rPr>
          <w:tab/>
        </w:r>
        <w:r w:rsidR="002218F0" w:rsidRPr="00024F33">
          <w:rPr>
            <w:rStyle w:val="af3"/>
          </w:rPr>
          <w:t>ВВОДНЫЕ ПОЛОЖЕНИЯ</w:t>
        </w:r>
        <w:r w:rsidR="002218F0">
          <w:rPr>
            <w:webHidden/>
          </w:rPr>
          <w:tab/>
        </w:r>
        <w:r w:rsidR="002218F0">
          <w:rPr>
            <w:webHidden/>
          </w:rPr>
          <w:fldChar w:fldCharType="begin"/>
        </w:r>
        <w:r w:rsidR="002218F0">
          <w:rPr>
            <w:webHidden/>
          </w:rPr>
          <w:instrText xml:space="preserve"> PAGEREF _Toc165129405 \h </w:instrText>
        </w:r>
        <w:r w:rsidR="002218F0">
          <w:rPr>
            <w:webHidden/>
          </w:rPr>
        </w:r>
        <w:r w:rsidR="002218F0">
          <w:rPr>
            <w:webHidden/>
          </w:rPr>
          <w:fldChar w:fldCharType="separate"/>
        </w:r>
        <w:r w:rsidR="000F6BCF">
          <w:rPr>
            <w:webHidden/>
          </w:rPr>
          <w:t>4</w:t>
        </w:r>
        <w:r w:rsidR="002218F0">
          <w:rPr>
            <w:webHidden/>
          </w:rPr>
          <w:fldChar w:fldCharType="end"/>
        </w:r>
      </w:hyperlink>
    </w:p>
    <w:p w14:paraId="00DCD91A" w14:textId="77777777" w:rsidR="002218F0" w:rsidRDefault="008C7226">
      <w:pPr>
        <w:pStyle w:val="25"/>
        <w:rPr>
          <w:rFonts w:asciiTheme="minorHAnsi" w:eastAsiaTheme="minorEastAsia" w:hAnsiTheme="minorHAnsi" w:cstheme="minorBidi"/>
          <w:b w:val="0"/>
          <w:bCs w:val="0"/>
          <w:caps w:val="0"/>
          <w:sz w:val="22"/>
          <w:szCs w:val="22"/>
        </w:rPr>
      </w:pPr>
      <w:hyperlink w:anchor="_Toc165129406" w:history="1">
        <w:r w:rsidR="002218F0" w:rsidRPr="00024F33">
          <w:rPr>
            <w:rStyle w:val="af3"/>
            <w:rFonts w:eastAsia="Calibri" w:cs="Times New Roman"/>
            <w:iCs/>
            <w:lang w:val="x-none"/>
          </w:rPr>
          <w:t>НАЗНАЧЕНИЕ</w:t>
        </w:r>
        <w:r w:rsidR="002218F0">
          <w:rPr>
            <w:webHidden/>
          </w:rPr>
          <w:tab/>
        </w:r>
        <w:r w:rsidR="002218F0">
          <w:rPr>
            <w:webHidden/>
          </w:rPr>
          <w:fldChar w:fldCharType="begin"/>
        </w:r>
        <w:r w:rsidR="002218F0">
          <w:rPr>
            <w:webHidden/>
          </w:rPr>
          <w:instrText xml:space="preserve"> PAGEREF _Toc165129406 \h </w:instrText>
        </w:r>
        <w:r w:rsidR="002218F0">
          <w:rPr>
            <w:webHidden/>
          </w:rPr>
        </w:r>
        <w:r w:rsidR="002218F0">
          <w:rPr>
            <w:webHidden/>
          </w:rPr>
          <w:fldChar w:fldCharType="separate"/>
        </w:r>
        <w:r w:rsidR="000F6BCF">
          <w:rPr>
            <w:webHidden/>
          </w:rPr>
          <w:t>4</w:t>
        </w:r>
        <w:r w:rsidR="002218F0">
          <w:rPr>
            <w:webHidden/>
          </w:rPr>
          <w:fldChar w:fldCharType="end"/>
        </w:r>
      </w:hyperlink>
    </w:p>
    <w:p w14:paraId="33816E39" w14:textId="77777777" w:rsidR="002218F0" w:rsidRDefault="008C7226">
      <w:pPr>
        <w:pStyle w:val="25"/>
        <w:rPr>
          <w:rFonts w:asciiTheme="minorHAnsi" w:eastAsiaTheme="minorEastAsia" w:hAnsiTheme="minorHAnsi" w:cstheme="minorBidi"/>
          <w:b w:val="0"/>
          <w:bCs w:val="0"/>
          <w:caps w:val="0"/>
          <w:sz w:val="22"/>
          <w:szCs w:val="22"/>
        </w:rPr>
      </w:pPr>
      <w:hyperlink w:anchor="_Toc165129407" w:history="1">
        <w:r w:rsidR="002218F0" w:rsidRPr="00024F33">
          <w:rPr>
            <w:rStyle w:val="af3"/>
            <w:rFonts w:eastAsia="Calibri" w:cs="Times New Roman"/>
            <w:iCs/>
            <w:lang w:val="x-none"/>
          </w:rPr>
          <w:t>ОБЛАСТЬ ДЕЙСТВИЯ</w:t>
        </w:r>
        <w:r w:rsidR="002218F0">
          <w:rPr>
            <w:webHidden/>
          </w:rPr>
          <w:tab/>
        </w:r>
        <w:r w:rsidR="002218F0">
          <w:rPr>
            <w:webHidden/>
          </w:rPr>
          <w:fldChar w:fldCharType="begin"/>
        </w:r>
        <w:r w:rsidR="002218F0">
          <w:rPr>
            <w:webHidden/>
          </w:rPr>
          <w:instrText xml:space="preserve"> PAGEREF _Toc165129407 \h </w:instrText>
        </w:r>
        <w:r w:rsidR="002218F0">
          <w:rPr>
            <w:webHidden/>
          </w:rPr>
        </w:r>
        <w:r w:rsidR="002218F0">
          <w:rPr>
            <w:webHidden/>
          </w:rPr>
          <w:fldChar w:fldCharType="separate"/>
        </w:r>
        <w:r w:rsidR="000F6BCF">
          <w:rPr>
            <w:webHidden/>
          </w:rPr>
          <w:t>4</w:t>
        </w:r>
        <w:r w:rsidR="002218F0">
          <w:rPr>
            <w:webHidden/>
          </w:rPr>
          <w:fldChar w:fldCharType="end"/>
        </w:r>
      </w:hyperlink>
    </w:p>
    <w:p w14:paraId="076E47E5" w14:textId="77777777" w:rsidR="002218F0" w:rsidRDefault="008C7226">
      <w:pPr>
        <w:pStyle w:val="25"/>
        <w:rPr>
          <w:rFonts w:asciiTheme="minorHAnsi" w:eastAsiaTheme="minorEastAsia" w:hAnsiTheme="minorHAnsi" w:cstheme="minorBidi"/>
          <w:b w:val="0"/>
          <w:bCs w:val="0"/>
          <w:caps w:val="0"/>
          <w:sz w:val="22"/>
          <w:szCs w:val="22"/>
        </w:rPr>
      </w:pPr>
      <w:hyperlink w:anchor="_Toc165129408" w:history="1">
        <w:r w:rsidR="002218F0" w:rsidRPr="00024F33">
          <w:rPr>
            <w:rStyle w:val="af3"/>
            <w:rFonts w:eastAsia="Calibri" w:cs="Times New Roman"/>
            <w:iCs/>
            <w:lang w:val="x-none"/>
          </w:rPr>
          <w:t xml:space="preserve">ПЕРИОД ДЕЙСТВИЯ И ПОРЯДОК </w:t>
        </w:r>
        <w:r w:rsidR="002218F0" w:rsidRPr="00024F33">
          <w:rPr>
            <w:rStyle w:val="af3"/>
            <w:rFonts w:eastAsia="Calibri" w:cs="Times New Roman"/>
            <w:iCs/>
          </w:rPr>
          <w:t>ОБЕСПЕЧЕНИЯ ИСПОЛНЕНИЯ</w:t>
        </w:r>
        <w:r w:rsidR="002218F0">
          <w:rPr>
            <w:webHidden/>
          </w:rPr>
          <w:tab/>
        </w:r>
        <w:r w:rsidR="002218F0">
          <w:rPr>
            <w:webHidden/>
          </w:rPr>
          <w:fldChar w:fldCharType="begin"/>
        </w:r>
        <w:r w:rsidR="002218F0">
          <w:rPr>
            <w:webHidden/>
          </w:rPr>
          <w:instrText xml:space="preserve"> PAGEREF _Toc165129408 \h </w:instrText>
        </w:r>
        <w:r w:rsidR="002218F0">
          <w:rPr>
            <w:webHidden/>
          </w:rPr>
        </w:r>
        <w:r w:rsidR="002218F0">
          <w:rPr>
            <w:webHidden/>
          </w:rPr>
          <w:fldChar w:fldCharType="separate"/>
        </w:r>
        <w:r w:rsidR="000F6BCF">
          <w:rPr>
            <w:webHidden/>
          </w:rPr>
          <w:t>4</w:t>
        </w:r>
        <w:r w:rsidR="002218F0">
          <w:rPr>
            <w:webHidden/>
          </w:rPr>
          <w:fldChar w:fldCharType="end"/>
        </w:r>
      </w:hyperlink>
    </w:p>
    <w:p w14:paraId="2CC8CA3D" w14:textId="77777777" w:rsidR="002218F0" w:rsidRDefault="008C7226">
      <w:pPr>
        <w:pStyle w:val="18"/>
        <w:rPr>
          <w:rFonts w:asciiTheme="minorHAnsi" w:eastAsiaTheme="minorEastAsia" w:hAnsiTheme="minorHAnsi" w:cstheme="minorBidi"/>
          <w:b w:val="0"/>
          <w:bCs w:val="0"/>
          <w:caps w:val="0"/>
          <w:snapToGrid/>
          <w:kern w:val="0"/>
          <w:sz w:val="22"/>
          <w:szCs w:val="22"/>
          <w:lang w:eastAsia="ru-RU"/>
        </w:rPr>
      </w:pPr>
      <w:hyperlink w:anchor="_Toc165129409" w:history="1">
        <w:r w:rsidR="002218F0" w:rsidRPr="00024F33">
          <w:rPr>
            <w:rStyle w:val="af3"/>
          </w:rPr>
          <w:t>2.</w:t>
        </w:r>
        <w:r w:rsidR="002218F0">
          <w:rPr>
            <w:rFonts w:asciiTheme="minorHAnsi" w:eastAsiaTheme="minorEastAsia" w:hAnsiTheme="minorHAnsi" w:cstheme="minorBidi"/>
            <w:b w:val="0"/>
            <w:bCs w:val="0"/>
            <w:caps w:val="0"/>
            <w:snapToGrid/>
            <w:kern w:val="0"/>
            <w:sz w:val="22"/>
            <w:szCs w:val="22"/>
            <w:lang w:eastAsia="ru-RU"/>
          </w:rPr>
          <w:tab/>
        </w:r>
        <w:r w:rsidR="002218F0" w:rsidRPr="00024F33">
          <w:rPr>
            <w:rStyle w:val="af3"/>
          </w:rPr>
          <w:t>ГЛОССАРИЙ</w:t>
        </w:r>
        <w:r w:rsidR="002218F0">
          <w:rPr>
            <w:webHidden/>
          </w:rPr>
          <w:tab/>
        </w:r>
        <w:r w:rsidR="002218F0">
          <w:rPr>
            <w:webHidden/>
          </w:rPr>
          <w:fldChar w:fldCharType="begin"/>
        </w:r>
        <w:r w:rsidR="002218F0">
          <w:rPr>
            <w:webHidden/>
          </w:rPr>
          <w:instrText xml:space="preserve"> PAGEREF _Toc165129409 \h </w:instrText>
        </w:r>
        <w:r w:rsidR="002218F0">
          <w:rPr>
            <w:webHidden/>
          </w:rPr>
        </w:r>
        <w:r w:rsidR="002218F0">
          <w:rPr>
            <w:webHidden/>
          </w:rPr>
          <w:fldChar w:fldCharType="separate"/>
        </w:r>
        <w:r w:rsidR="000F6BCF">
          <w:rPr>
            <w:webHidden/>
          </w:rPr>
          <w:t>5</w:t>
        </w:r>
        <w:r w:rsidR="002218F0">
          <w:rPr>
            <w:webHidden/>
          </w:rPr>
          <w:fldChar w:fldCharType="end"/>
        </w:r>
      </w:hyperlink>
    </w:p>
    <w:p w14:paraId="2E033E2C" w14:textId="77777777" w:rsidR="002218F0" w:rsidRDefault="008C7226">
      <w:pPr>
        <w:pStyle w:val="25"/>
        <w:tabs>
          <w:tab w:val="left" w:pos="1560"/>
        </w:tabs>
        <w:rPr>
          <w:rFonts w:asciiTheme="minorHAnsi" w:eastAsiaTheme="minorEastAsia" w:hAnsiTheme="minorHAnsi" w:cstheme="minorBidi"/>
          <w:b w:val="0"/>
          <w:bCs w:val="0"/>
          <w:caps w:val="0"/>
          <w:sz w:val="22"/>
          <w:szCs w:val="22"/>
        </w:rPr>
      </w:pPr>
      <w:hyperlink w:anchor="_Toc165129410" w:history="1">
        <w:r w:rsidR="002218F0" w:rsidRPr="00024F33">
          <w:rPr>
            <w:rStyle w:val="af3"/>
            <w:rFonts w:eastAsia="Calibri"/>
            <w:lang w:eastAsia="en-US"/>
          </w:rPr>
          <w:t>2.1.</w:t>
        </w:r>
        <w:r w:rsidR="002218F0">
          <w:rPr>
            <w:rFonts w:asciiTheme="minorHAnsi" w:eastAsiaTheme="minorEastAsia" w:hAnsiTheme="minorHAnsi" w:cstheme="minorBidi"/>
            <w:b w:val="0"/>
            <w:bCs w:val="0"/>
            <w:caps w:val="0"/>
            <w:sz w:val="22"/>
            <w:szCs w:val="22"/>
          </w:rPr>
          <w:tab/>
        </w:r>
        <w:r w:rsidR="002218F0" w:rsidRPr="00024F33">
          <w:rPr>
            <w:rStyle w:val="af3"/>
            <w:rFonts w:eastAsia="Calibri"/>
            <w:lang w:eastAsia="en-US"/>
          </w:rPr>
          <w:t>ТЕРМИНЫ КОРПОРАТИВНОГО ГЛОССАРИЯ</w:t>
        </w:r>
        <w:r w:rsidR="002218F0">
          <w:rPr>
            <w:webHidden/>
          </w:rPr>
          <w:tab/>
        </w:r>
        <w:r w:rsidR="002218F0">
          <w:rPr>
            <w:webHidden/>
          </w:rPr>
          <w:fldChar w:fldCharType="begin"/>
        </w:r>
        <w:r w:rsidR="002218F0">
          <w:rPr>
            <w:webHidden/>
          </w:rPr>
          <w:instrText xml:space="preserve"> PAGEREF _Toc165129410 \h </w:instrText>
        </w:r>
        <w:r w:rsidR="002218F0">
          <w:rPr>
            <w:webHidden/>
          </w:rPr>
        </w:r>
        <w:r w:rsidR="002218F0">
          <w:rPr>
            <w:webHidden/>
          </w:rPr>
          <w:fldChar w:fldCharType="separate"/>
        </w:r>
        <w:r w:rsidR="000F6BCF">
          <w:rPr>
            <w:webHidden/>
          </w:rPr>
          <w:t>5</w:t>
        </w:r>
        <w:r w:rsidR="002218F0">
          <w:rPr>
            <w:webHidden/>
          </w:rPr>
          <w:fldChar w:fldCharType="end"/>
        </w:r>
      </w:hyperlink>
    </w:p>
    <w:p w14:paraId="4D74DC10" w14:textId="77777777" w:rsidR="002218F0" w:rsidRDefault="008C7226">
      <w:pPr>
        <w:pStyle w:val="25"/>
        <w:tabs>
          <w:tab w:val="left" w:pos="1560"/>
        </w:tabs>
        <w:rPr>
          <w:rFonts w:asciiTheme="minorHAnsi" w:eastAsiaTheme="minorEastAsia" w:hAnsiTheme="minorHAnsi" w:cstheme="minorBidi"/>
          <w:b w:val="0"/>
          <w:bCs w:val="0"/>
          <w:caps w:val="0"/>
          <w:sz w:val="22"/>
          <w:szCs w:val="22"/>
        </w:rPr>
      </w:pPr>
      <w:hyperlink w:anchor="_Toc165129411" w:history="1">
        <w:r w:rsidR="002218F0" w:rsidRPr="00024F33">
          <w:rPr>
            <w:rStyle w:val="af3"/>
          </w:rPr>
          <w:t>2.2.</w:t>
        </w:r>
        <w:r w:rsidR="002218F0">
          <w:rPr>
            <w:rFonts w:asciiTheme="minorHAnsi" w:eastAsiaTheme="minorEastAsia" w:hAnsiTheme="minorHAnsi" w:cstheme="minorBidi"/>
            <w:b w:val="0"/>
            <w:bCs w:val="0"/>
            <w:caps w:val="0"/>
            <w:sz w:val="22"/>
            <w:szCs w:val="22"/>
          </w:rPr>
          <w:tab/>
        </w:r>
        <w:r w:rsidR="002218F0" w:rsidRPr="00024F33">
          <w:rPr>
            <w:rStyle w:val="af3"/>
          </w:rPr>
          <w:t>РОЛИ КОРПОРАТИВНОГО ГЛОССАРИЯ</w:t>
        </w:r>
        <w:r w:rsidR="002218F0">
          <w:rPr>
            <w:webHidden/>
          </w:rPr>
          <w:tab/>
        </w:r>
        <w:r w:rsidR="002218F0">
          <w:rPr>
            <w:webHidden/>
          </w:rPr>
          <w:fldChar w:fldCharType="begin"/>
        </w:r>
        <w:r w:rsidR="002218F0">
          <w:rPr>
            <w:webHidden/>
          </w:rPr>
          <w:instrText xml:space="preserve"> PAGEREF _Toc165129411 \h </w:instrText>
        </w:r>
        <w:r w:rsidR="002218F0">
          <w:rPr>
            <w:webHidden/>
          </w:rPr>
        </w:r>
        <w:r w:rsidR="002218F0">
          <w:rPr>
            <w:webHidden/>
          </w:rPr>
          <w:fldChar w:fldCharType="separate"/>
        </w:r>
        <w:r w:rsidR="000F6BCF">
          <w:rPr>
            <w:webHidden/>
          </w:rPr>
          <w:t>5</w:t>
        </w:r>
        <w:r w:rsidR="002218F0">
          <w:rPr>
            <w:webHidden/>
          </w:rPr>
          <w:fldChar w:fldCharType="end"/>
        </w:r>
      </w:hyperlink>
    </w:p>
    <w:p w14:paraId="172B2B3E" w14:textId="77777777" w:rsidR="002218F0" w:rsidRDefault="008C7226">
      <w:pPr>
        <w:pStyle w:val="25"/>
        <w:tabs>
          <w:tab w:val="left" w:pos="1560"/>
        </w:tabs>
        <w:rPr>
          <w:rFonts w:asciiTheme="minorHAnsi" w:eastAsiaTheme="minorEastAsia" w:hAnsiTheme="minorHAnsi" w:cstheme="minorBidi"/>
          <w:b w:val="0"/>
          <w:bCs w:val="0"/>
          <w:caps w:val="0"/>
          <w:sz w:val="22"/>
          <w:szCs w:val="22"/>
        </w:rPr>
      </w:pPr>
      <w:hyperlink w:anchor="_Toc165129412" w:history="1">
        <w:r w:rsidR="002218F0" w:rsidRPr="00024F33">
          <w:rPr>
            <w:rStyle w:val="af3"/>
            <w:rFonts w:eastAsia="Calibri"/>
            <w:lang w:eastAsia="en-US"/>
          </w:rPr>
          <w:t>2.3.</w:t>
        </w:r>
        <w:r w:rsidR="002218F0">
          <w:rPr>
            <w:rFonts w:asciiTheme="minorHAnsi" w:eastAsiaTheme="minorEastAsia" w:hAnsiTheme="minorHAnsi" w:cstheme="minorBidi"/>
            <w:b w:val="0"/>
            <w:bCs w:val="0"/>
            <w:caps w:val="0"/>
            <w:sz w:val="22"/>
            <w:szCs w:val="22"/>
          </w:rPr>
          <w:tab/>
        </w:r>
        <w:r w:rsidR="002218F0" w:rsidRPr="00024F33">
          <w:rPr>
            <w:rStyle w:val="af3"/>
            <w:rFonts w:eastAsia="Calibri"/>
            <w:lang w:eastAsia="en-US"/>
          </w:rPr>
          <w:t>ТЕРМИНЫ ДЛЯ ЦЕЛЕЙ НАСТОЯЩЕГО ДОКУМЕНТА</w:t>
        </w:r>
        <w:r w:rsidR="002218F0">
          <w:rPr>
            <w:webHidden/>
          </w:rPr>
          <w:tab/>
        </w:r>
        <w:r w:rsidR="002218F0">
          <w:rPr>
            <w:webHidden/>
          </w:rPr>
          <w:fldChar w:fldCharType="begin"/>
        </w:r>
        <w:r w:rsidR="002218F0">
          <w:rPr>
            <w:webHidden/>
          </w:rPr>
          <w:instrText xml:space="preserve"> PAGEREF _Toc165129412 \h </w:instrText>
        </w:r>
        <w:r w:rsidR="002218F0">
          <w:rPr>
            <w:webHidden/>
          </w:rPr>
        </w:r>
        <w:r w:rsidR="002218F0">
          <w:rPr>
            <w:webHidden/>
          </w:rPr>
          <w:fldChar w:fldCharType="separate"/>
        </w:r>
        <w:r w:rsidR="000F6BCF">
          <w:rPr>
            <w:webHidden/>
          </w:rPr>
          <w:t>5</w:t>
        </w:r>
        <w:r w:rsidR="002218F0">
          <w:rPr>
            <w:webHidden/>
          </w:rPr>
          <w:fldChar w:fldCharType="end"/>
        </w:r>
      </w:hyperlink>
    </w:p>
    <w:p w14:paraId="6E26A816" w14:textId="77777777" w:rsidR="002218F0" w:rsidRDefault="008C7226">
      <w:pPr>
        <w:pStyle w:val="25"/>
        <w:tabs>
          <w:tab w:val="left" w:pos="1560"/>
        </w:tabs>
        <w:rPr>
          <w:rFonts w:asciiTheme="minorHAnsi" w:eastAsiaTheme="minorEastAsia" w:hAnsiTheme="minorHAnsi" w:cstheme="minorBidi"/>
          <w:b w:val="0"/>
          <w:bCs w:val="0"/>
          <w:caps w:val="0"/>
          <w:sz w:val="22"/>
          <w:szCs w:val="22"/>
        </w:rPr>
      </w:pPr>
      <w:hyperlink w:anchor="_Toc165129413" w:history="1">
        <w:r w:rsidR="002218F0" w:rsidRPr="00024F33">
          <w:rPr>
            <w:rStyle w:val="af3"/>
            <w:snapToGrid w:val="0"/>
          </w:rPr>
          <w:t>2.4.</w:t>
        </w:r>
        <w:r w:rsidR="002218F0">
          <w:rPr>
            <w:rFonts w:asciiTheme="minorHAnsi" w:eastAsiaTheme="minorEastAsia" w:hAnsiTheme="minorHAnsi" w:cstheme="minorBidi"/>
            <w:b w:val="0"/>
            <w:bCs w:val="0"/>
            <w:caps w:val="0"/>
            <w:sz w:val="22"/>
            <w:szCs w:val="22"/>
          </w:rPr>
          <w:tab/>
        </w:r>
        <w:r w:rsidR="002218F0" w:rsidRPr="00024F33">
          <w:rPr>
            <w:rStyle w:val="af3"/>
          </w:rPr>
          <w:t>СОКРАЩЕНИЯ</w:t>
        </w:r>
        <w:r w:rsidR="002218F0">
          <w:rPr>
            <w:webHidden/>
          </w:rPr>
          <w:tab/>
        </w:r>
        <w:r w:rsidR="002218F0">
          <w:rPr>
            <w:webHidden/>
          </w:rPr>
          <w:fldChar w:fldCharType="begin"/>
        </w:r>
        <w:r w:rsidR="002218F0">
          <w:rPr>
            <w:webHidden/>
          </w:rPr>
          <w:instrText xml:space="preserve"> PAGEREF _Toc165129413 \h </w:instrText>
        </w:r>
        <w:r w:rsidR="002218F0">
          <w:rPr>
            <w:webHidden/>
          </w:rPr>
        </w:r>
        <w:r w:rsidR="002218F0">
          <w:rPr>
            <w:webHidden/>
          </w:rPr>
          <w:fldChar w:fldCharType="separate"/>
        </w:r>
        <w:r w:rsidR="000F6BCF">
          <w:rPr>
            <w:webHidden/>
          </w:rPr>
          <w:t>6</w:t>
        </w:r>
        <w:r w:rsidR="002218F0">
          <w:rPr>
            <w:webHidden/>
          </w:rPr>
          <w:fldChar w:fldCharType="end"/>
        </w:r>
      </w:hyperlink>
    </w:p>
    <w:p w14:paraId="5C0B4788" w14:textId="77777777" w:rsidR="002218F0" w:rsidRDefault="008C7226">
      <w:pPr>
        <w:pStyle w:val="18"/>
        <w:rPr>
          <w:rFonts w:asciiTheme="minorHAnsi" w:eastAsiaTheme="minorEastAsia" w:hAnsiTheme="minorHAnsi" w:cstheme="minorBidi"/>
          <w:b w:val="0"/>
          <w:bCs w:val="0"/>
          <w:caps w:val="0"/>
          <w:snapToGrid/>
          <w:kern w:val="0"/>
          <w:sz w:val="22"/>
          <w:szCs w:val="22"/>
          <w:lang w:eastAsia="ru-RU"/>
        </w:rPr>
      </w:pPr>
      <w:hyperlink w:anchor="_Toc165129414" w:history="1">
        <w:r w:rsidR="002218F0" w:rsidRPr="00024F33">
          <w:rPr>
            <w:rStyle w:val="af3"/>
          </w:rPr>
          <w:t>3.</w:t>
        </w:r>
        <w:r w:rsidR="002218F0">
          <w:rPr>
            <w:rFonts w:asciiTheme="minorHAnsi" w:eastAsiaTheme="minorEastAsia" w:hAnsiTheme="minorHAnsi" w:cstheme="minorBidi"/>
            <w:b w:val="0"/>
            <w:bCs w:val="0"/>
            <w:caps w:val="0"/>
            <w:snapToGrid/>
            <w:kern w:val="0"/>
            <w:sz w:val="22"/>
            <w:szCs w:val="22"/>
            <w:lang w:eastAsia="ru-RU"/>
          </w:rPr>
          <w:tab/>
        </w:r>
        <w:r w:rsidR="002218F0" w:rsidRPr="00024F33">
          <w:rPr>
            <w:rStyle w:val="af3"/>
          </w:rPr>
          <w:t>УЧАСТНИКИ БИЗНЕС-ПРОЦЕССА</w:t>
        </w:r>
        <w:r w:rsidR="002218F0">
          <w:rPr>
            <w:webHidden/>
          </w:rPr>
          <w:tab/>
        </w:r>
        <w:r w:rsidR="002218F0">
          <w:rPr>
            <w:webHidden/>
          </w:rPr>
          <w:fldChar w:fldCharType="begin"/>
        </w:r>
        <w:r w:rsidR="002218F0">
          <w:rPr>
            <w:webHidden/>
          </w:rPr>
          <w:instrText xml:space="preserve"> PAGEREF _Toc165129414 \h </w:instrText>
        </w:r>
        <w:r w:rsidR="002218F0">
          <w:rPr>
            <w:webHidden/>
          </w:rPr>
        </w:r>
        <w:r w:rsidR="002218F0">
          <w:rPr>
            <w:webHidden/>
          </w:rPr>
          <w:fldChar w:fldCharType="separate"/>
        </w:r>
        <w:r w:rsidR="000F6BCF">
          <w:rPr>
            <w:webHidden/>
          </w:rPr>
          <w:t>9</w:t>
        </w:r>
        <w:r w:rsidR="002218F0">
          <w:rPr>
            <w:webHidden/>
          </w:rPr>
          <w:fldChar w:fldCharType="end"/>
        </w:r>
      </w:hyperlink>
    </w:p>
    <w:p w14:paraId="37C409B1" w14:textId="77777777" w:rsidR="002218F0" w:rsidRDefault="008C7226">
      <w:pPr>
        <w:pStyle w:val="18"/>
        <w:rPr>
          <w:rFonts w:asciiTheme="minorHAnsi" w:eastAsiaTheme="minorEastAsia" w:hAnsiTheme="minorHAnsi" w:cstheme="minorBidi"/>
          <w:b w:val="0"/>
          <w:bCs w:val="0"/>
          <w:caps w:val="0"/>
          <w:snapToGrid/>
          <w:kern w:val="0"/>
          <w:sz w:val="22"/>
          <w:szCs w:val="22"/>
          <w:lang w:eastAsia="ru-RU"/>
        </w:rPr>
      </w:pPr>
      <w:hyperlink w:anchor="_Toc165129415" w:history="1">
        <w:r w:rsidR="002218F0" w:rsidRPr="00024F33">
          <w:rPr>
            <w:rStyle w:val="af3"/>
            <w:rFonts w:eastAsia="Times New Roman"/>
            <w:lang w:eastAsia="ru-RU"/>
          </w:rPr>
          <w:t>4.</w:t>
        </w:r>
        <w:r w:rsidR="002218F0">
          <w:rPr>
            <w:rFonts w:asciiTheme="minorHAnsi" w:eastAsiaTheme="minorEastAsia" w:hAnsiTheme="minorHAnsi" w:cstheme="minorBidi"/>
            <w:b w:val="0"/>
            <w:bCs w:val="0"/>
            <w:caps w:val="0"/>
            <w:snapToGrid/>
            <w:kern w:val="0"/>
            <w:sz w:val="22"/>
            <w:szCs w:val="22"/>
            <w:lang w:eastAsia="ru-RU"/>
          </w:rPr>
          <w:tab/>
        </w:r>
        <w:r w:rsidR="002218F0" w:rsidRPr="00024F33">
          <w:rPr>
            <w:rStyle w:val="af3"/>
            <w:rFonts w:eastAsia="Times New Roman" w:cs="Times New Roman"/>
            <w:lang w:eastAsia="ru-RU"/>
          </w:rPr>
          <w:t>ТРЕБОВАНИЯ К ПРИМЕНЕНИЮ  НАСОСНО-КОМПРЕССОРНЫХ ТРУБ, МУФТ, ЭЛЕМЕНТОВ ТРУБНЫХ КОЛОНН</w:t>
        </w:r>
        <w:r w:rsidR="002218F0">
          <w:rPr>
            <w:webHidden/>
          </w:rPr>
          <w:tab/>
        </w:r>
        <w:r w:rsidR="002218F0">
          <w:rPr>
            <w:webHidden/>
          </w:rPr>
          <w:fldChar w:fldCharType="begin"/>
        </w:r>
        <w:r w:rsidR="002218F0">
          <w:rPr>
            <w:webHidden/>
          </w:rPr>
          <w:instrText xml:space="preserve"> PAGEREF _Toc165129415 \h </w:instrText>
        </w:r>
        <w:r w:rsidR="002218F0">
          <w:rPr>
            <w:webHidden/>
          </w:rPr>
        </w:r>
        <w:r w:rsidR="002218F0">
          <w:rPr>
            <w:webHidden/>
          </w:rPr>
          <w:fldChar w:fldCharType="separate"/>
        </w:r>
        <w:r w:rsidR="000F6BCF">
          <w:rPr>
            <w:webHidden/>
          </w:rPr>
          <w:t>10</w:t>
        </w:r>
        <w:r w:rsidR="002218F0">
          <w:rPr>
            <w:webHidden/>
          </w:rPr>
          <w:fldChar w:fldCharType="end"/>
        </w:r>
      </w:hyperlink>
    </w:p>
    <w:p w14:paraId="76B4AA9B" w14:textId="77777777" w:rsidR="002218F0" w:rsidRDefault="008C7226">
      <w:pPr>
        <w:pStyle w:val="25"/>
        <w:tabs>
          <w:tab w:val="left" w:pos="1560"/>
        </w:tabs>
        <w:rPr>
          <w:rFonts w:asciiTheme="minorHAnsi" w:eastAsiaTheme="minorEastAsia" w:hAnsiTheme="minorHAnsi" w:cstheme="minorBidi"/>
          <w:b w:val="0"/>
          <w:bCs w:val="0"/>
          <w:caps w:val="0"/>
          <w:sz w:val="22"/>
          <w:szCs w:val="22"/>
        </w:rPr>
      </w:pPr>
      <w:hyperlink w:anchor="_Toc165129416" w:history="1">
        <w:r w:rsidR="002218F0" w:rsidRPr="00024F33">
          <w:rPr>
            <w:rStyle w:val="af3"/>
            <w:snapToGrid w:val="0"/>
          </w:rPr>
          <w:t>4.1.</w:t>
        </w:r>
        <w:r w:rsidR="002218F0">
          <w:rPr>
            <w:rFonts w:asciiTheme="minorHAnsi" w:eastAsiaTheme="minorEastAsia" w:hAnsiTheme="minorHAnsi" w:cstheme="minorBidi"/>
            <w:b w:val="0"/>
            <w:bCs w:val="0"/>
            <w:caps w:val="0"/>
            <w:sz w:val="22"/>
            <w:szCs w:val="22"/>
          </w:rPr>
          <w:tab/>
        </w:r>
        <w:r w:rsidR="002218F0" w:rsidRPr="00024F33">
          <w:rPr>
            <w:rStyle w:val="af3"/>
            <w:snapToGrid w:val="0"/>
          </w:rPr>
          <w:t>ТЕХНИЧЕСКИЕ ТРЕБОВАНИЯ, ПРЕДЪЯВЛЯЕМЫЕ К  НАСОСНО-КОМПРЕССОРНЫМ ТРУБАМ, МУФТАМ, ЭЛЕМЕНТАМ ТРУБНЫХ КОЛОНН</w:t>
        </w:r>
        <w:r w:rsidR="002218F0">
          <w:rPr>
            <w:webHidden/>
          </w:rPr>
          <w:tab/>
        </w:r>
        <w:r w:rsidR="002218F0">
          <w:rPr>
            <w:webHidden/>
          </w:rPr>
          <w:fldChar w:fldCharType="begin"/>
        </w:r>
        <w:r w:rsidR="002218F0">
          <w:rPr>
            <w:webHidden/>
          </w:rPr>
          <w:instrText xml:space="preserve"> PAGEREF _Toc165129416 \h </w:instrText>
        </w:r>
        <w:r w:rsidR="002218F0">
          <w:rPr>
            <w:webHidden/>
          </w:rPr>
        </w:r>
        <w:r w:rsidR="002218F0">
          <w:rPr>
            <w:webHidden/>
          </w:rPr>
          <w:fldChar w:fldCharType="separate"/>
        </w:r>
        <w:r w:rsidR="000F6BCF">
          <w:rPr>
            <w:webHidden/>
          </w:rPr>
          <w:t>10</w:t>
        </w:r>
        <w:r w:rsidR="002218F0">
          <w:rPr>
            <w:webHidden/>
          </w:rPr>
          <w:fldChar w:fldCharType="end"/>
        </w:r>
      </w:hyperlink>
    </w:p>
    <w:p w14:paraId="0C01FE50" w14:textId="77777777" w:rsidR="002218F0" w:rsidRDefault="008C7226">
      <w:pPr>
        <w:pStyle w:val="25"/>
        <w:tabs>
          <w:tab w:val="left" w:pos="1560"/>
        </w:tabs>
        <w:rPr>
          <w:rFonts w:asciiTheme="minorHAnsi" w:eastAsiaTheme="minorEastAsia" w:hAnsiTheme="minorHAnsi" w:cstheme="minorBidi"/>
          <w:b w:val="0"/>
          <w:bCs w:val="0"/>
          <w:caps w:val="0"/>
          <w:sz w:val="22"/>
          <w:szCs w:val="22"/>
        </w:rPr>
      </w:pPr>
      <w:hyperlink w:anchor="_Toc165129417" w:history="1">
        <w:r w:rsidR="002218F0" w:rsidRPr="00024F33">
          <w:rPr>
            <w:rStyle w:val="af3"/>
            <w:snapToGrid w:val="0"/>
          </w:rPr>
          <w:t>4.2.</w:t>
        </w:r>
        <w:r w:rsidR="002218F0">
          <w:rPr>
            <w:rFonts w:asciiTheme="minorHAnsi" w:eastAsiaTheme="minorEastAsia" w:hAnsiTheme="minorHAnsi" w:cstheme="minorBidi"/>
            <w:b w:val="0"/>
            <w:bCs w:val="0"/>
            <w:caps w:val="0"/>
            <w:sz w:val="22"/>
            <w:szCs w:val="22"/>
          </w:rPr>
          <w:tab/>
        </w:r>
        <w:r w:rsidR="002218F0" w:rsidRPr="00024F33">
          <w:rPr>
            <w:rStyle w:val="af3"/>
            <w:snapToGrid w:val="0"/>
          </w:rPr>
          <w:t>ТРЕБОВАНИЯ К РЕЗЬБОВЫМ СМАЗКАМ</w:t>
        </w:r>
        <w:r w:rsidR="002218F0">
          <w:rPr>
            <w:webHidden/>
          </w:rPr>
          <w:tab/>
        </w:r>
        <w:r w:rsidR="002218F0">
          <w:rPr>
            <w:webHidden/>
          </w:rPr>
          <w:fldChar w:fldCharType="begin"/>
        </w:r>
        <w:r w:rsidR="002218F0">
          <w:rPr>
            <w:webHidden/>
          </w:rPr>
          <w:instrText xml:space="preserve"> PAGEREF _Toc165129417 \h </w:instrText>
        </w:r>
        <w:r w:rsidR="002218F0">
          <w:rPr>
            <w:webHidden/>
          </w:rPr>
        </w:r>
        <w:r w:rsidR="002218F0">
          <w:rPr>
            <w:webHidden/>
          </w:rPr>
          <w:fldChar w:fldCharType="separate"/>
        </w:r>
        <w:r w:rsidR="000F6BCF">
          <w:rPr>
            <w:webHidden/>
          </w:rPr>
          <w:t>12</w:t>
        </w:r>
        <w:r w:rsidR="002218F0">
          <w:rPr>
            <w:webHidden/>
          </w:rPr>
          <w:fldChar w:fldCharType="end"/>
        </w:r>
      </w:hyperlink>
    </w:p>
    <w:p w14:paraId="4385FC3C" w14:textId="77777777" w:rsidR="002218F0" w:rsidRDefault="008C7226">
      <w:pPr>
        <w:pStyle w:val="25"/>
        <w:tabs>
          <w:tab w:val="left" w:pos="1560"/>
        </w:tabs>
        <w:rPr>
          <w:rFonts w:asciiTheme="minorHAnsi" w:eastAsiaTheme="minorEastAsia" w:hAnsiTheme="minorHAnsi" w:cstheme="minorBidi"/>
          <w:b w:val="0"/>
          <w:bCs w:val="0"/>
          <w:caps w:val="0"/>
          <w:sz w:val="22"/>
          <w:szCs w:val="22"/>
        </w:rPr>
      </w:pPr>
      <w:hyperlink w:anchor="_Toc165129418" w:history="1">
        <w:r w:rsidR="002218F0" w:rsidRPr="00024F33">
          <w:rPr>
            <w:rStyle w:val="af3"/>
            <w:snapToGrid w:val="0"/>
          </w:rPr>
          <w:t>4.3.</w:t>
        </w:r>
        <w:r w:rsidR="002218F0">
          <w:rPr>
            <w:rFonts w:asciiTheme="minorHAnsi" w:eastAsiaTheme="minorEastAsia" w:hAnsiTheme="minorHAnsi" w:cstheme="minorBidi"/>
            <w:b w:val="0"/>
            <w:bCs w:val="0"/>
            <w:caps w:val="0"/>
            <w:sz w:val="22"/>
            <w:szCs w:val="22"/>
          </w:rPr>
          <w:tab/>
        </w:r>
        <w:r w:rsidR="002218F0" w:rsidRPr="00024F33">
          <w:rPr>
            <w:rStyle w:val="af3"/>
            <w:snapToGrid w:val="0"/>
          </w:rPr>
          <w:t>ИСХОДНЫЕ ДАННЫЕ ДЛЯ ПОДБОРА НАСОСНО-КОМПРЕССОРНЫХ ТРУБ</w:t>
        </w:r>
        <w:r w:rsidR="002218F0">
          <w:rPr>
            <w:webHidden/>
          </w:rPr>
          <w:tab/>
        </w:r>
        <w:r w:rsidR="002218F0">
          <w:rPr>
            <w:webHidden/>
          </w:rPr>
          <w:fldChar w:fldCharType="begin"/>
        </w:r>
        <w:r w:rsidR="002218F0">
          <w:rPr>
            <w:webHidden/>
          </w:rPr>
          <w:instrText xml:space="preserve"> PAGEREF _Toc165129418 \h </w:instrText>
        </w:r>
        <w:r w:rsidR="002218F0">
          <w:rPr>
            <w:webHidden/>
          </w:rPr>
        </w:r>
        <w:r w:rsidR="002218F0">
          <w:rPr>
            <w:webHidden/>
          </w:rPr>
          <w:fldChar w:fldCharType="separate"/>
        </w:r>
        <w:r w:rsidR="000F6BCF">
          <w:rPr>
            <w:webHidden/>
          </w:rPr>
          <w:t>13</w:t>
        </w:r>
        <w:r w:rsidR="002218F0">
          <w:rPr>
            <w:webHidden/>
          </w:rPr>
          <w:fldChar w:fldCharType="end"/>
        </w:r>
      </w:hyperlink>
    </w:p>
    <w:p w14:paraId="062A53FB" w14:textId="77777777" w:rsidR="002218F0" w:rsidRDefault="008C7226">
      <w:pPr>
        <w:pStyle w:val="25"/>
        <w:tabs>
          <w:tab w:val="left" w:pos="1560"/>
        </w:tabs>
        <w:rPr>
          <w:rFonts w:asciiTheme="minorHAnsi" w:eastAsiaTheme="minorEastAsia" w:hAnsiTheme="minorHAnsi" w:cstheme="minorBidi"/>
          <w:b w:val="0"/>
          <w:bCs w:val="0"/>
          <w:caps w:val="0"/>
          <w:sz w:val="22"/>
          <w:szCs w:val="22"/>
        </w:rPr>
      </w:pPr>
      <w:hyperlink w:anchor="_Toc165129419" w:history="1">
        <w:r w:rsidR="002218F0" w:rsidRPr="00024F33">
          <w:rPr>
            <w:rStyle w:val="af3"/>
            <w:snapToGrid w:val="0"/>
          </w:rPr>
          <w:t>4.4.</w:t>
        </w:r>
        <w:r w:rsidR="002218F0">
          <w:rPr>
            <w:rFonts w:asciiTheme="minorHAnsi" w:eastAsiaTheme="minorEastAsia" w:hAnsiTheme="minorHAnsi" w:cstheme="minorBidi"/>
            <w:b w:val="0"/>
            <w:bCs w:val="0"/>
            <w:caps w:val="0"/>
            <w:sz w:val="22"/>
            <w:szCs w:val="22"/>
          </w:rPr>
          <w:tab/>
        </w:r>
        <w:r w:rsidR="002218F0" w:rsidRPr="00024F33">
          <w:rPr>
            <w:rStyle w:val="af3"/>
            <w:snapToGrid w:val="0"/>
          </w:rPr>
          <w:t>ПОРЯДОК ДОПУСКА ТЕХНОЛОГИЙ ЗАЩИТЫ НАСОСНО-КОМПРЕССОРНЫХ ТРУБ К ПРИМЕНЕНИЮ. ПРОВЕДЕНИЕ ОПЫТНО-ПРОМЫШЛЕННЫХ ИСПЫТАНИЙЙ</w:t>
        </w:r>
        <w:r w:rsidR="002218F0">
          <w:rPr>
            <w:webHidden/>
          </w:rPr>
          <w:tab/>
        </w:r>
        <w:r w:rsidR="002218F0">
          <w:rPr>
            <w:webHidden/>
          </w:rPr>
          <w:fldChar w:fldCharType="begin"/>
        </w:r>
        <w:r w:rsidR="002218F0">
          <w:rPr>
            <w:webHidden/>
          </w:rPr>
          <w:instrText xml:space="preserve"> PAGEREF _Toc165129419 \h </w:instrText>
        </w:r>
        <w:r w:rsidR="002218F0">
          <w:rPr>
            <w:webHidden/>
          </w:rPr>
        </w:r>
        <w:r w:rsidR="002218F0">
          <w:rPr>
            <w:webHidden/>
          </w:rPr>
          <w:fldChar w:fldCharType="separate"/>
        </w:r>
        <w:r w:rsidR="000F6BCF">
          <w:rPr>
            <w:webHidden/>
          </w:rPr>
          <w:t>14</w:t>
        </w:r>
        <w:r w:rsidR="002218F0">
          <w:rPr>
            <w:webHidden/>
          </w:rPr>
          <w:fldChar w:fldCharType="end"/>
        </w:r>
      </w:hyperlink>
    </w:p>
    <w:p w14:paraId="20E470EB" w14:textId="77777777" w:rsidR="002218F0" w:rsidRDefault="008C7226">
      <w:pPr>
        <w:pStyle w:val="25"/>
        <w:tabs>
          <w:tab w:val="left" w:pos="1560"/>
        </w:tabs>
        <w:rPr>
          <w:rFonts w:asciiTheme="minorHAnsi" w:eastAsiaTheme="minorEastAsia" w:hAnsiTheme="minorHAnsi" w:cstheme="minorBidi"/>
          <w:b w:val="0"/>
          <w:bCs w:val="0"/>
          <w:caps w:val="0"/>
          <w:sz w:val="22"/>
          <w:szCs w:val="22"/>
        </w:rPr>
      </w:pPr>
      <w:hyperlink w:anchor="_Toc165129420" w:history="1">
        <w:r w:rsidR="002218F0" w:rsidRPr="00024F33">
          <w:rPr>
            <w:rStyle w:val="af3"/>
            <w:snapToGrid w:val="0"/>
          </w:rPr>
          <w:t>4.5.</w:t>
        </w:r>
        <w:r w:rsidR="002218F0">
          <w:rPr>
            <w:rFonts w:asciiTheme="minorHAnsi" w:eastAsiaTheme="minorEastAsia" w:hAnsiTheme="minorHAnsi" w:cstheme="minorBidi"/>
            <w:b w:val="0"/>
            <w:bCs w:val="0"/>
            <w:caps w:val="0"/>
            <w:sz w:val="22"/>
            <w:szCs w:val="22"/>
          </w:rPr>
          <w:tab/>
        </w:r>
        <w:r w:rsidR="002218F0" w:rsidRPr="00024F33">
          <w:rPr>
            <w:rStyle w:val="af3"/>
            <w:snapToGrid w:val="0"/>
          </w:rPr>
          <w:t>ТЕХНИЧЕСКИЕ ДАННЫЕ И СОРТАМЕНТ ПЕРЕВОДНИКОВ ДЛЯ НАСОСНО-КОМПРЕССОРНЫХ ТРУБ, ПАТРУБКОВ ТЕХНОЛОГИЧЕСКИХ (ПОДВЕСНЫХ) И ПОДГОНОЧНЫХ</w:t>
        </w:r>
        <w:r w:rsidR="002218F0">
          <w:rPr>
            <w:webHidden/>
          </w:rPr>
          <w:tab/>
        </w:r>
        <w:r w:rsidR="002218F0">
          <w:rPr>
            <w:webHidden/>
          </w:rPr>
          <w:fldChar w:fldCharType="begin"/>
        </w:r>
        <w:r w:rsidR="002218F0">
          <w:rPr>
            <w:webHidden/>
          </w:rPr>
          <w:instrText xml:space="preserve"> PAGEREF _Toc165129420 \h </w:instrText>
        </w:r>
        <w:r w:rsidR="002218F0">
          <w:rPr>
            <w:webHidden/>
          </w:rPr>
        </w:r>
        <w:r w:rsidR="002218F0">
          <w:rPr>
            <w:webHidden/>
          </w:rPr>
          <w:fldChar w:fldCharType="separate"/>
        </w:r>
        <w:r w:rsidR="000F6BCF">
          <w:rPr>
            <w:webHidden/>
          </w:rPr>
          <w:t>15</w:t>
        </w:r>
        <w:r w:rsidR="002218F0">
          <w:rPr>
            <w:webHidden/>
          </w:rPr>
          <w:fldChar w:fldCharType="end"/>
        </w:r>
      </w:hyperlink>
    </w:p>
    <w:p w14:paraId="76CCABB4" w14:textId="77777777" w:rsidR="002218F0" w:rsidRPr="002218F0" w:rsidRDefault="008C7226">
      <w:pPr>
        <w:pStyle w:val="39"/>
        <w:rPr>
          <w:rFonts w:asciiTheme="minorHAnsi" w:eastAsiaTheme="minorEastAsia" w:hAnsiTheme="minorHAnsi" w:cstheme="minorBidi"/>
          <w:b w:val="0"/>
          <w:bCs w:val="0"/>
          <w:i w:val="0"/>
          <w:sz w:val="22"/>
          <w:szCs w:val="22"/>
        </w:rPr>
      </w:pPr>
      <w:hyperlink w:anchor="_Toc165129421" w:history="1">
        <w:r w:rsidR="002218F0" w:rsidRPr="002218F0">
          <w:rPr>
            <w:rStyle w:val="af3"/>
            <w:b w:val="0"/>
            <w:caps/>
          </w:rPr>
          <w:t>4.5.1.</w:t>
        </w:r>
        <w:r w:rsidR="002218F0" w:rsidRPr="002218F0">
          <w:rPr>
            <w:rFonts w:asciiTheme="minorHAnsi" w:eastAsiaTheme="minorEastAsia" w:hAnsiTheme="minorHAnsi" w:cstheme="minorBidi"/>
            <w:b w:val="0"/>
            <w:bCs w:val="0"/>
            <w:i w:val="0"/>
            <w:sz w:val="22"/>
            <w:szCs w:val="22"/>
          </w:rPr>
          <w:tab/>
        </w:r>
        <w:r w:rsidR="002218F0" w:rsidRPr="002218F0">
          <w:rPr>
            <w:rStyle w:val="af3"/>
            <w:b w:val="0"/>
          </w:rPr>
          <w:t>ТЕХНИЧЕСКИЕ ДАННЫЕ ПЕРЕВОДНИКОВ ДЛЯ НАСОСНО-КОМПРЕССОРНЫХ ТРУБ</w:t>
        </w:r>
        <w:r w:rsidR="002218F0" w:rsidRPr="002218F0">
          <w:rPr>
            <w:b w:val="0"/>
            <w:webHidden/>
          </w:rPr>
          <w:tab/>
        </w:r>
        <w:r w:rsidR="002218F0" w:rsidRPr="002218F0">
          <w:rPr>
            <w:b w:val="0"/>
            <w:webHidden/>
          </w:rPr>
          <w:fldChar w:fldCharType="begin"/>
        </w:r>
        <w:r w:rsidR="002218F0" w:rsidRPr="002218F0">
          <w:rPr>
            <w:b w:val="0"/>
            <w:webHidden/>
          </w:rPr>
          <w:instrText xml:space="preserve"> PAGEREF _Toc165129421 \h </w:instrText>
        </w:r>
        <w:r w:rsidR="002218F0" w:rsidRPr="002218F0">
          <w:rPr>
            <w:b w:val="0"/>
            <w:webHidden/>
          </w:rPr>
        </w:r>
        <w:r w:rsidR="002218F0" w:rsidRPr="002218F0">
          <w:rPr>
            <w:b w:val="0"/>
            <w:webHidden/>
          </w:rPr>
          <w:fldChar w:fldCharType="separate"/>
        </w:r>
        <w:r w:rsidR="000F6BCF">
          <w:rPr>
            <w:b w:val="0"/>
            <w:webHidden/>
          </w:rPr>
          <w:t>15</w:t>
        </w:r>
        <w:r w:rsidR="002218F0" w:rsidRPr="002218F0">
          <w:rPr>
            <w:b w:val="0"/>
            <w:webHidden/>
          </w:rPr>
          <w:fldChar w:fldCharType="end"/>
        </w:r>
      </w:hyperlink>
    </w:p>
    <w:p w14:paraId="24E40B68" w14:textId="77777777" w:rsidR="002218F0" w:rsidRPr="002218F0" w:rsidRDefault="008C7226">
      <w:pPr>
        <w:pStyle w:val="39"/>
        <w:rPr>
          <w:rFonts w:asciiTheme="minorHAnsi" w:eastAsiaTheme="minorEastAsia" w:hAnsiTheme="minorHAnsi" w:cstheme="minorBidi"/>
          <w:b w:val="0"/>
          <w:bCs w:val="0"/>
          <w:i w:val="0"/>
          <w:sz w:val="22"/>
          <w:szCs w:val="22"/>
        </w:rPr>
      </w:pPr>
      <w:hyperlink w:anchor="_Toc165129422" w:history="1">
        <w:r w:rsidR="002218F0" w:rsidRPr="002218F0">
          <w:rPr>
            <w:rStyle w:val="af3"/>
            <w:b w:val="0"/>
          </w:rPr>
          <w:t>4.5.2.</w:t>
        </w:r>
        <w:r w:rsidR="002218F0" w:rsidRPr="002218F0">
          <w:rPr>
            <w:rFonts w:asciiTheme="minorHAnsi" w:eastAsiaTheme="minorEastAsia" w:hAnsiTheme="minorHAnsi" w:cstheme="minorBidi"/>
            <w:b w:val="0"/>
            <w:bCs w:val="0"/>
            <w:i w:val="0"/>
            <w:sz w:val="22"/>
            <w:szCs w:val="22"/>
          </w:rPr>
          <w:tab/>
        </w:r>
        <w:r w:rsidR="002218F0" w:rsidRPr="002218F0">
          <w:rPr>
            <w:rStyle w:val="af3"/>
            <w:b w:val="0"/>
          </w:rPr>
          <w:t>ТЕХНИЧЕСКИЕ ТРЕБОВАНИЯ К ПЕРЕВОДНИКАМ</w:t>
        </w:r>
        <w:r w:rsidR="002218F0" w:rsidRPr="002218F0">
          <w:rPr>
            <w:b w:val="0"/>
            <w:webHidden/>
          </w:rPr>
          <w:tab/>
        </w:r>
        <w:r w:rsidR="002218F0" w:rsidRPr="002218F0">
          <w:rPr>
            <w:b w:val="0"/>
            <w:webHidden/>
          </w:rPr>
          <w:fldChar w:fldCharType="begin"/>
        </w:r>
        <w:r w:rsidR="002218F0" w:rsidRPr="002218F0">
          <w:rPr>
            <w:b w:val="0"/>
            <w:webHidden/>
          </w:rPr>
          <w:instrText xml:space="preserve"> PAGEREF _Toc165129422 \h </w:instrText>
        </w:r>
        <w:r w:rsidR="002218F0" w:rsidRPr="002218F0">
          <w:rPr>
            <w:b w:val="0"/>
            <w:webHidden/>
          </w:rPr>
        </w:r>
        <w:r w:rsidR="002218F0" w:rsidRPr="002218F0">
          <w:rPr>
            <w:b w:val="0"/>
            <w:webHidden/>
          </w:rPr>
          <w:fldChar w:fldCharType="separate"/>
        </w:r>
        <w:r w:rsidR="000F6BCF">
          <w:rPr>
            <w:b w:val="0"/>
            <w:webHidden/>
          </w:rPr>
          <w:t>16</w:t>
        </w:r>
        <w:r w:rsidR="002218F0" w:rsidRPr="002218F0">
          <w:rPr>
            <w:b w:val="0"/>
            <w:webHidden/>
          </w:rPr>
          <w:fldChar w:fldCharType="end"/>
        </w:r>
      </w:hyperlink>
    </w:p>
    <w:p w14:paraId="5B9667BA" w14:textId="77777777" w:rsidR="002218F0" w:rsidRPr="002218F0" w:rsidRDefault="008C7226">
      <w:pPr>
        <w:pStyle w:val="39"/>
        <w:rPr>
          <w:rFonts w:asciiTheme="minorHAnsi" w:eastAsiaTheme="minorEastAsia" w:hAnsiTheme="minorHAnsi" w:cstheme="minorBidi"/>
          <w:b w:val="0"/>
          <w:bCs w:val="0"/>
          <w:i w:val="0"/>
          <w:sz w:val="22"/>
          <w:szCs w:val="22"/>
        </w:rPr>
      </w:pPr>
      <w:hyperlink w:anchor="_Toc165129423" w:history="1">
        <w:r w:rsidR="002218F0" w:rsidRPr="002218F0">
          <w:rPr>
            <w:rStyle w:val="af3"/>
            <w:b w:val="0"/>
            <w:caps/>
          </w:rPr>
          <w:t>4.5.3.</w:t>
        </w:r>
        <w:r w:rsidR="002218F0" w:rsidRPr="002218F0">
          <w:rPr>
            <w:rFonts w:asciiTheme="minorHAnsi" w:eastAsiaTheme="minorEastAsia" w:hAnsiTheme="minorHAnsi" w:cstheme="minorBidi"/>
            <w:b w:val="0"/>
            <w:bCs w:val="0"/>
            <w:i w:val="0"/>
            <w:sz w:val="22"/>
            <w:szCs w:val="22"/>
          </w:rPr>
          <w:tab/>
        </w:r>
        <w:r w:rsidR="002218F0" w:rsidRPr="002218F0">
          <w:rPr>
            <w:rStyle w:val="af3"/>
            <w:b w:val="0"/>
          </w:rPr>
          <w:t>МЕТОДЫ ПРОВЕРКИ И ИСПЫТАНИЙ ПЕРЕВОДНИКОВ</w:t>
        </w:r>
        <w:r w:rsidR="002218F0" w:rsidRPr="002218F0">
          <w:rPr>
            <w:b w:val="0"/>
            <w:webHidden/>
          </w:rPr>
          <w:tab/>
        </w:r>
        <w:r w:rsidR="002218F0" w:rsidRPr="002218F0">
          <w:rPr>
            <w:b w:val="0"/>
            <w:webHidden/>
          </w:rPr>
          <w:fldChar w:fldCharType="begin"/>
        </w:r>
        <w:r w:rsidR="002218F0" w:rsidRPr="002218F0">
          <w:rPr>
            <w:b w:val="0"/>
            <w:webHidden/>
          </w:rPr>
          <w:instrText xml:space="preserve"> PAGEREF _Toc165129423 \h </w:instrText>
        </w:r>
        <w:r w:rsidR="002218F0" w:rsidRPr="002218F0">
          <w:rPr>
            <w:b w:val="0"/>
            <w:webHidden/>
          </w:rPr>
        </w:r>
        <w:r w:rsidR="002218F0" w:rsidRPr="002218F0">
          <w:rPr>
            <w:b w:val="0"/>
            <w:webHidden/>
          </w:rPr>
          <w:fldChar w:fldCharType="separate"/>
        </w:r>
        <w:r w:rsidR="000F6BCF">
          <w:rPr>
            <w:b w:val="0"/>
            <w:webHidden/>
          </w:rPr>
          <w:t>17</w:t>
        </w:r>
        <w:r w:rsidR="002218F0" w:rsidRPr="002218F0">
          <w:rPr>
            <w:b w:val="0"/>
            <w:webHidden/>
          </w:rPr>
          <w:fldChar w:fldCharType="end"/>
        </w:r>
      </w:hyperlink>
    </w:p>
    <w:p w14:paraId="34162755" w14:textId="77777777" w:rsidR="002218F0" w:rsidRPr="002218F0" w:rsidRDefault="008C7226">
      <w:pPr>
        <w:pStyle w:val="39"/>
        <w:rPr>
          <w:rFonts w:asciiTheme="minorHAnsi" w:eastAsiaTheme="minorEastAsia" w:hAnsiTheme="minorHAnsi" w:cstheme="minorBidi"/>
          <w:b w:val="0"/>
          <w:bCs w:val="0"/>
          <w:i w:val="0"/>
          <w:sz w:val="22"/>
          <w:szCs w:val="22"/>
        </w:rPr>
      </w:pPr>
      <w:hyperlink w:anchor="_Toc165129424" w:history="1">
        <w:r w:rsidR="002218F0" w:rsidRPr="002218F0">
          <w:rPr>
            <w:rStyle w:val="af3"/>
            <w:b w:val="0"/>
            <w:caps/>
          </w:rPr>
          <w:t>4.5.4.</w:t>
        </w:r>
        <w:r w:rsidR="002218F0" w:rsidRPr="002218F0">
          <w:rPr>
            <w:rFonts w:asciiTheme="minorHAnsi" w:eastAsiaTheme="minorEastAsia" w:hAnsiTheme="minorHAnsi" w:cstheme="minorBidi"/>
            <w:b w:val="0"/>
            <w:bCs w:val="0"/>
            <w:i w:val="0"/>
            <w:sz w:val="22"/>
            <w:szCs w:val="22"/>
          </w:rPr>
          <w:tab/>
        </w:r>
        <w:r w:rsidR="002218F0" w:rsidRPr="002218F0">
          <w:rPr>
            <w:rStyle w:val="af3"/>
            <w:b w:val="0"/>
          </w:rPr>
          <w:t>УСЛОВНЫЕ ОБОЗНАЧЕНИЯ, МАРКИРОВКА ПЕРЕВОДНИКОВ</w:t>
        </w:r>
        <w:r w:rsidR="002218F0" w:rsidRPr="002218F0">
          <w:rPr>
            <w:b w:val="0"/>
            <w:webHidden/>
          </w:rPr>
          <w:tab/>
        </w:r>
        <w:r w:rsidR="002218F0" w:rsidRPr="002218F0">
          <w:rPr>
            <w:b w:val="0"/>
            <w:webHidden/>
          </w:rPr>
          <w:fldChar w:fldCharType="begin"/>
        </w:r>
        <w:r w:rsidR="002218F0" w:rsidRPr="002218F0">
          <w:rPr>
            <w:b w:val="0"/>
            <w:webHidden/>
          </w:rPr>
          <w:instrText xml:space="preserve"> PAGEREF _Toc165129424 \h </w:instrText>
        </w:r>
        <w:r w:rsidR="002218F0" w:rsidRPr="002218F0">
          <w:rPr>
            <w:b w:val="0"/>
            <w:webHidden/>
          </w:rPr>
        </w:r>
        <w:r w:rsidR="002218F0" w:rsidRPr="002218F0">
          <w:rPr>
            <w:b w:val="0"/>
            <w:webHidden/>
          </w:rPr>
          <w:fldChar w:fldCharType="separate"/>
        </w:r>
        <w:r w:rsidR="000F6BCF">
          <w:rPr>
            <w:b w:val="0"/>
            <w:webHidden/>
          </w:rPr>
          <w:t>17</w:t>
        </w:r>
        <w:r w:rsidR="002218F0" w:rsidRPr="002218F0">
          <w:rPr>
            <w:b w:val="0"/>
            <w:webHidden/>
          </w:rPr>
          <w:fldChar w:fldCharType="end"/>
        </w:r>
      </w:hyperlink>
    </w:p>
    <w:p w14:paraId="50EFBCC6" w14:textId="77777777" w:rsidR="002218F0" w:rsidRPr="002218F0" w:rsidRDefault="008C7226">
      <w:pPr>
        <w:pStyle w:val="39"/>
        <w:rPr>
          <w:rFonts w:asciiTheme="minorHAnsi" w:eastAsiaTheme="minorEastAsia" w:hAnsiTheme="minorHAnsi" w:cstheme="minorBidi"/>
          <w:b w:val="0"/>
          <w:bCs w:val="0"/>
          <w:i w:val="0"/>
          <w:sz w:val="22"/>
          <w:szCs w:val="22"/>
        </w:rPr>
      </w:pPr>
      <w:hyperlink w:anchor="_Toc165129425" w:history="1">
        <w:r w:rsidR="002218F0" w:rsidRPr="002218F0">
          <w:rPr>
            <w:rStyle w:val="af3"/>
            <w:b w:val="0"/>
            <w:caps/>
          </w:rPr>
          <w:t>4.5.5.</w:t>
        </w:r>
        <w:r w:rsidR="002218F0" w:rsidRPr="002218F0">
          <w:rPr>
            <w:rFonts w:asciiTheme="minorHAnsi" w:eastAsiaTheme="minorEastAsia" w:hAnsiTheme="minorHAnsi" w:cstheme="minorBidi"/>
            <w:b w:val="0"/>
            <w:bCs w:val="0"/>
            <w:i w:val="0"/>
            <w:sz w:val="22"/>
            <w:szCs w:val="22"/>
          </w:rPr>
          <w:tab/>
        </w:r>
        <w:r w:rsidR="002218F0" w:rsidRPr="002218F0">
          <w:rPr>
            <w:rStyle w:val="af3"/>
            <w:b w:val="0"/>
          </w:rPr>
          <w:t>ТЕХНИЧЕСКИЕ ДАННЫЕ И ТРЕБОВАНИЯ К ТЕХНОЛОГИЧЕСКИМ (ПОДВЕСНЫМ) И ПОДГОНОЧНЫМ ПАТРУБКАМ</w:t>
        </w:r>
        <w:r w:rsidR="002218F0" w:rsidRPr="002218F0">
          <w:rPr>
            <w:b w:val="0"/>
            <w:webHidden/>
          </w:rPr>
          <w:tab/>
        </w:r>
        <w:r w:rsidR="002218F0" w:rsidRPr="002218F0">
          <w:rPr>
            <w:b w:val="0"/>
            <w:webHidden/>
          </w:rPr>
          <w:fldChar w:fldCharType="begin"/>
        </w:r>
        <w:r w:rsidR="002218F0" w:rsidRPr="002218F0">
          <w:rPr>
            <w:b w:val="0"/>
            <w:webHidden/>
          </w:rPr>
          <w:instrText xml:space="preserve"> PAGEREF _Toc165129425 \h </w:instrText>
        </w:r>
        <w:r w:rsidR="002218F0" w:rsidRPr="002218F0">
          <w:rPr>
            <w:b w:val="0"/>
            <w:webHidden/>
          </w:rPr>
        </w:r>
        <w:r w:rsidR="002218F0" w:rsidRPr="002218F0">
          <w:rPr>
            <w:b w:val="0"/>
            <w:webHidden/>
          </w:rPr>
          <w:fldChar w:fldCharType="separate"/>
        </w:r>
        <w:r w:rsidR="000F6BCF">
          <w:rPr>
            <w:b w:val="0"/>
            <w:webHidden/>
          </w:rPr>
          <w:t>19</w:t>
        </w:r>
        <w:r w:rsidR="002218F0" w:rsidRPr="002218F0">
          <w:rPr>
            <w:b w:val="0"/>
            <w:webHidden/>
          </w:rPr>
          <w:fldChar w:fldCharType="end"/>
        </w:r>
      </w:hyperlink>
    </w:p>
    <w:p w14:paraId="1829CA0E" w14:textId="77777777" w:rsidR="002218F0" w:rsidRPr="002218F0" w:rsidRDefault="008C7226">
      <w:pPr>
        <w:pStyle w:val="39"/>
        <w:rPr>
          <w:rFonts w:asciiTheme="minorHAnsi" w:eastAsiaTheme="minorEastAsia" w:hAnsiTheme="minorHAnsi" w:cstheme="minorBidi"/>
          <w:b w:val="0"/>
          <w:bCs w:val="0"/>
          <w:i w:val="0"/>
          <w:sz w:val="22"/>
          <w:szCs w:val="22"/>
        </w:rPr>
      </w:pPr>
      <w:hyperlink w:anchor="_Toc165129426" w:history="1">
        <w:r w:rsidR="002218F0" w:rsidRPr="002218F0">
          <w:rPr>
            <w:rStyle w:val="af3"/>
            <w:b w:val="0"/>
            <w:caps/>
          </w:rPr>
          <w:t>4.5.6.</w:t>
        </w:r>
        <w:r w:rsidR="002218F0" w:rsidRPr="002218F0">
          <w:rPr>
            <w:rFonts w:asciiTheme="minorHAnsi" w:eastAsiaTheme="minorEastAsia" w:hAnsiTheme="minorHAnsi" w:cstheme="minorBidi"/>
            <w:b w:val="0"/>
            <w:bCs w:val="0"/>
            <w:i w:val="0"/>
            <w:sz w:val="22"/>
            <w:szCs w:val="22"/>
          </w:rPr>
          <w:tab/>
        </w:r>
        <w:r w:rsidR="002218F0" w:rsidRPr="002218F0">
          <w:rPr>
            <w:rStyle w:val="af3"/>
            <w:b w:val="0"/>
          </w:rPr>
          <w:t>УСЛОВНЫЕ ОБОЗНАЧЕНИЯ, МАРКИРОВКА ТЕХНОЛОГИЧЕСКИХ (ПОДВЕСНЫХ) И ПОДГОНОЧНЫХ ПАТРУБКОВ</w:t>
        </w:r>
        <w:r w:rsidR="002218F0" w:rsidRPr="002218F0">
          <w:rPr>
            <w:b w:val="0"/>
            <w:webHidden/>
          </w:rPr>
          <w:tab/>
        </w:r>
        <w:r w:rsidR="002218F0" w:rsidRPr="002218F0">
          <w:rPr>
            <w:b w:val="0"/>
            <w:webHidden/>
          </w:rPr>
          <w:fldChar w:fldCharType="begin"/>
        </w:r>
        <w:r w:rsidR="002218F0" w:rsidRPr="002218F0">
          <w:rPr>
            <w:b w:val="0"/>
            <w:webHidden/>
          </w:rPr>
          <w:instrText xml:space="preserve"> PAGEREF _Toc165129426 \h </w:instrText>
        </w:r>
        <w:r w:rsidR="002218F0" w:rsidRPr="002218F0">
          <w:rPr>
            <w:b w:val="0"/>
            <w:webHidden/>
          </w:rPr>
        </w:r>
        <w:r w:rsidR="002218F0" w:rsidRPr="002218F0">
          <w:rPr>
            <w:b w:val="0"/>
            <w:webHidden/>
          </w:rPr>
          <w:fldChar w:fldCharType="separate"/>
        </w:r>
        <w:r w:rsidR="000F6BCF">
          <w:rPr>
            <w:b w:val="0"/>
            <w:webHidden/>
          </w:rPr>
          <w:t>20</w:t>
        </w:r>
        <w:r w:rsidR="002218F0" w:rsidRPr="002218F0">
          <w:rPr>
            <w:b w:val="0"/>
            <w:webHidden/>
          </w:rPr>
          <w:fldChar w:fldCharType="end"/>
        </w:r>
      </w:hyperlink>
    </w:p>
    <w:p w14:paraId="16393190" w14:textId="77777777" w:rsidR="002218F0" w:rsidRDefault="008C7226">
      <w:pPr>
        <w:pStyle w:val="18"/>
        <w:rPr>
          <w:rFonts w:asciiTheme="minorHAnsi" w:eastAsiaTheme="minorEastAsia" w:hAnsiTheme="minorHAnsi" w:cstheme="minorBidi"/>
          <w:b w:val="0"/>
          <w:bCs w:val="0"/>
          <w:caps w:val="0"/>
          <w:snapToGrid/>
          <w:kern w:val="0"/>
          <w:sz w:val="22"/>
          <w:szCs w:val="22"/>
          <w:lang w:eastAsia="ru-RU"/>
        </w:rPr>
      </w:pPr>
      <w:hyperlink w:anchor="_Toc165129427" w:history="1">
        <w:r w:rsidR="002218F0" w:rsidRPr="00024F33">
          <w:rPr>
            <w:rStyle w:val="af3"/>
            <w:rFonts w:eastAsia="Times New Roman"/>
            <w:lang w:eastAsia="ru-RU"/>
          </w:rPr>
          <w:t>5.</w:t>
        </w:r>
        <w:r w:rsidR="002218F0">
          <w:rPr>
            <w:rFonts w:asciiTheme="minorHAnsi" w:eastAsiaTheme="minorEastAsia" w:hAnsiTheme="minorHAnsi" w:cstheme="minorBidi"/>
            <w:b w:val="0"/>
            <w:bCs w:val="0"/>
            <w:caps w:val="0"/>
            <w:snapToGrid/>
            <w:kern w:val="0"/>
            <w:sz w:val="22"/>
            <w:szCs w:val="22"/>
            <w:lang w:eastAsia="ru-RU"/>
          </w:rPr>
          <w:tab/>
        </w:r>
        <w:r w:rsidR="002218F0" w:rsidRPr="00024F33">
          <w:rPr>
            <w:rStyle w:val="af3"/>
            <w:rFonts w:eastAsia="Times New Roman" w:cs="Times New Roman"/>
            <w:lang w:eastAsia="ru-RU"/>
          </w:rPr>
          <w:t>ВХОДНОЙ КОНТРОЛЬ</w:t>
        </w:r>
        <w:r w:rsidR="002218F0">
          <w:rPr>
            <w:webHidden/>
          </w:rPr>
          <w:tab/>
        </w:r>
        <w:r w:rsidR="002218F0">
          <w:rPr>
            <w:webHidden/>
          </w:rPr>
          <w:fldChar w:fldCharType="begin"/>
        </w:r>
        <w:r w:rsidR="002218F0">
          <w:rPr>
            <w:webHidden/>
          </w:rPr>
          <w:instrText xml:space="preserve"> PAGEREF _Toc165129427 \h </w:instrText>
        </w:r>
        <w:r w:rsidR="002218F0">
          <w:rPr>
            <w:webHidden/>
          </w:rPr>
        </w:r>
        <w:r w:rsidR="002218F0">
          <w:rPr>
            <w:webHidden/>
          </w:rPr>
          <w:fldChar w:fldCharType="separate"/>
        </w:r>
        <w:r w:rsidR="000F6BCF">
          <w:rPr>
            <w:webHidden/>
          </w:rPr>
          <w:t>23</w:t>
        </w:r>
        <w:r w:rsidR="002218F0">
          <w:rPr>
            <w:webHidden/>
          </w:rPr>
          <w:fldChar w:fldCharType="end"/>
        </w:r>
      </w:hyperlink>
    </w:p>
    <w:p w14:paraId="2B2F16D0" w14:textId="77777777" w:rsidR="002218F0" w:rsidRDefault="008C7226">
      <w:pPr>
        <w:pStyle w:val="25"/>
        <w:tabs>
          <w:tab w:val="left" w:pos="1560"/>
        </w:tabs>
        <w:rPr>
          <w:rFonts w:asciiTheme="minorHAnsi" w:eastAsiaTheme="minorEastAsia" w:hAnsiTheme="minorHAnsi" w:cstheme="minorBidi"/>
          <w:b w:val="0"/>
          <w:bCs w:val="0"/>
          <w:caps w:val="0"/>
          <w:sz w:val="22"/>
          <w:szCs w:val="22"/>
        </w:rPr>
      </w:pPr>
      <w:hyperlink w:anchor="_Toc165129428" w:history="1">
        <w:r w:rsidR="002218F0" w:rsidRPr="00024F33">
          <w:rPr>
            <w:rStyle w:val="af3"/>
            <w:snapToGrid w:val="0"/>
          </w:rPr>
          <w:t>5.1.</w:t>
        </w:r>
        <w:r w:rsidR="002218F0">
          <w:rPr>
            <w:rFonts w:asciiTheme="minorHAnsi" w:eastAsiaTheme="minorEastAsia" w:hAnsiTheme="minorHAnsi" w:cstheme="minorBidi"/>
            <w:b w:val="0"/>
            <w:bCs w:val="0"/>
            <w:caps w:val="0"/>
            <w:sz w:val="22"/>
            <w:szCs w:val="22"/>
          </w:rPr>
          <w:tab/>
        </w:r>
        <w:r w:rsidR="002218F0" w:rsidRPr="00024F33">
          <w:rPr>
            <w:rStyle w:val="af3"/>
            <w:snapToGrid w:val="0"/>
          </w:rPr>
          <w:t>МЕТОДЫ КОНТРОЛЯ</w:t>
        </w:r>
        <w:r w:rsidR="002218F0">
          <w:rPr>
            <w:webHidden/>
          </w:rPr>
          <w:tab/>
        </w:r>
        <w:r w:rsidR="002218F0">
          <w:rPr>
            <w:webHidden/>
          </w:rPr>
          <w:fldChar w:fldCharType="begin"/>
        </w:r>
        <w:r w:rsidR="002218F0">
          <w:rPr>
            <w:webHidden/>
          </w:rPr>
          <w:instrText xml:space="preserve"> PAGEREF _Toc165129428 \h </w:instrText>
        </w:r>
        <w:r w:rsidR="002218F0">
          <w:rPr>
            <w:webHidden/>
          </w:rPr>
        </w:r>
        <w:r w:rsidR="002218F0">
          <w:rPr>
            <w:webHidden/>
          </w:rPr>
          <w:fldChar w:fldCharType="separate"/>
        </w:r>
        <w:r w:rsidR="000F6BCF">
          <w:rPr>
            <w:webHidden/>
          </w:rPr>
          <w:t>23</w:t>
        </w:r>
        <w:r w:rsidR="002218F0">
          <w:rPr>
            <w:webHidden/>
          </w:rPr>
          <w:fldChar w:fldCharType="end"/>
        </w:r>
      </w:hyperlink>
    </w:p>
    <w:p w14:paraId="488AF790" w14:textId="77777777" w:rsidR="002218F0" w:rsidRDefault="008C7226">
      <w:pPr>
        <w:pStyle w:val="25"/>
        <w:tabs>
          <w:tab w:val="left" w:pos="1560"/>
        </w:tabs>
        <w:rPr>
          <w:rFonts w:asciiTheme="minorHAnsi" w:eastAsiaTheme="minorEastAsia" w:hAnsiTheme="minorHAnsi" w:cstheme="minorBidi"/>
          <w:b w:val="0"/>
          <w:bCs w:val="0"/>
          <w:caps w:val="0"/>
          <w:sz w:val="22"/>
          <w:szCs w:val="22"/>
        </w:rPr>
      </w:pPr>
      <w:hyperlink w:anchor="_Toc165129429" w:history="1">
        <w:r w:rsidR="002218F0" w:rsidRPr="00024F33">
          <w:rPr>
            <w:rStyle w:val="af3"/>
          </w:rPr>
          <w:t>5.2.</w:t>
        </w:r>
        <w:r w:rsidR="002218F0">
          <w:rPr>
            <w:rFonts w:asciiTheme="minorHAnsi" w:eastAsiaTheme="minorEastAsia" w:hAnsiTheme="minorHAnsi" w:cstheme="minorBidi"/>
            <w:b w:val="0"/>
            <w:bCs w:val="0"/>
            <w:caps w:val="0"/>
            <w:sz w:val="22"/>
            <w:szCs w:val="22"/>
          </w:rPr>
          <w:tab/>
        </w:r>
        <w:r w:rsidR="002218F0" w:rsidRPr="00024F33">
          <w:rPr>
            <w:rStyle w:val="af3"/>
          </w:rPr>
          <w:t xml:space="preserve">ПРОВЕДЕНИЕ ИЗМЕРЕНИЙ </w:t>
        </w:r>
        <w:r w:rsidR="002218F0" w:rsidRPr="00024F33">
          <w:rPr>
            <w:rStyle w:val="af3"/>
            <w:snapToGrid w:val="0"/>
          </w:rPr>
          <w:t>НАСОСНО-КОМПРЕССОРНЫХ ТРУБ, МУФТ И ЭЛЕМЕНТОВ ТРУБНЫХ КОЛОНН</w:t>
        </w:r>
        <w:r w:rsidR="002218F0">
          <w:rPr>
            <w:webHidden/>
          </w:rPr>
          <w:tab/>
        </w:r>
        <w:r w:rsidR="002218F0">
          <w:rPr>
            <w:webHidden/>
          </w:rPr>
          <w:fldChar w:fldCharType="begin"/>
        </w:r>
        <w:r w:rsidR="002218F0">
          <w:rPr>
            <w:webHidden/>
          </w:rPr>
          <w:instrText xml:space="preserve"> PAGEREF _Toc165129429 \h </w:instrText>
        </w:r>
        <w:r w:rsidR="002218F0">
          <w:rPr>
            <w:webHidden/>
          </w:rPr>
        </w:r>
        <w:r w:rsidR="002218F0">
          <w:rPr>
            <w:webHidden/>
          </w:rPr>
          <w:fldChar w:fldCharType="separate"/>
        </w:r>
        <w:r w:rsidR="000F6BCF">
          <w:rPr>
            <w:webHidden/>
          </w:rPr>
          <w:t>25</w:t>
        </w:r>
        <w:r w:rsidR="002218F0">
          <w:rPr>
            <w:webHidden/>
          </w:rPr>
          <w:fldChar w:fldCharType="end"/>
        </w:r>
      </w:hyperlink>
    </w:p>
    <w:p w14:paraId="16482C87" w14:textId="77777777" w:rsidR="002218F0" w:rsidRDefault="008C7226">
      <w:pPr>
        <w:pStyle w:val="25"/>
        <w:tabs>
          <w:tab w:val="left" w:pos="1560"/>
        </w:tabs>
        <w:rPr>
          <w:rFonts w:asciiTheme="minorHAnsi" w:eastAsiaTheme="minorEastAsia" w:hAnsiTheme="minorHAnsi" w:cstheme="minorBidi"/>
          <w:b w:val="0"/>
          <w:bCs w:val="0"/>
          <w:caps w:val="0"/>
          <w:sz w:val="22"/>
          <w:szCs w:val="22"/>
        </w:rPr>
      </w:pPr>
      <w:hyperlink w:anchor="_Toc165129430" w:history="1">
        <w:r w:rsidR="002218F0" w:rsidRPr="00024F33">
          <w:rPr>
            <w:rStyle w:val="af3"/>
          </w:rPr>
          <w:t>5.3.</w:t>
        </w:r>
        <w:r w:rsidR="002218F0">
          <w:rPr>
            <w:rFonts w:asciiTheme="minorHAnsi" w:eastAsiaTheme="minorEastAsia" w:hAnsiTheme="minorHAnsi" w:cstheme="minorBidi"/>
            <w:b w:val="0"/>
            <w:bCs w:val="0"/>
            <w:caps w:val="0"/>
            <w:sz w:val="22"/>
            <w:szCs w:val="22"/>
          </w:rPr>
          <w:tab/>
        </w:r>
        <w:r w:rsidR="002218F0" w:rsidRPr="00024F33">
          <w:rPr>
            <w:rStyle w:val="af3"/>
            <w:snapToGrid w:val="0"/>
          </w:rPr>
          <w:t>ПОРЯДОК ПРИЕМКИ И ХРАНЕНИЯ НАСОСНО-КОМПРЕССОРНЫХ ТРУБ И ЭЛЕМЕНТОВ ТРУБНЫХ КОЛОНН</w:t>
        </w:r>
        <w:r w:rsidR="002218F0">
          <w:rPr>
            <w:webHidden/>
          </w:rPr>
          <w:tab/>
        </w:r>
        <w:r w:rsidR="002218F0">
          <w:rPr>
            <w:webHidden/>
          </w:rPr>
          <w:fldChar w:fldCharType="begin"/>
        </w:r>
        <w:r w:rsidR="002218F0">
          <w:rPr>
            <w:webHidden/>
          </w:rPr>
          <w:instrText xml:space="preserve"> PAGEREF _Toc165129430 \h </w:instrText>
        </w:r>
        <w:r w:rsidR="002218F0">
          <w:rPr>
            <w:webHidden/>
          </w:rPr>
        </w:r>
        <w:r w:rsidR="002218F0">
          <w:rPr>
            <w:webHidden/>
          </w:rPr>
          <w:fldChar w:fldCharType="separate"/>
        </w:r>
        <w:r w:rsidR="000F6BCF">
          <w:rPr>
            <w:webHidden/>
          </w:rPr>
          <w:t>28</w:t>
        </w:r>
        <w:r w:rsidR="002218F0">
          <w:rPr>
            <w:webHidden/>
          </w:rPr>
          <w:fldChar w:fldCharType="end"/>
        </w:r>
      </w:hyperlink>
    </w:p>
    <w:p w14:paraId="69E0E905" w14:textId="77777777" w:rsidR="002218F0" w:rsidRPr="002218F0" w:rsidRDefault="008C7226">
      <w:pPr>
        <w:pStyle w:val="39"/>
        <w:rPr>
          <w:rFonts w:asciiTheme="minorHAnsi" w:eastAsiaTheme="minorEastAsia" w:hAnsiTheme="minorHAnsi" w:cstheme="minorBidi"/>
          <w:b w:val="0"/>
          <w:bCs w:val="0"/>
          <w:i w:val="0"/>
          <w:sz w:val="22"/>
          <w:szCs w:val="22"/>
        </w:rPr>
      </w:pPr>
      <w:hyperlink w:anchor="_Toc165129431" w:history="1">
        <w:r w:rsidR="002218F0" w:rsidRPr="002218F0">
          <w:rPr>
            <w:rStyle w:val="af3"/>
            <w:b w:val="0"/>
          </w:rPr>
          <w:t>5.3.1.</w:t>
        </w:r>
        <w:r w:rsidR="002218F0" w:rsidRPr="002218F0">
          <w:rPr>
            <w:rFonts w:asciiTheme="minorHAnsi" w:eastAsiaTheme="minorEastAsia" w:hAnsiTheme="minorHAnsi" w:cstheme="minorBidi"/>
            <w:b w:val="0"/>
            <w:bCs w:val="0"/>
            <w:i w:val="0"/>
            <w:sz w:val="22"/>
            <w:szCs w:val="22"/>
          </w:rPr>
          <w:tab/>
        </w:r>
        <w:r w:rsidR="002218F0" w:rsidRPr="002218F0">
          <w:rPr>
            <w:rStyle w:val="af3"/>
            <w:b w:val="0"/>
          </w:rPr>
          <w:t>ПОРЯДОК ПРИЕМКИ</w:t>
        </w:r>
        <w:r w:rsidR="002218F0" w:rsidRPr="002218F0">
          <w:rPr>
            <w:b w:val="0"/>
            <w:webHidden/>
          </w:rPr>
          <w:tab/>
        </w:r>
        <w:r w:rsidR="002218F0" w:rsidRPr="002218F0">
          <w:rPr>
            <w:b w:val="0"/>
            <w:webHidden/>
          </w:rPr>
          <w:fldChar w:fldCharType="begin"/>
        </w:r>
        <w:r w:rsidR="002218F0" w:rsidRPr="002218F0">
          <w:rPr>
            <w:b w:val="0"/>
            <w:webHidden/>
          </w:rPr>
          <w:instrText xml:space="preserve"> PAGEREF _Toc165129431 \h </w:instrText>
        </w:r>
        <w:r w:rsidR="002218F0" w:rsidRPr="002218F0">
          <w:rPr>
            <w:b w:val="0"/>
            <w:webHidden/>
          </w:rPr>
        </w:r>
        <w:r w:rsidR="002218F0" w:rsidRPr="002218F0">
          <w:rPr>
            <w:b w:val="0"/>
            <w:webHidden/>
          </w:rPr>
          <w:fldChar w:fldCharType="separate"/>
        </w:r>
        <w:r w:rsidR="000F6BCF">
          <w:rPr>
            <w:b w:val="0"/>
            <w:webHidden/>
          </w:rPr>
          <w:t>28</w:t>
        </w:r>
        <w:r w:rsidR="002218F0" w:rsidRPr="002218F0">
          <w:rPr>
            <w:b w:val="0"/>
            <w:webHidden/>
          </w:rPr>
          <w:fldChar w:fldCharType="end"/>
        </w:r>
      </w:hyperlink>
    </w:p>
    <w:p w14:paraId="74584492" w14:textId="12E07EE8" w:rsidR="002218F0" w:rsidRPr="002218F0" w:rsidRDefault="008C7226">
      <w:pPr>
        <w:pStyle w:val="39"/>
        <w:rPr>
          <w:rFonts w:asciiTheme="minorHAnsi" w:eastAsiaTheme="minorEastAsia" w:hAnsiTheme="minorHAnsi" w:cstheme="minorBidi"/>
          <w:b w:val="0"/>
          <w:bCs w:val="0"/>
          <w:i w:val="0"/>
          <w:sz w:val="22"/>
          <w:szCs w:val="22"/>
        </w:rPr>
      </w:pPr>
      <w:hyperlink w:anchor="_Toc165129432" w:history="1">
        <w:r w:rsidR="002218F0" w:rsidRPr="002218F0">
          <w:rPr>
            <w:rStyle w:val="af3"/>
            <w:b w:val="0"/>
          </w:rPr>
          <w:t>5.3.2.</w:t>
        </w:r>
        <w:r w:rsidR="002218F0" w:rsidRPr="002218F0">
          <w:rPr>
            <w:rFonts w:asciiTheme="minorHAnsi" w:eastAsiaTheme="minorEastAsia" w:hAnsiTheme="minorHAnsi" w:cstheme="minorBidi"/>
            <w:b w:val="0"/>
            <w:bCs w:val="0"/>
            <w:i w:val="0"/>
            <w:sz w:val="22"/>
            <w:szCs w:val="22"/>
          </w:rPr>
          <w:tab/>
        </w:r>
        <w:r w:rsidR="002218F0" w:rsidRPr="002218F0">
          <w:rPr>
            <w:rStyle w:val="af3"/>
            <w:b w:val="0"/>
          </w:rPr>
          <w:t xml:space="preserve">ТРЕБОВАНИЯ К СТЕЛЛАЖНОМУ ХОЗЯЙСТВУ ДЛЯ ХРАНЕНИЯ  НАСОСНО-КОМПРЕССОРНЫХ </w:t>
        </w:r>
        <w:r w:rsidR="002218F0" w:rsidRPr="002218F0">
          <w:rPr>
            <w:rStyle w:val="af3"/>
            <w:b w:val="0"/>
          </w:rPr>
          <w:br/>
          <w:t>ТРУБ</w:t>
        </w:r>
        <w:r w:rsidR="002218F0" w:rsidRPr="002218F0">
          <w:rPr>
            <w:b w:val="0"/>
            <w:webHidden/>
          </w:rPr>
          <w:tab/>
        </w:r>
        <w:r w:rsidR="002218F0" w:rsidRPr="002218F0">
          <w:rPr>
            <w:b w:val="0"/>
            <w:webHidden/>
          </w:rPr>
          <w:fldChar w:fldCharType="begin"/>
        </w:r>
        <w:r w:rsidR="002218F0" w:rsidRPr="002218F0">
          <w:rPr>
            <w:b w:val="0"/>
            <w:webHidden/>
          </w:rPr>
          <w:instrText xml:space="preserve"> PAGEREF _Toc165129432 \h </w:instrText>
        </w:r>
        <w:r w:rsidR="002218F0" w:rsidRPr="002218F0">
          <w:rPr>
            <w:b w:val="0"/>
            <w:webHidden/>
          </w:rPr>
        </w:r>
        <w:r w:rsidR="002218F0" w:rsidRPr="002218F0">
          <w:rPr>
            <w:b w:val="0"/>
            <w:webHidden/>
          </w:rPr>
          <w:fldChar w:fldCharType="separate"/>
        </w:r>
        <w:r w:rsidR="000F6BCF">
          <w:rPr>
            <w:b w:val="0"/>
            <w:webHidden/>
          </w:rPr>
          <w:t>31</w:t>
        </w:r>
        <w:r w:rsidR="002218F0" w:rsidRPr="002218F0">
          <w:rPr>
            <w:b w:val="0"/>
            <w:webHidden/>
          </w:rPr>
          <w:fldChar w:fldCharType="end"/>
        </w:r>
      </w:hyperlink>
    </w:p>
    <w:p w14:paraId="794B9A7C" w14:textId="77777777" w:rsidR="002218F0" w:rsidRPr="002218F0" w:rsidRDefault="008C7226">
      <w:pPr>
        <w:pStyle w:val="39"/>
        <w:rPr>
          <w:rFonts w:asciiTheme="minorHAnsi" w:eastAsiaTheme="minorEastAsia" w:hAnsiTheme="minorHAnsi" w:cstheme="minorBidi"/>
          <w:b w:val="0"/>
          <w:bCs w:val="0"/>
          <w:i w:val="0"/>
          <w:sz w:val="22"/>
          <w:szCs w:val="22"/>
        </w:rPr>
      </w:pPr>
      <w:hyperlink w:anchor="_Toc165129433" w:history="1">
        <w:r w:rsidR="002218F0" w:rsidRPr="002218F0">
          <w:rPr>
            <w:rStyle w:val="af3"/>
            <w:b w:val="0"/>
          </w:rPr>
          <w:t>5.3.3.</w:t>
        </w:r>
        <w:r w:rsidR="002218F0" w:rsidRPr="002218F0">
          <w:rPr>
            <w:rFonts w:asciiTheme="minorHAnsi" w:eastAsiaTheme="minorEastAsia" w:hAnsiTheme="minorHAnsi" w:cstheme="minorBidi"/>
            <w:b w:val="0"/>
            <w:bCs w:val="0"/>
            <w:i w:val="0"/>
            <w:sz w:val="22"/>
            <w:szCs w:val="22"/>
          </w:rPr>
          <w:tab/>
        </w:r>
        <w:r w:rsidR="002218F0" w:rsidRPr="002218F0">
          <w:rPr>
            <w:rStyle w:val="af3"/>
            <w:b w:val="0"/>
          </w:rPr>
          <w:t>ТРЕБОВАНИЯ К ХРАНЕНИЮ ЭЛЕМЕНТОВ ТРУБНЫХ КОЛОНН</w:t>
        </w:r>
        <w:r w:rsidR="002218F0" w:rsidRPr="002218F0">
          <w:rPr>
            <w:b w:val="0"/>
            <w:webHidden/>
          </w:rPr>
          <w:tab/>
        </w:r>
        <w:r w:rsidR="002218F0" w:rsidRPr="002218F0">
          <w:rPr>
            <w:b w:val="0"/>
            <w:webHidden/>
          </w:rPr>
          <w:fldChar w:fldCharType="begin"/>
        </w:r>
        <w:r w:rsidR="002218F0" w:rsidRPr="002218F0">
          <w:rPr>
            <w:b w:val="0"/>
            <w:webHidden/>
          </w:rPr>
          <w:instrText xml:space="preserve"> PAGEREF _Toc165129433 \h </w:instrText>
        </w:r>
        <w:r w:rsidR="002218F0" w:rsidRPr="002218F0">
          <w:rPr>
            <w:b w:val="0"/>
            <w:webHidden/>
          </w:rPr>
        </w:r>
        <w:r w:rsidR="002218F0" w:rsidRPr="002218F0">
          <w:rPr>
            <w:b w:val="0"/>
            <w:webHidden/>
          </w:rPr>
          <w:fldChar w:fldCharType="separate"/>
        </w:r>
        <w:r w:rsidR="000F6BCF">
          <w:rPr>
            <w:b w:val="0"/>
            <w:webHidden/>
          </w:rPr>
          <w:t>33</w:t>
        </w:r>
        <w:r w:rsidR="002218F0" w:rsidRPr="002218F0">
          <w:rPr>
            <w:b w:val="0"/>
            <w:webHidden/>
          </w:rPr>
          <w:fldChar w:fldCharType="end"/>
        </w:r>
      </w:hyperlink>
    </w:p>
    <w:p w14:paraId="64727437" w14:textId="77777777" w:rsidR="002218F0" w:rsidRDefault="008C7226">
      <w:pPr>
        <w:pStyle w:val="18"/>
        <w:rPr>
          <w:rFonts w:asciiTheme="minorHAnsi" w:eastAsiaTheme="minorEastAsia" w:hAnsiTheme="minorHAnsi" w:cstheme="minorBidi"/>
          <w:b w:val="0"/>
          <w:bCs w:val="0"/>
          <w:caps w:val="0"/>
          <w:snapToGrid/>
          <w:kern w:val="0"/>
          <w:sz w:val="22"/>
          <w:szCs w:val="22"/>
          <w:lang w:eastAsia="ru-RU"/>
        </w:rPr>
      </w:pPr>
      <w:hyperlink w:anchor="_Toc165129434" w:history="1">
        <w:r w:rsidR="002218F0" w:rsidRPr="00024F33">
          <w:rPr>
            <w:rStyle w:val="af3"/>
            <w:rFonts w:eastAsia="Times New Roman"/>
            <w:lang w:eastAsia="ru-RU"/>
          </w:rPr>
          <w:t>6.</w:t>
        </w:r>
        <w:r w:rsidR="002218F0">
          <w:rPr>
            <w:rFonts w:asciiTheme="minorHAnsi" w:eastAsiaTheme="minorEastAsia" w:hAnsiTheme="minorHAnsi" w:cstheme="minorBidi"/>
            <w:b w:val="0"/>
            <w:bCs w:val="0"/>
            <w:caps w:val="0"/>
            <w:snapToGrid/>
            <w:kern w:val="0"/>
            <w:sz w:val="22"/>
            <w:szCs w:val="22"/>
            <w:lang w:eastAsia="ru-RU"/>
          </w:rPr>
          <w:tab/>
        </w:r>
        <w:r w:rsidR="002218F0" w:rsidRPr="00024F33">
          <w:rPr>
            <w:rStyle w:val="af3"/>
          </w:rPr>
          <w:t>КЛАССИФИКАЦИЯ ФОНДА СКВАЖИН ПО ТИПАМ ОСЛОЖНЯЮЩИХ ФАКТОРОВ</w:t>
        </w:r>
        <w:r w:rsidR="002218F0">
          <w:rPr>
            <w:webHidden/>
          </w:rPr>
          <w:tab/>
        </w:r>
        <w:r w:rsidR="002218F0">
          <w:rPr>
            <w:webHidden/>
          </w:rPr>
          <w:fldChar w:fldCharType="begin"/>
        </w:r>
        <w:r w:rsidR="002218F0">
          <w:rPr>
            <w:webHidden/>
          </w:rPr>
          <w:instrText xml:space="preserve"> PAGEREF _Toc165129434 \h </w:instrText>
        </w:r>
        <w:r w:rsidR="002218F0">
          <w:rPr>
            <w:webHidden/>
          </w:rPr>
        </w:r>
        <w:r w:rsidR="002218F0">
          <w:rPr>
            <w:webHidden/>
          </w:rPr>
          <w:fldChar w:fldCharType="separate"/>
        </w:r>
        <w:r w:rsidR="000F6BCF">
          <w:rPr>
            <w:webHidden/>
          </w:rPr>
          <w:t>35</w:t>
        </w:r>
        <w:r w:rsidR="002218F0">
          <w:rPr>
            <w:webHidden/>
          </w:rPr>
          <w:fldChar w:fldCharType="end"/>
        </w:r>
      </w:hyperlink>
    </w:p>
    <w:p w14:paraId="15E154D9" w14:textId="77777777" w:rsidR="002218F0" w:rsidRDefault="008C7226">
      <w:pPr>
        <w:pStyle w:val="18"/>
        <w:rPr>
          <w:rFonts w:asciiTheme="minorHAnsi" w:eastAsiaTheme="minorEastAsia" w:hAnsiTheme="minorHAnsi" w:cstheme="minorBidi"/>
          <w:b w:val="0"/>
          <w:bCs w:val="0"/>
          <w:caps w:val="0"/>
          <w:snapToGrid/>
          <w:kern w:val="0"/>
          <w:sz w:val="22"/>
          <w:szCs w:val="22"/>
          <w:lang w:eastAsia="ru-RU"/>
        </w:rPr>
      </w:pPr>
      <w:hyperlink w:anchor="_Toc165129435" w:history="1">
        <w:r w:rsidR="002218F0" w:rsidRPr="00024F33">
          <w:rPr>
            <w:rStyle w:val="af3"/>
          </w:rPr>
          <w:t>7.</w:t>
        </w:r>
        <w:r w:rsidR="002218F0">
          <w:rPr>
            <w:rFonts w:asciiTheme="minorHAnsi" w:eastAsiaTheme="minorEastAsia" w:hAnsiTheme="minorHAnsi" w:cstheme="minorBidi"/>
            <w:b w:val="0"/>
            <w:bCs w:val="0"/>
            <w:caps w:val="0"/>
            <w:snapToGrid/>
            <w:kern w:val="0"/>
            <w:sz w:val="22"/>
            <w:szCs w:val="22"/>
            <w:lang w:eastAsia="ru-RU"/>
          </w:rPr>
          <w:tab/>
        </w:r>
        <w:r w:rsidR="002218F0" w:rsidRPr="00024F33">
          <w:rPr>
            <w:rStyle w:val="af3"/>
          </w:rPr>
          <w:t>ЭКСПЛУАТАЦИЯ НАСОСНО-КОМПРЕССОРНЫХ ТРУБ, ПАТРУБКОВ, ПЕРЕВОДНИКОВ</w:t>
        </w:r>
        <w:r w:rsidR="002218F0">
          <w:rPr>
            <w:webHidden/>
          </w:rPr>
          <w:tab/>
        </w:r>
        <w:r w:rsidR="002218F0">
          <w:rPr>
            <w:webHidden/>
          </w:rPr>
          <w:fldChar w:fldCharType="begin"/>
        </w:r>
        <w:r w:rsidR="002218F0">
          <w:rPr>
            <w:webHidden/>
          </w:rPr>
          <w:instrText xml:space="preserve"> PAGEREF _Toc165129435 \h </w:instrText>
        </w:r>
        <w:r w:rsidR="002218F0">
          <w:rPr>
            <w:webHidden/>
          </w:rPr>
        </w:r>
        <w:r w:rsidR="002218F0">
          <w:rPr>
            <w:webHidden/>
          </w:rPr>
          <w:fldChar w:fldCharType="separate"/>
        </w:r>
        <w:r w:rsidR="000F6BCF">
          <w:rPr>
            <w:webHidden/>
          </w:rPr>
          <w:t>36</w:t>
        </w:r>
        <w:r w:rsidR="002218F0">
          <w:rPr>
            <w:webHidden/>
          </w:rPr>
          <w:fldChar w:fldCharType="end"/>
        </w:r>
      </w:hyperlink>
    </w:p>
    <w:p w14:paraId="0080CDC5" w14:textId="77777777" w:rsidR="002218F0" w:rsidRDefault="008C7226">
      <w:pPr>
        <w:pStyle w:val="25"/>
        <w:tabs>
          <w:tab w:val="left" w:pos="1560"/>
        </w:tabs>
        <w:rPr>
          <w:rFonts w:asciiTheme="minorHAnsi" w:eastAsiaTheme="minorEastAsia" w:hAnsiTheme="minorHAnsi" w:cstheme="minorBidi"/>
          <w:b w:val="0"/>
          <w:bCs w:val="0"/>
          <w:caps w:val="0"/>
          <w:sz w:val="22"/>
          <w:szCs w:val="22"/>
        </w:rPr>
      </w:pPr>
      <w:hyperlink w:anchor="_Toc165129436" w:history="1">
        <w:r w:rsidR="002218F0" w:rsidRPr="00024F33">
          <w:rPr>
            <w:rStyle w:val="af3"/>
          </w:rPr>
          <w:t>7.1.</w:t>
        </w:r>
        <w:r w:rsidR="002218F0">
          <w:rPr>
            <w:rFonts w:asciiTheme="minorHAnsi" w:eastAsiaTheme="minorEastAsia" w:hAnsiTheme="minorHAnsi" w:cstheme="minorBidi"/>
            <w:b w:val="0"/>
            <w:bCs w:val="0"/>
            <w:caps w:val="0"/>
            <w:sz w:val="22"/>
            <w:szCs w:val="22"/>
          </w:rPr>
          <w:tab/>
        </w:r>
        <w:r w:rsidR="002218F0" w:rsidRPr="00024F33">
          <w:rPr>
            <w:rStyle w:val="af3"/>
          </w:rPr>
          <w:t>ОРГАНИЗАЦИЯ РАБОТ ПО ПОДБОРУ, ДВИЖЕНИЮ  НАСОСНО-КОМПРЕССОРНЫХ ТРУБ, ПАТРУБКОВ, ПЕРЕВОДНИКОВ</w:t>
        </w:r>
        <w:r w:rsidR="002218F0">
          <w:rPr>
            <w:webHidden/>
          </w:rPr>
          <w:tab/>
        </w:r>
        <w:r w:rsidR="002218F0">
          <w:rPr>
            <w:webHidden/>
          </w:rPr>
          <w:fldChar w:fldCharType="begin"/>
        </w:r>
        <w:r w:rsidR="002218F0">
          <w:rPr>
            <w:webHidden/>
          </w:rPr>
          <w:instrText xml:space="preserve"> PAGEREF _Toc165129436 \h </w:instrText>
        </w:r>
        <w:r w:rsidR="002218F0">
          <w:rPr>
            <w:webHidden/>
          </w:rPr>
        </w:r>
        <w:r w:rsidR="002218F0">
          <w:rPr>
            <w:webHidden/>
          </w:rPr>
          <w:fldChar w:fldCharType="separate"/>
        </w:r>
        <w:r w:rsidR="000F6BCF">
          <w:rPr>
            <w:webHidden/>
          </w:rPr>
          <w:t>36</w:t>
        </w:r>
        <w:r w:rsidR="002218F0">
          <w:rPr>
            <w:webHidden/>
          </w:rPr>
          <w:fldChar w:fldCharType="end"/>
        </w:r>
      </w:hyperlink>
    </w:p>
    <w:p w14:paraId="6862B63C" w14:textId="77777777" w:rsidR="002218F0" w:rsidRDefault="008C7226">
      <w:pPr>
        <w:pStyle w:val="25"/>
        <w:tabs>
          <w:tab w:val="left" w:pos="1560"/>
        </w:tabs>
        <w:rPr>
          <w:rFonts w:asciiTheme="minorHAnsi" w:eastAsiaTheme="minorEastAsia" w:hAnsiTheme="minorHAnsi" w:cstheme="minorBidi"/>
          <w:b w:val="0"/>
          <w:bCs w:val="0"/>
          <w:caps w:val="0"/>
          <w:sz w:val="22"/>
          <w:szCs w:val="22"/>
        </w:rPr>
      </w:pPr>
      <w:hyperlink w:anchor="_Toc165129437" w:history="1">
        <w:r w:rsidR="002218F0" w:rsidRPr="00024F33">
          <w:rPr>
            <w:rStyle w:val="af3"/>
          </w:rPr>
          <w:t>7.2.</w:t>
        </w:r>
        <w:r w:rsidR="002218F0">
          <w:rPr>
            <w:rFonts w:asciiTheme="minorHAnsi" w:eastAsiaTheme="minorEastAsia" w:hAnsiTheme="minorHAnsi" w:cstheme="minorBidi"/>
            <w:b w:val="0"/>
            <w:bCs w:val="0"/>
            <w:caps w:val="0"/>
            <w:sz w:val="22"/>
            <w:szCs w:val="22"/>
          </w:rPr>
          <w:tab/>
        </w:r>
        <w:r w:rsidR="002218F0" w:rsidRPr="00024F33">
          <w:rPr>
            <w:rStyle w:val="af3"/>
          </w:rPr>
          <w:t>ВЫБОР ТЕХНОЛОГИЧЕСКИХ ПАРАМЕТРОВ НАСОСНО-КОМПРЕССОРНЫХ ТРУБ, ПАТРУБКОВ, ПЕРЕВОДНИКОВ С УЧЕТОМ СКВАЖИННЫХ УСЛОВИЙ ЭКСПЛУАТАЦИИ, ВЛИЯНИЯ ОСЛОЖНЯЮЩИХ ФАКТОРОВ НА РАЗЛИЧНОМ ФОНДЕ СКВАЖИН</w:t>
        </w:r>
        <w:r w:rsidR="002218F0">
          <w:rPr>
            <w:webHidden/>
          </w:rPr>
          <w:tab/>
        </w:r>
        <w:r w:rsidR="002218F0">
          <w:rPr>
            <w:webHidden/>
          </w:rPr>
          <w:fldChar w:fldCharType="begin"/>
        </w:r>
        <w:r w:rsidR="002218F0">
          <w:rPr>
            <w:webHidden/>
          </w:rPr>
          <w:instrText xml:space="preserve"> PAGEREF _Toc165129437 \h </w:instrText>
        </w:r>
        <w:r w:rsidR="002218F0">
          <w:rPr>
            <w:webHidden/>
          </w:rPr>
        </w:r>
        <w:r w:rsidR="002218F0">
          <w:rPr>
            <w:webHidden/>
          </w:rPr>
          <w:fldChar w:fldCharType="separate"/>
        </w:r>
        <w:r w:rsidR="000F6BCF">
          <w:rPr>
            <w:webHidden/>
          </w:rPr>
          <w:t>38</w:t>
        </w:r>
        <w:r w:rsidR="002218F0">
          <w:rPr>
            <w:webHidden/>
          </w:rPr>
          <w:fldChar w:fldCharType="end"/>
        </w:r>
      </w:hyperlink>
    </w:p>
    <w:p w14:paraId="2DF61A6E" w14:textId="77777777" w:rsidR="002218F0" w:rsidRPr="002218F0" w:rsidRDefault="008C7226">
      <w:pPr>
        <w:pStyle w:val="39"/>
        <w:rPr>
          <w:rFonts w:asciiTheme="minorHAnsi" w:eastAsiaTheme="minorEastAsia" w:hAnsiTheme="minorHAnsi" w:cstheme="minorBidi"/>
          <w:b w:val="0"/>
          <w:bCs w:val="0"/>
          <w:i w:val="0"/>
          <w:sz w:val="22"/>
          <w:szCs w:val="22"/>
        </w:rPr>
      </w:pPr>
      <w:hyperlink w:anchor="_Toc165129438" w:history="1">
        <w:r w:rsidR="002218F0" w:rsidRPr="002218F0">
          <w:rPr>
            <w:rStyle w:val="af3"/>
            <w:b w:val="0"/>
          </w:rPr>
          <w:t>7.2.1.</w:t>
        </w:r>
        <w:r w:rsidR="002218F0" w:rsidRPr="002218F0">
          <w:rPr>
            <w:rFonts w:asciiTheme="minorHAnsi" w:eastAsiaTheme="minorEastAsia" w:hAnsiTheme="minorHAnsi" w:cstheme="minorBidi"/>
            <w:b w:val="0"/>
            <w:bCs w:val="0"/>
            <w:i w:val="0"/>
            <w:sz w:val="22"/>
            <w:szCs w:val="22"/>
          </w:rPr>
          <w:tab/>
        </w:r>
        <w:r w:rsidR="002218F0" w:rsidRPr="002218F0">
          <w:rPr>
            <w:rStyle w:val="af3"/>
            <w:b w:val="0"/>
          </w:rPr>
          <w:t>УЧЕТ ОСЛОЖНЯЮЩИХ ФАКТОРОВ ПРИ ЭКСПЛУАТАЦИИ НАСОСНО-КОМПРЕССОРНЫХ ТРУБ</w:t>
        </w:r>
        <w:r w:rsidR="002218F0" w:rsidRPr="002218F0">
          <w:rPr>
            <w:b w:val="0"/>
            <w:webHidden/>
          </w:rPr>
          <w:tab/>
        </w:r>
        <w:r w:rsidR="002218F0" w:rsidRPr="002218F0">
          <w:rPr>
            <w:b w:val="0"/>
            <w:webHidden/>
          </w:rPr>
          <w:fldChar w:fldCharType="begin"/>
        </w:r>
        <w:r w:rsidR="002218F0" w:rsidRPr="002218F0">
          <w:rPr>
            <w:b w:val="0"/>
            <w:webHidden/>
          </w:rPr>
          <w:instrText xml:space="preserve"> PAGEREF _Toc165129438 \h </w:instrText>
        </w:r>
        <w:r w:rsidR="002218F0" w:rsidRPr="002218F0">
          <w:rPr>
            <w:b w:val="0"/>
            <w:webHidden/>
          </w:rPr>
        </w:r>
        <w:r w:rsidR="002218F0" w:rsidRPr="002218F0">
          <w:rPr>
            <w:b w:val="0"/>
            <w:webHidden/>
          </w:rPr>
          <w:fldChar w:fldCharType="separate"/>
        </w:r>
        <w:r w:rsidR="000F6BCF">
          <w:rPr>
            <w:b w:val="0"/>
            <w:webHidden/>
          </w:rPr>
          <w:t>39</w:t>
        </w:r>
        <w:r w:rsidR="002218F0" w:rsidRPr="002218F0">
          <w:rPr>
            <w:b w:val="0"/>
            <w:webHidden/>
          </w:rPr>
          <w:fldChar w:fldCharType="end"/>
        </w:r>
      </w:hyperlink>
    </w:p>
    <w:p w14:paraId="5560ABDA" w14:textId="77777777" w:rsidR="002218F0" w:rsidRPr="002218F0" w:rsidRDefault="008C7226">
      <w:pPr>
        <w:pStyle w:val="39"/>
        <w:rPr>
          <w:rFonts w:asciiTheme="minorHAnsi" w:eastAsiaTheme="minorEastAsia" w:hAnsiTheme="minorHAnsi" w:cstheme="minorBidi"/>
          <w:b w:val="0"/>
          <w:bCs w:val="0"/>
          <w:i w:val="0"/>
          <w:sz w:val="22"/>
          <w:szCs w:val="22"/>
        </w:rPr>
      </w:pPr>
      <w:hyperlink w:anchor="_Toc165129439" w:history="1">
        <w:r w:rsidR="002218F0" w:rsidRPr="002218F0">
          <w:rPr>
            <w:rStyle w:val="af3"/>
            <w:b w:val="0"/>
          </w:rPr>
          <w:t>7.2.2.</w:t>
        </w:r>
        <w:r w:rsidR="002218F0" w:rsidRPr="002218F0">
          <w:rPr>
            <w:rFonts w:asciiTheme="minorHAnsi" w:eastAsiaTheme="minorEastAsia" w:hAnsiTheme="minorHAnsi" w:cstheme="minorBidi"/>
            <w:b w:val="0"/>
            <w:bCs w:val="0"/>
            <w:i w:val="0"/>
            <w:sz w:val="22"/>
            <w:szCs w:val="22"/>
          </w:rPr>
          <w:tab/>
        </w:r>
        <w:r w:rsidR="002218F0" w:rsidRPr="002218F0">
          <w:rPr>
            <w:rStyle w:val="af3"/>
            <w:b w:val="0"/>
          </w:rPr>
          <w:t>ЭКСПЛУАТАЦИЯ НАСОСНО-КОМПРЕССОРНЫХ ТРУБ В ОСЛОЖНЕННЫХ УСЛОВИЯХ</w:t>
        </w:r>
        <w:r w:rsidR="002218F0" w:rsidRPr="002218F0">
          <w:rPr>
            <w:b w:val="0"/>
            <w:webHidden/>
          </w:rPr>
          <w:tab/>
        </w:r>
        <w:r w:rsidR="002218F0" w:rsidRPr="002218F0">
          <w:rPr>
            <w:b w:val="0"/>
            <w:webHidden/>
          </w:rPr>
          <w:fldChar w:fldCharType="begin"/>
        </w:r>
        <w:r w:rsidR="002218F0" w:rsidRPr="002218F0">
          <w:rPr>
            <w:b w:val="0"/>
            <w:webHidden/>
          </w:rPr>
          <w:instrText xml:space="preserve"> PAGEREF _Toc165129439 \h </w:instrText>
        </w:r>
        <w:r w:rsidR="002218F0" w:rsidRPr="002218F0">
          <w:rPr>
            <w:b w:val="0"/>
            <w:webHidden/>
          </w:rPr>
        </w:r>
        <w:r w:rsidR="002218F0" w:rsidRPr="002218F0">
          <w:rPr>
            <w:b w:val="0"/>
            <w:webHidden/>
          </w:rPr>
          <w:fldChar w:fldCharType="separate"/>
        </w:r>
        <w:r w:rsidR="000F6BCF">
          <w:rPr>
            <w:b w:val="0"/>
            <w:webHidden/>
          </w:rPr>
          <w:t>39</w:t>
        </w:r>
        <w:r w:rsidR="002218F0" w:rsidRPr="002218F0">
          <w:rPr>
            <w:b w:val="0"/>
            <w:webHidden/>
          </w:rPr>
          <w:fldChar w:fldCharType="end"/>
        </w:r>
      </w:hyperlink>
    </w:p>
    <w:p w14:paraId="78ADA561" w14:textId="77777777" w:rsidR="002218F0" w:rsidRPr="002218F0" w:rsidRDefault="008C7226">
      <w:pPr>
        <w:pStyle w:val="39"/>
        <w:rPr>
          <w:rFonts w:asciiTheme="minorHAnsi" w:eastAsiaTheme="minorEastAsia" w:hAnsiTheme="minorHAnsi" w:cstheme="minorBidi"/>
          <w:b w:val="0"/>
          <w:bCs w:val="0"/>
          <w:i w:val="0"/>
          <w:sz w:val="22"/>
          <w:szCs w:val="22"/>
        </w:rPr>
      </w:pPr>
      <w:hyperlink w:anchor="_Toc165129440" w:history="1">
        <w:r w:rsidR="002218F0" w:rsidRPr="002218F0">
          <w:rPr>
            <w:rStyle w:val="af3"/>
            <w:b w:val="0"/>
          </w:rPr>
          <w:t>7.2.3.</w:t>
        </w:r>
        <w:r w:rsidR="002218F0" w:rsidRPr="002218F0">
          <w:rPr>
            <w:rFonts w:asciiTheme="minorHAnsi" w:eastAsiaTheme="minorEastAsia" w:hAnsiTheme="minorHAnsi" w:cstheme="minorBidi"/>
            <w:b w:val="0"/>
            <w:bCs w:val="0"/>
            <w:i w:val="0"/>
            <w:sz w:val="22"/>
            <w:szCs w:val="22"/>
          </w:rPr>
          <w:tab/>
        </w:r>
        <w:r w:rsidR="002218F0" w:rsidRPr="002218F0">
          <w:rPr>
            <w:rStyle w:val="af3"/>
            <w:b w:val="0"/>
          </w:rPr>
          <w:t>ХАРАКТЕРИСТИКА ОСЛОЖНЯЮЩЕГО ФАКТОРА</w:t>
        </w:r>
        <w:r w:rsidR="002218F0" w:rsidRPr="002218F0">
          <w:rPr>
            <w:b w:val="0"/>
            <w:webHidden/>
          </w:rPr>
          <w:tab/>
        </w:r>
        <w:r w:rsidR="002218F0" w:rsidRPr="002218F0">
          <w:rPr>
            <w:b w:val="0"/>
            <w:webHidden/>
          </w:rPr>
          <w:fldChar w:fldCharType="begin"/>
        </w:r>
        <w:r w:rsidR="002218F0" w:rsidRPr="002218F0">
          <w:rPr>
            <w:b w:val="0"/>
            <w:webHidden/>
          </w:rPr>
          <w:instrText xml:space="preserve"> PAGEREF _Toc165129440 \h </w:instrText>
        </w:r>
        <w:r w:rsidR="002218F0" w:rsidRPr="002218F0">
          <w:rPr>
            <w:b w:val="0"/>
            <w:webHidden/>
          </w:rPr>
        </w:r>
        <w:r w:rsidR="002218F0" w:rsidRPr="002218F0">
          <w:rPr>
            <w:b w:val="0"/>
            <w:webHidden/>
          </w:rPr>
          <w:fldChar w:fldCharType="separate"/>
        </w:r>
        <w:r w:rsidR="000F6BCF">
          <w:rPr>
            <w:b w:val="0"/>
            <w:webHidden/>
          </w:rPr>
          <w:t>41</w:t>
        </w:r>
        <w:r w:rsidR="002218F0" w:rsidRPr="002218F0">
          <w:rPr>
            <w:b w:val="0"/>
            <w:webHidden/>
          </w:rPr>
          <w:fldChar w:fldCharType="end"/>
        </w:r>
      </w:hyperlink>
    </w:p>
    <w:p w14:paraId="38AE7C9D" w14:textId="77777777" w:rsidR="002218F0" w:rsidRPr="002218F0" w:rsidRDefault="008C7226">
      <w:pPr>
        <w:pStyle w:val="39"/>
        <w:rPr>
          <w:rFonts w:asciiTheme="minorHAnsi" w:eastAsiaTheme="minorEastAsia" w:hAnsiTheme="minorHAnsi" w:cstheme="minorBidi"/>
          <w:b w:val="0"/>
          <w:bCs w:val="0"/>
          <w:i w:val="0"/>
          <w:sz w:val="22"/>
          <w:szCs w:val="22"/>
        </w:rPr>
      </w:pPr>
      <w:hyperlink w:anchor="_Toc165129441" w:history="1">
        <w:r w:rsidR="002218F0" w:rsidRPr="002218F0">
          <w:rPr>
            <w:rStyle w:val="af3"/>
            <w:b w:val="0"/>
          </w:rPr>
          <w:t>7.2.4.</w:t>
        </w:r>
        <w:r w:rsidR="002218F0" w:rsidRPr="002218F0">
          <w:rPr>
            <w:rFonts w:asciiTheme="minorHAnsi" w:eastAsiaTheme="minorEastAsia" w:hAnsiTheme="minorHAnsi" w:cstheme="minorBidi"/>
            <w:b w:val="0"/>
            <w:bCs w:val="0"/>
            <w:i w:val="0"/>
            <w:sz w:val="22"/>
            <w:szCs w:val="22"/>
          </w:rPr>
          <w:tab/>
        </w:r>
        <w:r w:rsidR="002218F0" w:rsidRPr="002218F0">
          <w:rPr>
            <w:rStyle w:val="af3"/>
            <w:b w:val="0"/>
          </w:rPr>
          <w:t>ПРИЧИНЫ ВОЗНИКНОВЕНИЯ И ХАРАКТЕР НЕГАТИВНОГО ВЛИЯНИЯ ОСЛОЖНЯЮЩИХ ФАКТОРОВ НА ЭКСПЛУАТАЦИЮ СКВАЖИН</w:t>
        </w:r>
        <w:r w:rsidR="002218F0" w:rsidRPr="002218F0">
          <w:rPr>
            <w:b w:val="0"/>
            <w:webHidden/>
          </w:rPr>
          <w:tab/>
        </w:r>
        <w:r w:rsidR="002218F0" w:rsidRPr="002218F0">
          <w:rPr>
            <w:b w:val="0"/>
            <w:webHidden/>
          </w:rPr>
          <w:fldChar w:fldCharType="begin"/>
        </w:r>
        <w:r w:rsidR="002218F0" w:rsidRPr="002218F0">
          <w:rPr>
            <w:b w:val="0"/>
            <w:webHidden/>
          </w:rPr>
          <w:instrText xml:space="preserve"> PAGEREF _Toc165129441 \h </w:instrText>
        </w:r>
        <w:r w:rsidR="002218F0" w:rsidRPr="002218F0">
          <w:rPr>
            <w:b w:val="0"/>
            <w:webHidden/>
          </w:rPr>
        </w:r>
        <w:r w:rsidR="002218F0" w:rsidRPr="002218F0">
          <w:rPr>
            <w:b w:val="0"/>
            <w:webHidden/>
          </w:rPr>
          <w:fldChar w:fldCharType="separate"/>
        </w:r>
        <w:r w:rsidR="000F6BCF">
          <w:rPr>
            <w:b w:val="0"/>
            <w:webHidden/>
          </w:rPr>
          <w:t>41</w:t>
        </w:r>
        <w:r w:rsidR="002218F0" w:rsidRPr="002218F0">
          <w:rPr>
            <w:b w:val="0"/>
            <w:webHidden/>
          </w:rPr>
          <w:fldChar w:fldCharType="end"/>
        </w:r>
      </w:hyperlink>
    </w:p>
    <w:p w14:paraId="18EF6EFA" w14:textId="77777777" w:rsidR="002218F0" w:rsidRPr="002218F0" w:rsidRDefault="008C7226">
      <w:pPr>
        <w:pStyle w:val="39"/>
        <w:rPr>
          <w:rFonts w:asciiTheme="minorHAnsi" w:eastAsiaTheme="minorEastAsia" w:hAnsiTheme="minorHAnsi" w:cstheme="minorBidi"/>
          <w:b w:val="0"/>
          <w:bCs w:val="0"/>
          <w:i w:val="0"/>
          <w:sz w:val="22"/>
          <w:szCs w:val="22"/>
        </w:rPr>
      </w:pPr>
      <w:hyperlink w:anchor="_Toc165129442" w:history="1">
        <w:r w:rsidR="002218F0" w:rsidRPr="002218F0">
          <w:rPr>
            <w:rStyle w:val="af3"/>
            <w:b w:val="0"/>
          </w:rPr>
          <w:t>7.2.5.</w:t>
        </w:r>
        <w:r w:rsidR="002218F0" w:rsidRPr="002218F0">
          <w:rPr>
            <w:rFonts w:asciiTheme="minorHAnsi" w:eastAsiaTheme="minorEastAsia" w:hAnsiTheme="minorHAnsi" w:cstheme="minorBidi"/>
            <w:b w:val="0"/>
            <w:bCs w:val="0"/>
            <w:i w:val="0"/>
            <w:sz w:val="22"/>
            <w:szCs w:val="22"/>
          </w:rPr>
          <w:tab/>
        </w:r>
        <w:r w:rsidR="002218F0" w:rsidRPr="002218F0">
          <w:rPr>
            <w:rStyle w:val="af3"/>
            <w:b w:val="0"/>
          </w:rPr>
          <w:t>МЕТОДЫ БОРЬБЫ С ОСЛОЖНЯЮЩИМ ФАКТОРОМ КОРРОЗИИ</w:t>
        </w:r>
        <w:r w:rsidR="002218F0" w:rsidRPr="002218F0">
          <w:rPr>
            <w:b w:val="0"/>
            <w:webHidden/>
          </w:rPr>
          <w:tab/>
        </w:r>
        <w:r w:rsidR="002218F0" w:rsidRPr="002218F0">
          <w:rPr>
            <w:b w:val="0"/>
            <w:webHidden/>
          </w:rPr>
          <w:fldChar w:fldCharType="begin"/>
        </w:r>
        <w:r w:rsidR="002218F0" w:rsidRPr="002218F0">
          <w:rPr>
            <w:b w:val="0"/>
            <w:webHidden/>
          </w:rPr>
          <w:instrText xml:space="preserve"> PAGEREF _Toc165129442 \h </w:instrText>
        </w:r>
        <w:r w:rsidR="002218F0" w:rsidRPr="002218F0">
          <w:rPr>
            <w:b w:val="0"/>
            <w:webHidden/>
          </w:rPr>
        </w:r>
        <w:r w:rsidR="002218F0" w:rsidRPr="002218F0">
          <w:rPr>
            <w:b w:val="0"/>
            <w:webHidden/>
          </w:rPr>
          <w:fldChar w:fldCharType="separate"/>
        </w:r>
        <w:r w:rsidR="000F6BCF">
          <w:rPr>
            <w:b w:val="0"/>
            <w:webHidden/>
          </w:rPr>
          <w:t>42</w:t>
        </w:r>
        <w:r w:rsidR="002218F0" w:rsidRPr="002218F0">
          <w:rPr>
            <w:b w:val="0"/>
            <w:webHidden/>
          </w:rPr>
          <w:fldChar w:fldCharType="end"/>
        </w:r>
      </w:hyperlink>
    </w:p>
    <w:p w14:paraId="34811B6D" w14:textId="77777777" w:rsidR="002218F0" w:rsidRPr="002218F0" w:rsidRDefault="008C7226">
      <w:pPr>
        <w:pStyle w:val="39"/>
        <w:rPr>
          <w:rFonts w:asciiTheme="minorHAnsi" w:eastAsiaTheme="minorEastAsia" w:hAnsiTheme="minorHAnsi" w:cstheme="minorBidi"/>
          <w:b w:val="0"/>
          <w:bCs w:val="0"/>
          <w:i w:val="0"/>
          <w:sz w:val="22"/>
          <w:szCs w:val="22"/>
        </w:rPr>
      </w:pPr>
      <w:hyperlink w:anchor="_Toc165129443" w:history="1">
        <w:r w:rsidR="002218F0" w:rsidRPr="002218F0">
          <w:rPr>
            <w:rStyle w:val="af3"/>
            <w:b w:val="0"/>
          </w:rPr>
          <w:t>7.2.6.</w:t>
        </w:r>
        <w:r w:rsidR="002218F0" w:rsidRPr="002218F0">
          <w:rPr>
            <w:rFonts w:asciiTheme="minorHAnsi" w:eastAsiaTheme="minorEastAsia" w:hAnsiTheme="minorHAnsi" w:cstheme="minorBidi"/>
            <w:b w:val="0"/>
            <w:bCs w:val="0"/>
            <w:i w:val="0"/>
            <w:sz w:val="22"/>
            <w:szCs w:val="22"/>
          </w:rPr>
          <w:tab/>
        </w:r>
        <w:r w:rsidR="002218F0" w:rsidRPr="002218F0">
          <w:rPr>
            <w:rStyle w:val="af3"/>
            <w:b w:val="0"/>
          </w:rPr>
          <w:t>МЕТОДЫ БОРЬБЫ С ОСЛОЖНЯЮЩИМ ФАКТОРОМ ЭРОЗИИ</w:t>
        </w:r>
        <w:r w:rsidR="002218F0" w:rsidRPr="002218F0">
          <w:rPr>
            <w:b w:val="0"/>
            <w:webHidden/>
          </w:rPr>
          <w:tab/>
        </w:r>
        <w:r w:rsidR="002218F0" w:rsidRPr="002218F0">
          <w:rPr>
            <w:b w:val="0"/>
            <w:webHidden/>
          </w:rPr>
          <w:fldChar w:fldCharType="begin"/>
        </w:r>
        <w:r w:rsidR="002218F0" w:rsidRPr="002218F0">
          <w:rPr>
            <w:b w:val="0"/>
            <w:webHidden/>
          </w:rPr>
          <w:instrText xml:space="preserve"> PAGEREF _Toc165129443 \h </w:instrText>
        </w:r>
        <w:r w:rsidR="002218F0" w:rsidRPr="002218F0">
          <w:rPr>
            <w:b w:val="0"/>
            <w:webHidden/>
          </w:rPr>
        </w:r>
        <w:r w:rsidR="002218F0" w:rsidRPr="002218F0">
          <w:rPr>
            <w:b w:val="0"/>
            <w:webHidden/>
          </w:rPr>
          <w:fldChar w:fldCharType="separate"/>
        </w:r>
        <w:r w:rsidR="000F6BCF">
          <w:rPr>
            <w:b w:val="0"/>
            <w:webHidden/>
          </w:rPr>
          <w:t>42</w:t>
        </w:r>
        <w:r w:rsidR="002218F0" w:rsidRPr="002218F0">
          <w:rPr>
            <w:b w:val="0"/>
            <w:webHidden/>
          </w:rPr>
          <w:fldChar w:fldCharType="end"/>
        </w:r>
      </w:hyperlink>
    </w:p>
    <w:p w14:paraId="5805FDB0" w14:textId="77777777" w:rsidR="002218F0" w:rsidRPr="002218F0" w:rsidRDefault="008C7226">
      <w:pPr>
        <w:pStyle w:val="39"/>
        <w:rPr>
          <w:rFonts w:asciiTheme="minorHAnsi" w:eastAsiaTheme="minorEastAsia" w:hAnsiTheme="minorHAnsi" w:cstheme="minorBidi"/>
          <w:b w:val="0"/>
          <w:bCs w:val="0"/>
          <w:i w:val="0"/>
          <w:sz w:val="22"/>
          <w:szCs w:val="22"/>
        </w:rPr>
      </w:pPr>
      <w:hyperlink w:anchor="_Toc165129444" w:history="1">
        <w:r w:rsidR="002218F0" w:rsidRPr="002218F0">
          <w:rPr>
            <w:rStyle w:val="af3"/>
            <w:b w:val="0"/>
          </w:rPr>
          <w:t>7.2.7.</w:t>
        </w:r>
        <w:r w:rsidR="002218F0" w:rsidRPr="002218F0">
          <w:rPr>
            <w:rFonts w:asciiTheme="minorHAnsi" w:eastAsiaTheme="minorEastAsia" w:hAnsiTheme="minorHAnsi" w:cstheme="minorBidi"/>
            <w:b w:val="0"/>
            <w:bCs w:val="0"/>
            <w:i w:val="0"/>
            <w:sz w:val="22"/>
            <w:szCs w:val="22"/>
          </w:rPr>
          <w:tab/>
        </w:r>
        <w:r w:rsidR="002218F0" w:rsidRPr="002218F0">
          <w:rPr>
            <w:rStyle w:val="af3"/>
            <w:b w:val="0"/>
          </w:rPr>
          <w:t>АСФАЛЬТО-СМОЛОПАРАФИНОВЫЕ ОТЛОЖЕНИЯ</w:t>
        </w:r>
        <w:r w:rsidR="002218F0" w:rsidRPr="002218F0">
          <w:rPr>
            <w:b w:val="0"/>
            <w:webHidden/>
          </w:rPr>
          <w:tab/>
        </w:r>
        <w:r w:rsidR="002218F0" w:rsidRPr="002218F0">
          <w:rPr>
            <w:b w:val="0"/>
            <w:webHidden/>
          </w:rPr>
          <w:fldChar w:fldCharType="begin"/>
        </w:r>
        <w:r w:rsidR="002218F0" w:rsidRPr="002218F0">
          <w:rPr>
            <w:b w:val="0"/>
            <w:webHidden/>
          </w:rPr>
          <w:instrText xml:space="preserve"> PAGEREF _Toc165129444 \h </w:instrText>
        </w:r>
        <w:r w:rsidR="002218F0" w:rsidRPr="002218F0">
          <w:rPr>
            <w:b w:val="0"/>
            <w:webHidden/>
          </w:rPr>
        </w:r>
        <w:r w:rsidR="002218F0" w:rsidRPr="002218F0">
          <w:rPr>
            <w:b w:val="0"/>
            <w:webHidden/>
          </w:rPr>
          <w:fldChar w:fldCharType="separate"/>
        </w:r>
        <w:r w:rsidR="000F6BCF">
          <w:rPr>
            <w:b w:val="0"/>
            <w:webHidden/>
          </w:rPr>
          <w:t>43</w:t>
        </w:r>
        <w:r w:rsidR="002218F0" w:rsidRPr="002218F0">
          <w:rPr>
            <w:b w:val="0"/>
            <w:webHidden/>
          </w:rPr>
          <w:fldChar w:fldCharType="end"/>
        </w:r>
      </w:hyperlink>
    </w:p>
    <w:p w14:paraId="78E221A6" w14:textId="77777777" w:rsidR="002218F0" w:rsidRDefault="008C7226">
      <w:pPr>
        <w:pStyle w:val="25"/>
        <w:tabs>
          <w:tab w:val="left" w:pos="1560"/>
        </w:tabs>
        <w:rPr>
          <w:rFonts w:asciiTheme="minorHAnsi" w:eastAsiaTheme="minorEastAsia" w:hAnsiTheme="minorHAnsi" w:cstheme="minorBidi"/>
          <w:b w:val="0"/>
          <w:bCs w:val="0"/>
          <w:caps w:val="0"/>
          <w:sz w:val="22"/>
          <w:szCs w:val="22"/>
        </w:rPr>
      </w:pPr>
      <w:hyperlink w:anchor="_Toc165129445" w:history="1">
        <w:r w:rsidR="002218F0" w:rsidRPr="00024F33">
          <w:rPr>
            <w:rStyle w:val="af3"/>
          </w:rPr>
          <w:t>7.3.</w:t>
        </w:r>
        <w:r w:rsidR="002218F0">
          <w:rPr>
            <w:rFonts w:asciiTheme="minorHAnsi" w:eastAsiaTheme="minorEastAsia" w:hAnsiTheme="minorHAnsi" w:cstheme="minorBidi"/>
            <w:b w:val="0"/>
            <w:bCs w:val="0"/>
            <w:caps w:val="0"/>
            <w:sz w:val="22"/>
            <w:szCs w:val="22"/>
          </w:rPr>
          <w:tab/>
        </w:r>
        <w:r w:rsidR="002218F0" w:rsidRPr="00024F33">
          <w:rPr>
            <w:rStyle w:val="af3"/>
          </w:rPr>
          <w:t>ФОРМИРОВАНИЕ, ЗАМЕНА И ПОДБОР НАСОСНО-КОМПРЕССОРНЫХ ТРУБ, ПАТРУБКОВ, ПЕРЕВОДНИКОВ ДЛЯ ЭКСПЛУАТАЦИИ</w:t>
        </w:r>
        <w:r w:rsidR="002218F0">
          <w:rPr>
            <w:webHidden/>
          </w:rPr>
          <w:tab/>
        </w:r>
        <w:r w:rsidR="002218F0">
          <w:rPr>
            <w:webHidden/>
          </w:rPr>
          <w:fldChar w:fldCharType="begin"/>
        </w:r>
        <w:r w:rsidR="002218F0">
          <w:rPr>
            <w:webHidden/>
          </w:rPr>
          <w:instrText xml:space="preserve"> PAGEREF _Toc165129445 \h </w:instrText>
        </w:r>
        <w:r w:rsidR="002218F0">
          <w:rPr>
            <w:webHidden/>
          </w:rPr>
        </w:r>
        <w:r w:rsidR="002218F0">
          <w:rPr>
            <w:webHidden/>
          </w:rPr>
          <w:fldChar w:fldCharType="separate"/>
        </w:r>
        <w:r w:rsidR="000F6BCF">
          <w:rPr>
            <w:webHidden/>
          </w:rPr>
          <w:t>44</w:t>
        </w:r>
        <w:r w:rsidR="002218F0">
          <w:rPr>
            <w:webHidden/>
          </w:rPr>
          <w:fldChar w:fldCharType="end"/>
        </w:r>
      </w:hyperlink>
    </w:p>
    <w:p w14:paraId="1631DFE8" w14:textId="77777777" w:rsidR="002218F0" w:rsidRDefault="008C7226">
      <w:pPr>
        <w:pStyle w:val="25"/>
        <w:tabs>
          <w:tab w:val="left" w:pos="1560"/>
        </w:tabs>
        <w:rPr>
          <w:rFonts w:asciiTheme="minorHAnsi" w:eastAsiaTheme="minorEastAsia" w:hAnsiTheme="minorHAnsi" w:cstheme="minorBidi"/>
          <w:b w:val="0"/>
          <w:bCs w:val="0"/>
          <w:caps w:val="0"/>
          <w:sz w:val="22"/>
          <w:szCs w:val="22"/>
        </w:rPr>
      </w:pPr>
      <w:hyperlink w:anchor="_Toc165129446" w:history="1">
        <w:r w:rsidR="002218F0" w:rsidRPr="00024F33">
          <w:rPr>
            <w:rStyle w:val="af3"/>
          </w:rPr>
          <w:t>7.4.</w:t>
        </w:r>
        <w:r w:rsidR="002218F0">
          <w:rPr>
            <w:rFonts w:asciiTheme="minorHAnsi" w:eastAsiaTheme="minorEastAsia" w:hAnsiTheme="minorHAnsi" w:cstheme="minorBidi"/>
            <w:b w:val="0"/>
            <w:bCs w:val="0"/>
            <w:caps w:val="0"/>
            <w:sz w:val="22"/>
            <w:szCs w:val="22"/>
          </w:rPr>
          <w:tab/>
        </w:r>
        <w:r w:rsidR="002218F0" w:rsidRPr="00024F33">
          <w:rPr>
            <w:rStyle w:val="af3"/>
          </w:rPr>
          <w:t>КОНТРОЛЬ ПРОВЕДЕНИЯ НА СКВАЖИНЕ СПУСКО-ПОДЪЕМНЫХ ОПЕРАЦИЙ</w:t>
        </w:r>
        <w:r w:rsidR="002218F0">
          <w:rPr>
            <w:webHidden/>
          </w:rPr>
          <w:tab/>
        </w:r>
        <w:r w:rsidR="002218F0">
          <w:rPr>
            <w:webHidden/>
          </w:rPr>
          <w:fldChar w:fldCharType="begin"/>
        </w:r>
        <w:r w:rsidR="002218F0">
          <w:rPr>
            <w:webHidden/>
          </w:rPr>
          <w:instrText xml:space="preserve"> PAGEREF _Toc165129446 \h </w:instrText>
        </w:r>
        <w:r w:rsidR="002218F0">
          <w:rPr>
            <w:webHidden/>
          </w:rPr>
        </w:r>
        <w:r w:rsidR="002218F0">
          <w:rPr>
            <w:webHidden/>
          </w:rPr>
          <w:fldChar w:fldCharType="separate"/>
        </w:r>
        <w:r w:rsidR="000F6BCF">
          <w:rPr>
            <w:webHidden/>
          </w:rPr>
          <w:t>45</w:t>
        </w:r>
        <w:r w:rsidR="002218F0">
          <w:rPr>
            <w:webHidden/>
          </w:rPr>
          <w:fldChar w:fldCharType="end"/>
        </w:r>
      </w:hyperlink>
    </w:p>
    <w:p w14:paraId="126791D7" w14:textId="77777777" w:rsidR="002218F0" w:rsidRDefault="008C7226">
      <w:pPr>
        <w:pStyle w:val="25"/>
        <w:tabs>
          <w:tab w:val="left" w:pos="1560"/>
        </w:tabs>
        <w:rPr>
          <w:rFonts w:asciiTheme="minorHAnsi" w:eastAsiaTheme="minorEastAsia" w:hAnsiTheme="minorHAnsi" w:cstheme="minorBidi"/>
          <w:b w:val="0"/>
          <w:bCs w:val="0"/>
          <w:caps w:val="0"/>
          <w:sz w:val="22"/>
          <w:szCs w:val="22"/>
        </w:rPr>
      </w:pPr>
      <w:hyperlink w:anchor="_Toc165129447" w:history="1">
        <w:r w:rsidR="002218F0" w:rsidRPr="00024F33">
          <w:rPr>
            <w:rStyle w:val="af3"/>
          </w:rPr>
          <w:t>7.5.</w:t>
        </w:r>
        <w:r w:rsidR="002218F0">
          <w:rPr>
            <w:rFonts w:asciiTheme="minorHAnsi" w:eastAsiaTheme="minorEastAsia" w:hAnsiTheme="minorHAnsi" w:cstheme="minorBidi"/>
            <w:b w:val="0"/>
            <w:bCs w:val="0"/>
            <w:caps w:val="0"/>
            <w:sz w:val="22"/>
            <w:szCs w:val="22"/>
          </w:rPr>
          <w:tab/>
        </w:r>
        <w:r w:rsidR="002218F0" w:rsidRPr="00024F33">
          <w:rPr>
            <w:rStyle w:val="af3"/>
          </w:rPr>
          <w:t>КРИТЕРИИ ОЦЕНКИ ТЕХНИЧЕСКОГО СОСТОЯНИЯ ПО ОТБРАКОВКЕ НАСОСНО-КОМПРЕССОРНОЙ ТРУБЫ (ПАТРУБКОВ, ПЕРЕВОДНИКОВ), ПОРЯДОК ПРОВЕДЕНИЯ РАБОТ ПО ОЦЕНКЕ ТЕХНИЧЕСКОГО СОСТОЯНИЯ И ОТБРАКОВКЕ НАСОСНО-КОМПРЕССОРНОЙ ТРУБЫ (ПАТРУБКОВ И ПЕРЕВОДНИКОВ НАСОСНО-КОМПРЕССОРНОЙ ТРУБЫ) ПРИ ТЕКУЩИЕМ (КАПИТАЛЬНОМ) РЕМОНТЕ СКВАЖИН</w:t>
        </w:r>
        <w:r w:rsidR="002218F0">
          <w:rPr>
            <w:webHidden/>
          </w:rPr>
          <w:tab/>
        </w:r>
        <w:r w:rsidR="002218F0">
          <w:rPr>
            <w:webHidden/>
          </w:rPr>
          <w:fldChar w:fldCharType="begin"/>
        </w:r>
        <w:r w:rsidR="002218F0">
          <w:rPr>
            <w:webHidden/>
          </w:rPr>
          <w:instrText xml:space="preserve"> PAGEREF _Toc165129447 \h </w:instrText>
        </w:r>
        <w:r w:rsidR="002218F0">
          <w:rPr>
            <w:webHidden/>
          </w:rPr>
        </w:r>
        <w:r w:rsidR="002218F0">
          <w:rPr>
            <w:webHidden/>
          </w:rPr>
          <w:fldChar w:fldCharType="separate"/>
        </w:r>
        <w:r w:rsidR="000F6BCF">
          <w:rPr>
            <w:webHidden/>
          </w:rPr>
          <w:t>51</w:t>
        </w:r>
        <w:r w:rsidR="002218F0">
          <w:rPr>
            <w:webHidden/>
          </w:rPr>
          <w:fldChar w:fldCharType="end"/>
        </w:r>
      </w:hyperlink>
    </w:p>
    <w:p w14:paraId="2A528E51" w14:textId="5414310D" w:rsidR="002218F0" w:rsidRDefault="008C7226">
      <w:pPr>
        <w:pStyle w:val="25"/>
        <w:tabs>
          <w:tab w:val="left" w:pos="1560"/>
        </w:tabs>
        <w:rPr>
          <w:rFonts w:asciiTheme="minorHAnsi" w:eastAsiaTheme="minorEastAsia" w:hAnsiTheme="minorHAnsi" w:cstheme="minorBidi"/>
          <w:b w:val="0"/>
          <w:bCs w:val="0"/>
          <w:caps w:val="0"/>
          <w:sz w:val="22"/>
          <w:szCs w:val="22"/>
        </w:rPr>
      </w:pPr>
      <w:hyperlink w:anchor="_Toc165129448" w:history="1">
        <w:r w:rsidR="002218F0" w:rsidRPr="00024F33">
          <w:rPr>
            <w:rStyle w:val="af3"/>
          </w:rPr>
          <w:t>7.6.</w:t>
        </w:r>
        <w:r w:rsidR="002218F0">
          <w:rPr>
            <w:rFonts w:asciiTheme="minorHAnsi" w:eastAsiaTheme="minorEastAsia" w:hAnsiTheme="minorHAnsi" w:cstheme="minorBidi"/>
            <w:b w:val="0"/>
            <w:bCs w:val="0"/>
            <w:caps w:val="0"/>
            <w:sz w:val="22"/>
            <w:szCs w:val="22"/>
          </w:rPr>
          <w:tab/>
        </w:r>
        <w:r w:rsidR="002218F0" w:rsidRPr="00024F33">
          <w:rPr>
            <w:rStyle w:val="af3"/>
          </w:rPr>
          <w:t xml:space="preserve">ПОРЯДОК ДЕЙСТВИЯ ПРИ ТЕКУЩЕМ (КАПИТАЛЬНОМ) РЕМОНТЕ СКВАЖИН ПРИ ОТБРАКОВКЕ НАСОСНО-КОМПРЕССОРНЫХ ТРУБ И ЭЛЕМЕНТОВ ТРУБНЫХ КОЛОНН ПРИ </w:t>
        </w:r>
        <w:r w:rsidR="002218F0">
          <w:rPr>
            <w:rStyle w:val="af3"/>
          </w:rPr>
          <w:br/>
        </w:r>
        <w:r w:rsidR="002218F0" w:rsidRPr="00024F33">
          <w:rPr>
            <w:rStyle w:val="af3"/>
          </w:rPr>
          <w:t>СПУСКО-ПОДЪЕМНЫХ ОПЕРАЦИЯХ</w:t>
        </w:r>
        <w:r w:rsidR="002218F0">
          <w:rPr>
            <w:webHidden/>
          </w:rPr>
          <w:tab/>
        </w:r>
        <w:r w:rsidR="002218F0">
          <w:rPr>
            <w:webHidden/>
          </w:rPr>
          <w:fldChar w:fldCharType="begin"/>
        </w:r>
        <w:r w:rsidR="002218F0">
          <w:rPr>
            <w:webHidden/>
          </w:rPr>
          <w:instrText xml:space="preserve"> PAGEREF _Toc165129448 \h </w:instrText>
        </w:r>
        <w:r w:rsidR="002218F0">
          <w:rPr>
            <w:webHidden/>
          </w:rPr>
        </w:r>
        <w:r w:rsidR="002218F0">
          <w:rPr>
            <w:webHidden/>
          </w:rPr>
          <w:fldChar w:fldCharType="separate"/>
        </w:r>
        <w:r w:rsidR="000F6BCF">
          <w:rPr>
            <w:webHidden/>
          </w:rPr>
          <w:t>54</w:t>
        </w:r>
        <w:r w:rsidR="002218F0">
          <w:rPr>
            <w:webHidden/>
          </w:rPr>
          <w:fldChar w:fldCharType="end"/>
        </w:r>
      </w:hyperlink>
    </w:p>
    <w:p w14:paraId="3C2A8F85" w14:textId="77777777" w:rsidR="002218F0" w:rsidRDefault="008C7226">
      <w:pPr>
        <w:pStyle w:val="25"/>
        <w:tabs>
          <w:tab w:val="left" w:pos="1560"/>
        </w:tabs>
        <w:rPr>
          <w:rFonts w:asciiTheme="minorHAnsi" w:eastAsiaTheme="minorEastAsia" w:hAnsiTheme="minorHAnsi" w:cstheme="minorBidi"/>
          <w:b w:val="0"/>
          <w:bCs w:val="0"/>
          <w:caps w:val="0"/>
          <w:sz w:val="22"/>
          <w:szCs w:val="22"/>
        </w:rPr>
      </w:pPr>
      <w:hyperlink w:anchor="_Toc165129449" w:history="1">
        <w:r w:rsidR="002218F0" w:rsidRPr="00024F33">
          <w:rPr>
            <w:rStyle w:val="af3"/>
          </w:rPr>
          <w:t>7.7.</w:t>
        </w:r>
        <w:r w:rsidR="002218F0">
          <w:rPr>
            <w:rFonts w:asciiTheme="minorHAnsi" w:eastAsiaTheme="minorEastAsia" w:hAnsiTheme="minorHAnsi" w:cstheme="minorBidi"/>
            <w:b w:val="0"/>
            <w:bCs w:val="0"/>
            <w:caps w:val="0"/>
            <w:sz w:val="22"/>
            <w:szCs w:val="22"/>
          </w:rPr>
          <w:tab/>
        </w:r>
        <w:r w:rsidR="002218F0" w:rsidRPr="00024F33">
          <w:rPr>
            <w:rStyle w:val="af3"/>
          </w:rPr>
          <w:t>ПОРЯДОК ВЗАИМОДЕЙСТВИЯ ПРИ ОТБРАКОВКЕ  НАСОСНО-КОМПРЕССОРНЫХ ТРУБ</w:t>
        </w:r>
        <w:r w:rsidR="002218F0">
          <w:rPr>
            <w:webHidden/>
          </w:rPr>
          <w:tab/>
        </w:r>
        <w:r w:rsidR="002218F0">
          <w:rPr>
            <w:webHidden/>
          </w:rPr>
          <w:fldChar w:fldCharType="begin"/>
        </w:r>
        <w:r w:rsidR="002218F0">
          <w:rPr>
            <w:webHidden/>
          </w:rPr>
          <w:instrText xml:space="preserve"> PAGEREF _Toc165129449 \h </w:instrText>
        </w:r>
        <w:r w:rsidR="002218F0">
          <w:rPr>
            <w:webHidden/>
          </w:rPr>
        </w:r>
        <w:r w:rsidR="002218F0">
          <w:rPr>
            <w:webHidden/>
          </w:rPr>
          <w:fldChar w:fldCharType="separate"/>
        </w:r>
        <w:r w:rsidR="000F6BCF">
          <w:rPr>
            <w:webHidden/>
          </w:rPr>
          <w:t>55</w:t>
        </w:r>
        <w:r w:rsidR="002218F0">
          <w:rPr>
            <w:webHidden/>
          </w:rPr>
          <w:fldChar w:fldCharType="end"/>
        </w:r>
      </w:hyperlink>
    </w:p>
    <w:p w14:paraId="47D0AFD7" w14:textId="77777777" w:rsidR="002218F0" w:rsidRDefault="008C7226">
      <w:pPr>
        <w:pStyle w:val="25"/>
        <w:tabs>
          <w:tab w:val="left" w:pos="1560"/>
        </w:tabs>
        <w:rPr>
          <w:rFonts w:asciiTheme="minorHAnsi" w:eastAsiaTheme="minorEastAsia" w:hAnsiTheme="minorHAnsi" w:cstheme="minorBidi"/>
          <w:b w:val="0"/>
          <w:bCs w:val="0"/>
          <w:caps w:val="0"/>
          <w:sz w:val="22"/>
          <w:szCs w:val="22"/>
        </w:rPr>
      </w:pPr>
      <w:hyperlink w:anchor="_Toc165129450" w:history="1">
        <w:r w:rsidR="002218F0" w:rsidRPr="00024F33">
          <w:rPr>
            <w:rStyle w:val="af3"/>
          </w:rPr>
          <w:t>7.8.</w:t>
        </w:r>
        <w:r w:rsidR="002218F0">
          <w:rPr>
            <w:rFonts w:asciiTheme="minorHAnsi" w:eastAsiaTheme="minorEastAsia" w:hAnsiTheme="minorHAnsi" w:cstheme="minorBidi"/>
            <w:b w:val="0"/>
            <w:bCs w:val="0"/>
            <w:caps w:val="0"/>
            <w:sz w:val="22"/>
            <w:szCs w:val="22"/>
          </w:rPr>
          <w:tab/>
        </w:r>
        <w:r w:rsidR="002218F0" w:rsidRPr="00024F33">
          <w:rPr>
            <w:rStyle w:val="af3"/>
          </w:rPr>
          <w:t>ОЦЕНКА ТЕХНИЧЕСКОГО СОСТОЯНИЯ НАСОСНО-КОМПРЕССОРНЫХ ТРУБ, ПАТРУБКОВ, ПЕРЕВОДНИКОВ ПОСЛЕ ЭКСПЛУАТАЦИИ</w:t>
        </w:r>
        <w:r w:rsidR="002218F0">
          <w:rPr>
            <w:webHidden/>
          </w:rPr>
          <w:tab/>
        </w:r>
        <w:r w:rsidR="002218F0">
          <w:rPr>
            <w:webHidden/>
          </w:rPr>
          <w:fldChar w:fldCharType="begin"/>
        </w:r>
        <w:r w:rsidR="002218F0">
          <w:rPr>
            <w:webHidden/>
          </w:rPr>
          <w:instrText xml:space="preserve"> PAGEREF _Toc165129450 \h </w:instrText>
        </w:r>
        <w:r w:rsidR="002218F0">
          <w:rPr>
            <w:webHidden/>
          </w:rPr>
        </w:r>
        <w:r w:rsidR="002218F0">
          <w:rPr>
            <w:webHidden/>
          </w:rPr>
          <w:fldChar w:fldCharType="separate"/>
        </w:r>
        <w:r w:rsidR="000F6BCF">
          <w:rPr>
            <w:webHidden/>
          </w:rPr>
          <w:t>56</w:t>
        </w:r>
        <w:r w:rsidR="002218F0">
          <w:rPr>
            <w:webHidden/>
          </w:rPr>
          <w:fldChar w:fldCharType="end"/>
        </w:r>
      </w:hyperlink>
    </w:p>
    <w:p w14:paraId="2BF6B2BC" w14:textId="49714FBD" w:rsidR="002218F0" w:rsidRDefault="008C7226">
      <w:pPr>
        <w:pStyle w:val="25"/>
        <w:tabs>
          <w:tab w:val="left" w:pos="1560"/>
        </w:tabs>
        <w:rPr>
          <w:rFonts w:asciiTheme="minorHAnsi" w:eastAsiaTheme="minorEastAsia" w:hAnsiTheme="minorHAnsi" w:cstheme="minorBidi"/>
          <w:b w:val="0"/>
          <w:bCs w:val="0"/>
          <w:caps w:val="0"/>
          <w:sz w:val="22"/>
          <w:szCs w:val="22"/>
        </w:rPr>
      </w:pPr>
      <w:hyperlink w:anchor="_Toc165129451" w:history="1">
        <w:r w:rsidR="002218F0" w:rsidRPr="00024F33">
          <w:rPr>
            <w:rStyle w:val="af3"/>
          </w:rPr>
          <w:t>7.9.</w:t>
        </w:r>
        <w:r w:rsidR="002218F0">
          <w:rPr>
            <w:rFonts w:asciiTheme="minorHAnsi" w:eastAsiaTheme="minorEastAsia" w:hAnsiTheme="minorHAnsi" w:cstheme="minorBidi"/>
            <w:b w:val="0"/>
            <w:bCs w:val="0"/>
            <w:caps w:val="0"/>
            <w:sz w:val="22"/>
            <w:szCs w:val="22"/>
          </w:rPr>
          <w:tab/>
        </w:r>
        <w:r w:rsidR="002218F0" w:rsidRPr="00024F33">
          <w:rPr>
            <w:rStyle w:val="af3"/>
          </w:rPr>
          <w:t xml:space="preserve">ПОРЯДОК ПРОВЕДЕНИЯ РАБОТ ПО ОЦЕНКЕ ТЕХНИЧЕСКОГО СОСТОЯНИЯ И ОТБРАКОВКЕ НАСОСНО-КОМПРЕССОРНЫХ ТРУБ (ПАТРУБКОВ И ПЕРЕВОДНИКОВ </w:t>
        </w:r>
        <w:r w:rsidR="002218F0">
          <w:rPr>
            <w:rStyle w:val="af3"/>
          </w:rPr>
          <w:br/>
        </w:r>
        <w:r w:rsidR="002218F0" w:rsidRPr="00024F33">
          <w:rPr>
            <w:rStyle w:val="af3"/>
          </w:rPr>
          <w:t>НАСОСНО-КОМПРЕССОРНЫХ ТРУБ) НА ТРУБНОЙ ИНСТРУМЕНТАЛЬНОЙ ПЛОЩАДКЕ</w:t>
        </w:r>
        <w:r w:rsidR="002218F0">
          <w:rPr>
            <w:webHidden/>
          </w:rPr>
          <w:tab/>
        </w:r>
        <w:r w:rsidR="002218F0">
          <w:rPr>
            <w:webHidden/>
          </w:rPr>
          <w:fldChar w:fldCharType="begin"/>
        </w:r>
        <w:r w:rsidR="002218F0">
          <w:rPr>
            <w:webHidden/>
          </w:rPr>
          <w:instrText xml:space="preserve"> PAGEREF _Toc165129451 \h </w:instrText>
        </w:r>
        <w:r w:rsidR="002218F0">
          <w:rPr>
            <w:webHidden/>
          </w:rPr>
        </w:r>
        <w:r w:rsidR="002218F0">
          <w:rPr>
            <w:webHidden/>
          </w:rPr>
          <w:fldChar w:fldCharType="separate"/>
        </w:r>
        <w:r w:rsidR="000F6BCF">
          <w:rPr>
            <w:webHidden/>
          </w:rPr>
          <w:t>58</w:t>
        </w:r>
        <w:r w:rsidR="002218F0">
          <w:rPr>
            <w:webHidden/>
          </w:rPr>
          <w:fldChar w:fldCharType="end"/>
        </w:r>
      </w:hyperlink>
    </w:p>
    <w:p w14:paraId="323391CB" w14:textId="25AAB0A4" w:rsidR="002218F0" w:rsidRDefault="008C7226">
      <w:pPr>
        <w:pStyle w:val="18"/>
        <w:rPr>
          <w:rFonts w:asciiTheme="minorHAnsi" w:eastAsiaTheme="minorEastAsia" w:hAnsiTheme="minorHAnsi" w:cstheme="minorBidi"/>
          <w:b w:val="0"/>
          <w:bCs w:val="0"/>
          <w:caps w:val="0"/>
          <w:snapToGrid/>
          <w:kern w:val="0"/>
          <w:sz w:val="22"/>
          <w:szCs w:val="22"/>
          <w:lang w:eastAsia="ru-RU"/>
        </w:rPr>
      </w:pPr>
      <w:hyperlink w:anchor="_Toc165129452" w:history="1">
        <w:r w:rsidR="002218F0" w:rsidRPr="00024F33">
          <w:rPr>
            <w:rStyle w:val="af3"/>
            <w:rFonts w:eastAsia="Times New Roman"/>
            <w:lang w:eastAsia="ru-RU"/>
          </w:rPr>
          <w:t>8.</w:t>
        </w:r>
        <w:r w:rsidR="002218F0">
          <w:rPr>
            <w:rFonts w:asciiTheme="minorHAnsi" w:eastAsiaTheme="minorEastAsia" w:hAnsiTheme="minorHAnsi" w:cstheme="minorBidi"/>
            <w:b w:val="0"/>
            <w:bCs w:val="0"/>
            <w:caps w:val="0"/>
            <w:snapToGrid/>
            <w:kern w:val="0"/>
            <w:sz w:val="22"/>
            <w:szCs w:val="22"/>
            <w:lang w:eastAsia="ru-RU"/>
          </w:rPr>
          <w:tab/>
        </w:r>
        <w:r w:rsidR="002218F0" w:rsidRPr="00024F33">
          <w:rPr>
            <w:rStyle w:val="af3"/>
          </w:rPr>
          <w:t xml:space="preserve">ПРОВЕДЕНИЕ РАССЛЕДОВАНИЯ ОБСТОЯТЕЛЬСТВ АВАРИИ С </w:t>
        </w:r>
        <w:r w:rsidR="002218F0">
          <w:rPr>
            <w:rStyle w:val="af3"/>
          </w:rPr>
          <w:br/>
        </w:r>
        <w:r w:rsidR="002218F0" w:rsidRPr="00024F33">
          <w:rPr>
            <w:rStyle w:val="af3"/>
          </w:rPr>
          <w:t>НАСОСНО-КОМПРЕССОРНЫМИ ТРУБАМИ И ЭЛЕМЕНТАМИ ТРУБНЫХ КОЛОНН</w:t>
        </w:r>
        <w:r w:rsidR="002218F0">
          <w:rPr>
            <w:webHidden/>
          </w:rPr>
          <w:tab/>
        </w:r>
        <w:r w:rsidR="002218F0">
          <w:rPr>
            <w:webHidden/>
          </w:rPr>
          <w:fldChar w:fldCharType="begin"/>
        </w:r>
        <w:r w:rsidR="002218F0">
          <w:rPr>
            <w:webHidden/>
          </w:rPr>
          <w:instrText xml:space="preserve"> PAGEREF _Toc165129452 \h </w:instrText>
        </w:r>
        <w:r w:rsidR="002218F0">
          <w:rPr>
            <w:webHidden/>
          </w:rPr>
        </w:r>
        <w:r w:rsidR="002218F0">
          <w:rPr>
            <w:webHidden/>
          </w:rPr>
          <w:fldChar w:fldCharType="separate"/>
        </w:r>
        <w:r w:rsidR="000F6BCF">
          <w:rPr>
            <w:webHidden/>
          </w:rPr>
          <w:t>63</w:t>
        </w:r>
        <w:r w:rsidR="002218F0">
          <w:rPr>
            <w:webHidden/>
          </w:rPr>
          <w:fldChar w:fldCharType="end"/>
        </w:r>
      </w:hyperlink>
    </w:p>
    <w:p w14:paraId="7F6CD4C3" w14:textId="77777777" w:rsidR="002218F0" w:rsidRDefault="008C7226">
      <w:pPr>
        <w:pStyle w:val="25"/>
        <w:tabs>
          <w:tab w:val="left" w:pos="1560"/>
        </w:tabs>
        <w:rPr>
          <w:rFonts w:asciiTheme="minorHAnsi" w:eastAsiaTheme="minorEastAsia" w:hAnsiTheme="minorHAnsi" w:cstheme="minorBidi"/>
          <w:b w:val="0"/>
          <w:bCs w:val="0"/>
          <w:caps w:val="0"/>
          <w:sz w:val="22"/>
          <w:szCs w:val="22"/>
        </w:rPr>
      </w:pPr>
      <w:hyperlink w:anchor="_Toc165129453" w:history="1">
        <w:r w:rsidR="002218F0" w:rsidRPr="00024F33">
          <w:rPr>
            <w:rStyle w:val="af3"/>
          </w:rPr>
          <w:t>8.1.</w:t>
        </w:r>
        <w:r w:rsidR="002218F0">
          <w:rPr>
            <w:rFonts w:asciiTheme="minorHAnsi" w:eastAsiaTheme="minorEastAsia" w:hAnsiTheme="minorHAnsi" w:cstheme="minorBidi"/>
            <w:b w:val="0"/>
            <w:bCs w:val="0"/>
            <w:caps w:val="0"/>
            <w:sz w:val="22"/>
            <w:szCs w:val="22"/>
          </w:rPr>
          <w:tab/>
        </w:r>
        <w:r w:rsidR="002218F0" w:rsidRPr="00024F33">
          <w:rPr>
            <w:rStyle w:val="af3"/>
          </w:rPr>
          <w:t>ТРЕБОВАНИЯ К УЧЕТУ НАСОСНО-КОМПРЕССОРНЫХ ТРУБ</w:t>
        </w:r>
        <w:r w:rsidR="002218F0">
          <w:rPr>
            <w:webHidden/>
          </w:rPr>
          <w:tab/>
        </w:r>
        <w:r w:rsidR="002218F0">
          <w:rPr>
            <w:webHidden/>
          </w:rPr>
          <w:fldChar w:fldCharType="begin"/>
        </w:r>
        <w:r w:rsidR="002218F0">
          <w:rPr>
            <w:webHidden/>
          </w:rPr>
          <w:instrText xml:space="preserve"> PAGEREF _Toc165129453 \h </w:instrText>
        </w:r>
        <w:r w:rsidR="002218F0">
          <w:rPr>
            <w:webHidden/>
          </w:rPr>
        </w:r>
        <w:r w:rsidR="002218F0">
          <w:rPr>
            <w:webHidden/>
          </w:rPr>
          <w:fldChar w:fldCharType="separate"/>
        </w:r>
        <w:r w:rsidR="000F6BCF">
          <w:rPr>
            <w:webHidden/>
          </w:rPr>
          <w:t>67</w:t>
        </w:r>
        <w:r w:rsidR="002218F0">
          <w:rPr>
            <w:webHidden/>
          </w:rPr>
          <w:fldChar w:fldCharType="end"/>
        </w:r>
      </w:hyperlink>
    </w:p>
    <w:p w14:paraId="0D2B29A4" w14:textId="77777777" w:rsidR="002218F0" w:rsidRDefault="008C7226">
      <w:pPr>
        <w:pStyle w:val="18"/>
        <w:rPr>
          <w:rFonts w:asciiTheme="minorHAnsi" w:eastAsiaTheme="minorEastAsia" w:hAnsiTheme="minorHAnsi" w:cstheme="minorBidi"/>
          <w:b w:val="0"/>
          <w:bCs w:val="0"/>
          <w:caps w:val="0"/>
          <w:snapToGrid/>
          <w:kern w:val="0"/>
          <w:sz w:val="22"/>
          <w:szCs w:val="22"/>
          <w:lang w:eastAsia="ru-RU"/>
        </w:rPr>
      </w:pPr>
      <w:hyperlink w:anchor="_Toc165129454" w:history="1">
        <w:r w:rsidR="002218F0" w:rsidRPr="00024F33">
          <w:rPr>
            <w:rStyle w:val="af3"/>
          </w:rPr>
          <w:t>9.</w:t>
        </w:r>
        <w:r w:rsidR="002218F0">
          <w:rPr>
            <w:rFonts w:asciiTheme="minorHAnsi" w:eastAsiaTheme="minorEastAsia" w:hAnsiTheme="minorHAnsi" w:cstheme="minorBidi"/>
            <w:b w:val="0"/>
            <w:bCs w:val="0"/>
            <w:caps w:val="0"/>
            <w:snapToGrid/>
            <w:kern w:val="0"/>
            <w:sz w:val="22"/>
            <w:szCs w:val="22"/>
            <w:lang w:eastAsia="ru-RU"/>
          </w:rPr>
          <w:tab/>
        </w:r>
        <w:r w:rsidR="002218F0" w:rsidRPr="00024F33">
          <w:rPr>
            <w:rStyle w:val="af3"/>
          </w:rPr>
          <w:t>УЧЕТ НАЛИЧИЯ, ДВИЖЕНИЯ, ЭКСПЛУАТАЦИИ  НАСОСНО-КОМПРЕССОРНЫХ ТРУБ, ЭЛЕМЕНТЫ ТРУБНЫХ КОЛОНН</w:t>
        </w:r>
        <w:r w:rsidR="002218F0">
          <w:rPr>
            <w:webHidden/>
          </w:rPr>
          <w:tab/>
        </w:r>
        <w:r w:rsidR="002218F0">
          <w:rPr>
            <w:webHidden/>
          </w:rPr>
          <w:fldChar w:fldCharType="begin"/>
        </w:r>
        <w:r w:rsidR="002218F0">
          <w:rPr>
            <w:webHidden/>
          </w:rPr>
          <w:instrText xml:space="preserve"> PAGEREF _Toc165129454 \h </w:instrText>
        </w:r>
        <w:r w:rsidR="002218F0">
          <w:rPr>
            <w:webHidden/>
          </w:rPr>
        </w:r>
        <w:r w:rsidR="002218F0">
          <w:rPr>
            <w:webHidden/>
          </w:rPr>
          <w:fldChar w:fldCharType="separate"/>
        </w:r>
        <w:r w:rsidR="000F6BCF">
          <w:rPr>
            <w:webHidden/>
          </w:rPr>
          <w:t>68</w:t>
        </w:r>
        <w:r w:rsidR="002218F0">
          <w:rPr>
            <w:webHidden/>
          </w:rPr>
          <w:fldChar w:fldCharType="end"/>
        </w:r>
      </w:hyperlink>
    </w:p>
    <w:p w14:paraId="4BE9222A" w14:textId="77777777" w:rsidR="002218F0" w:rsidRDefault="008C7226">
      <w:pPr>
        <w:pStyle w:val="25"/>
        <w:tabs>
          <w:tab w:val="left" w:pos="1560"/>
        </w:tabs>
        <w:rPr>
          <w:rFonts w:asciiTheme="minorHAnsi" w:eastAsiaTheme="minorEastAsia" w:hAnsiTheme="minorHAnsi" w:cstheme="minorBidi"/>
          <w:b w:val="0"/>
          <w:bCs w:val="0"/>
          <w:caps w:val="0"/>
          <w:sz w:val="22"/>
          <w:szCs w:val="22"/>
        </w:rPr>
      </w:pPr>
      <w:hyperlink w:anchor="_Toc165129455" w:history="1">
        <w:r w:rsidR="002218F0" w:rsidRPr="00024F33">
          <w:rPr>
            <w:rStyle w:val="af3"/>
          </w:rPr>
          <w:t>9.1.</w:t>
        </w:r>
        <w:r w:rsidR="002218F0">
          <w:rPr>
            <w:rFonts w:asciiTheme="minorHAnsi" w:eastAsiaTheme="minorEastAsia" w:hAnsiTheme="minorHAnsi" w:cstheme="minorBidi"/>
            <w:b w:val="0"/>
            <w:bCs w:val="0"/>
            <w:caps w:val="0"/>
            <w:sz w:val="22"/>
            <w:szCs w:val="22"/>
          </w:rPr>
          <w:tab/>
        </w:r>
        <w:r w:rsidR="002218F0" w:rsidRPr="00024F33">
          <w:rPr>
            <w:rStyle w:val="af3"/>
          </w:rPr>
          <w:t>СВЕДЕНИЯ ИНФОРМАЦИОННОЙ СИСТЕМЫ «ПОДВЕСКИ  НАСОСНО-КОМПРЕССОРНЫХ ТРУБ»</w:t>
        </w:r>
        <w:r w:rsidR="002218F0">
          <w:rPr>
            <w:webHidden/>
          </w:rPr>
          <w:tab/>
        </w:r>
        <w:r w:rsidR="002218F0">
          <w:rPr>
            <w:webHidden/>
          </w:rPr>
          <w:fldChar w:fldCharType="begin"/>
        </w:r>
        <w:r w:rsidR="002218F0">
          <w:rPr>
            <w:webHidden/>
          </w:rPr>
          <w:instrText xml:space="preserve"> PAGEREF _Toc165129455 \h </w:instrText>
        </w:r>
        <w:r w:rsidR="002218F0">
          <w:rPr>
            <w:webHidden/>
          </w:rPr>
        </w:r>
        <w:r w:rsidR="002218F0">
          <w:rPr>
            <w:webHidden/>
          </w:rPr>
          <w:fldChar w:fldCharType="separate"/>
        </w:r>
        <w:r w:rsidR="000F6BCF">
          <w:rPr>
            <w:webHidden/>
          </w:rPr>
          <w:t>68</w:t>
        </w:r>
        <w:r w:rsidR="002218F0">
          <w:rPr>
            <w:webHidden/>
          </w:rPr>
          <w:fldChar w:fldCharType="end"/>
        </w:r>
      </w:hyperlink>
    </w:p>
    <w:p w14:paraId="49D077D4" w14:textId="77777777" w:rsidR="002218F0" w:rsidRDefault="008C7226">
      <w:pPr>
        <w:pStyle w:val="25"/>
        <w:tabs>
          <w:tab w:val="left" w:pos="1560"/>
        </w:tabs>
        <w:rPr>
          <w:rFonts w:asciiTheme="minorHAnsi" w:eastAsiaTheme="minorEastAsia" w:hAnsiTheme="minorHAnsi" w:cstheme="minorBidi"/>
          <w:b w:val="0"/>
          <w:bCs w:val="0"/>
          <w:caps w:val="0"/>
          <w:sz w:val="22"/>
          <w:szCs w:val="22"/>
        </w:rPr>
      </w:pPr>
      <w:hyperlink w:anchor="_Toc165129456" w:history="1">
        <w:r w:rsidR="002218F0" w:rsidRPr="00024F33">
          <w:rPr>
            <w:rStyle w:val="af3"/>
          </w:rPr>
          <w:t>9.2.</w:t>
        </w:r>
        <w:r w:rsidR="002218F0">
          <w:rPr>
            <w:rFonts w:asciiTheme="minorHAnsi" w:eastAsiaTheme="minorEastAsia" w:hAnsiTheme="minorHAnsi" w:cstheme="minorBidi"/>
            <w:b w:val="0"/>
            <w:bCs w:val="0"/>
            <w:caps w:val="0"/>
            <w:sz w:val="22"/>
            <w:szCs w:val="22"/>
          </w:rPr>
          <w:tab/>
        </w:r>
        <w:r w:rsidR="002218F0" w:rsidRPr="00024F33">
          <w:rPr>
            <w:rStyle w:val="af3"/>
          </w:rPr>
          <w:t>ПОРЯДОК СПИСАНИЯ НАСОСНО-КОМПРЕССОРНЫХ ТРУБ</w:t>
        </w:r>
        <w:r w:rsidR="002218F0">
          <w:rPr>
            <w:webHidden/>
          </w:rPr>
          <w:tab/>
        </w:r>
        <w:r w:rsidR="002218F0">
          <w:rPr>
            <w:webHidden/>
          </w:rPr>
          <w:fldChar w:fldCharType="begin"/>
        </w:r>
        <w:r w:rsidR="002218F0">
          <w:rPr>
            <w:webHidden/>
          </w:rPr>
          <w:instrText xml:space="preserve"> PAGEREF _Toc165129456 \h </w:instrText>
        </w:r>
        <w:r w:rsidR="002218F0">
          <w:rPr>
            <w:webHidden/>
          </w:rPr>
        </w:r>
        <w:r w:rsidR="002218F0">
          <w:rPr>
            <w:webHidden/>
          </w:rPr>
          <w:fldChar w:fldCharType="separate"/>
        </w:r>
        <w:r w:rsidR="000F6BCF">
          <w:rPr>
            <w:webHidden/>
          </w:rPr>
          <w:t>68</w:t>
        </w:r>
        <w:r w:rsidR="002218F0">
          <w:rPr>
            <w:webHidden/>
          </w:rPr>
          <w:fldChar w:fldCharType="end"/>
        </w:r>
      </w:hyperlink>
    </w:p>
    <w:p w14:paraId="5D91E04C" w14:textId="77777777" w:rsidR="002218F0" w:rsidRDefault="008C7226">
      <w:pPr>
        <w:pStyle w:val="18"/>
        <w:rPr>
          <w:rFonts w:asciiTheme="minorHAnsi" w:eastAsiaTheme="minorEastAsia" w:hAnsiTheme="minorHAnsi" w:cstheme="minorBidi"/>
          <w:b w:val="0"/>
          <w:bCs w:val="0"/>
          <w:caps w:val="0"/>
          <w:snapToGrid/>
          <w:kern w:val="0"/>
          <w:sz w:val="22"/>
          <w:szCs w:val="22"/>
          <w:lang w:eastAsia="ru-RU"/>
        </w:rPr>
      </w:pPr>
      <w:hyperlink w:anchor="_Toc165129457" w:history="1">
        <w:r w:rsidR="002218F0" w:rsidRPr="00024F33">
          <w:rPr>
            <w:rStyle w:val="af3"/>
          </w:rPr>
          <w:t>10.</w:t>
        </w:r>
        <w:r w:rsidR="002218F0">
          <w:rPr>
            <w:rFonts w:asciiTheme="minorHAnsi" w:eastAsiaTheme="minorEastAsia" w:hAnsiTheme="minorHAnsi" w:cstheme="minorBidi"/>
            <w:b w:val="0"/>
            <w:bCs w:val="0"/>
            <w:caps w:val="0"/>
            <w:snapToGrid/>
            <w:kern w:val="0"/>
            <w:sz w:val="22"/>
            <w:szCs w:val="22"/>
            <w:lang w:eastAsia="ru-RU"/>
          </w:rPr>
          <w:tab/>
        </w:r>
        <w:r w:rsidR="002218F0" w:rsidRPr="00024F33">
          <w:rPr>
            <w:rStyle w:val="af3"/>
          </w:rPr>
          <w:t>ССЫЛКИ</w:t>
        </w:r>
        <w:r w:rsidR="002218F0">
          <w:rPr>
            <w:webHidden/>
          </w:rPr>
          <w:tab/>
        </w:r>
        <w:r w:rsidR="002218F0">
          <w:rPr>
            <w:webHidden/>
          </w:rPr>
          <w:fldChar w:fldCharType="begin"/>
        </w:r>
        <w:r w:rsidR="002218F0">
          <w:rPr>
            <w:webHidden/>
          </w:rPr>
          <w:instrText xml:space="preserve"> PAGEREF _Toc165129457 \h </w:instrText>
        </w:r>
        <w:r w:rsidR="002218F0">
          <w:rPr>
            <w:webHidden/>
          </w:rPr>
        </w:r>
        <w:r w:rsidR="002218F0">
          <w:rPr>
            <w:webHidden/>
          </w:rPr>
          <w:fldChar w:fldCharType="separate"/>
        </w:r>
        <w:r w:rsidR="000F6BCF">
          <w:rPr>
            <w:webHidden/>
          </w:rPr>
          <w:t>69</w:t>
        </w:r>
        <w:r w:rsidR="002218F0">
          <w:rPr>
            <w:webHidden/>
          </w:rPr>
          <w:fldChar w:fldCharType="end"/>
        </w:r>
      </w:hyperlink>
    </w:p>
    <w:p w14:paraId="4056AD1C" w14:textId="77777777" w:rsidR="002218F0" w:rsidRDefault="008C7226">
      <w:pPr>
        <w:pStyle w:val="18"/>
        <w:rPr>
          <w:rFonts w:asciiTheme="minorHAnsi" w:eastAsiaTheme="minorEastAsia" w:hAnsiTheme="minorHAnsi" w:cstheme="minorBidi"/>
          <w:b w:val="0"/>
          <w:bCs w:val="0"/>
          <w:caps w:val="0"/>
          <w:snapToGrid/>
          <w:kern w:val="0"/>
          <w:sz w:val="22"/>
          <w:szCs w:val="22"/>
          <w:lang w:eastAsia="ru-RU"/>
        </w:rPr>
      </w:pPr>
      <w:hyperlink w:anchor="_Toc165129458" w:history="1">
        <w:r w:rsidR="002218F0" w:rsidRPr="00024F33">
          <w:rPr>
            <w:rStyle w:val="af3"/>
          </w:rPr>
          <w:t>11.</w:t>
        </w:r>
        <w:r w:rsidR="002218F0">
          <w:rPr>
            <w:rFonts w:asciiTheme="minorHAnsi" w:eastAsiaTheme="minorEastAsia" w:hAnsiTheme="minorHAnsi" w:cstheme="minorBidi"/>
            <w:b w:val="0"/>
            <w:bCs w:val="0"/>
            <w:caps w:val="0"/>
            <w:snapToGrid/>
            <w:kern w:val="0"/>
            <w:sz w:val="22"/>
            <w:szCs w:val="22"/>
            <w:lang w:eastAsia="ru-RU"/>
          </w:rPr>
          <w:tab/>
        </w:r>
        <w:r w:rsidR="002218F0" w:rsidRPr="00024F33">
          <w:rPr>
            <w:rStyle w:val="af3"/>
          </w:rPr>
          <w:t>ПРИЛОЖЕНИЯ</w:t>
        </w:r>
        <w:r w:rsidR="002218F0">
          <w:rPr>
            <w:webHidden/>
          </w:rPr>
          <w:tab/>
        </w:r>
        <w:r w:rsidR="002218F0">
          <w:rPr>
            <w:webHidden/>
          </w:rPr>
          <w:fldChar w:fldCharType="begin"/>
        </w:r>
        <w:r w:rsidR="002218F0">
          <w:rPr>
            <w:webHidden/>
          </w:rPr>
          <w:instrText xml:space="preserve"> PAGEREF _Toc165129458 \h </w:instrText>
        </w:r>
        <w:r w:rsidR="002218F0">
          <w:rPr>
            <w:webHidden/>
          </w:rPr>
        </w:r>
        <w:r w:rsidR="002218F0">
          <w:rPr>
            <w:webHidden/>
          </w:rPr>
          <w:fldChar w:fldCharType="separate"/>
        </w:r>
        <w:r w:rsidR="000F6BCF">
          <w:rPr>
            <w:webHidden/>
          </w:rPr>
          <w:t>72</w:t>
        </w:r>
        <w:r w:rsidR="002218F0">
          <w:rPr>
            <w:webHidden/>
          </w:rPr>
          <w:fldChar w:fldCharType="end"/>
        </w:r>
      </w:hyperlink>
    </w:p>
    <w:p w14:paraId="583BDB6B" w14:textId="77777777" w:rsidR="002218F0" w:rsidRDefault="008C7226">
      <w:pPr>
        <w:pStyle w:val="25"/>
        <w:rPr>
          <w:rFonts w:asciiTheme="minorHAnsi" w:eastAsiaTheme="minorEastAsia" w:hAnsiTheme="minorHAnsi" w:cstheme="minorBidi"/>
          <w:b w:val="0"/>
          <w:bCs w:val="0"/>
          <w:caps w:val="0"/>
          <w:sz w:val="22"/>
          <w:szCs w:val="22"/>
        </w:rPr>
      </w:pPr>
      <w:hyperlink w:anchor="_Toc165129459" w:history="1">
        <w:r w:rsidR="002218F0" w:rsidRPr="00024F33">
          <w:rPr>
            <w:rStyle w:val="af3"/>
            <w:rFonts w:eastAsia="Calibri"/>
            <w:kern w:val="32"/>
          </w:rPr>
          <w:t>ПРИЛОЖЕНИЕ 1. ФОРМЫ И МАТЕРИАЛЫ</w:t>
        </w:r>
        <w:r w:rsidR="002218F0">
          <w:rPr>
            <w:webHidden/>
          </w:rPr>
          <w:tab/>
        </w:r>
        <w:r w:rsidR="002218F0">
          <w:rPr>
            <w:webHidden/>
          </w:rPr>
          <w:fldChar w:fldCharType="begin"/>
        </w:r>
        <w:r w:rsidR="002218F0">
          <w:rPr>
            <w:webHidden/>
          </w:rPr>
          <w:instrText xml:space="preserve"> PAGEREF _Toc165129459 \h </w:instrText>
        </w:r>
        <w:r w:rsidR="002218F0">
          <w:rPr>
            <w:webHidden/>
          </w:rPr>
        </w:r>
        <w:r w:rsidR="002218F0">
          <w:rPr>
            <w:webHidden/>
          </w:rPr>
          <w:fldChar w:fldCharType="separate"/>
        </w:r>
        <w:r w:rsidR="000F6BCF">
          <w:rPr>
            <w:webHidden/>
          </w:rPr>
          <w:t>73</w:t>
        </w:r>
        <w:r w:rsidR="002218F0">
          <w:rPr>
            <w:webHidden/>
          </w:rPr>
          <w:fldChar w:fldCharType="end"/>
        </w:r>
      </w:hyperlink>
    </w:p>
    <w:p w14:paraId="0B5D8652" w14:textId="2C4C0C11" w:rsidR="002218F0" w:rsidRDefault="008C7226" w:rsidP="002218F0">
      <w:pPr>
        <w:pStyle w:val="25"/>
        <w:ind w:left="425" w:firstLine="0"/>
        <w:rPr>
          <w:rFonts w:asciiTheme="minorHAnsi" w:eastAsiaTheme="minorEastAsia" w:hAnsiTheme="minorHAnsi" w:cstheme="minorBidi"/>
          <w:b w:val="0"/>
          <w:bCs w:val="0"/>
          <w:caps w:val="0"/>
          <w:sz w:val="22"/>
          <w:szCs w:val="22"/>
        </w:rPr>
      </w:pPr>
      <w:hyperlink w:anchor="_Toc165129460" w:history="1">
        <w:r w:rsidR="00C51B07">
          <w:rPr>
            <w:rStyle w:val="af3"/>
          </w:rPr>
          <w:t xml:space="preserve">ПРИЛОЖЕНИЕ 2. </w:t>
        </w:r>
        <w:r w:rsidR="002218F0" w:rsidRPr="00024F33">
          <w:rPr>
            <w:rStyle w:val="af3"/>
          </w:rPr>
          <w:t>ПРОГРАММА ОПЫТНО-ПРОМЫШЛЕННЫХ ИСПЫТАНИЙ (ПРИЛОЖЕНО ОТДЕЛЬНО)</w:t>
        </w:r>
        <w:r w:rsidR="002218F0">
          <w:rPr>
            <w:webHidden/>
          </w:rPr>
          <w:tab/>
        </w:r>
        <w:r w:rsidR="002218F0">
          <w:rPr>
            <w:webHidden/>
          </w:rPr>
          <w:fldChar w:fldCharType="begin"/>
        </w:r>
        <w:r w:rsidR="002218F0">
          <w:rPr>
            <w:webHidden/>
          </w:rPr>
          <w:instrText xml:space="preserve"> PAGEREF _Toc165129460 \h </w:instrText>
        </w:r>
        <w:r w:rsidR="002218F0">
          <w:rPr>
            <w:webHidden/>
          </w:rPr>
        </w:r>
        <w:r w:rsidR="002218F0">
          <w:rPr>
            <w:webHidden/>
          </w:rPr>
          <w:fldChar w:fldCharType="separate"/>
        </w:r>
        <w:r w:rsidR="000F6BCF">
          <w:rPr>
            <w:webHidden/>
          </w:rPr>
          <w:t>75</w:t>
        </w:r>
        <w:r w:rsidR="002218F0">
          <w:rPr>
            <w:webHidden/>
          </w:rPr>
          <w:fldChar w:fldCharType="end"/>
        </w:r>
      </w:hyperlink>
    </w:p>
    <w:p w14:paraId="1DF6A13A" w14:textId="77777777" w:rsidR="002218F0" w:rsidRDefault="008C7226" w:rsidP="002218F0">
      <w:pPr>
        <w:pStyle w:val="25"/>
        <w:ind w:left="425" w:firstLine="0"/>
        <w:rPr>
          <w:rFonts w:asciiTheme="minorHAnsi" w:eastAsiaTheme="minorEastAsia" w:hAnsiTheme="minorHAnsi" w:cstheme="minorBidi"/>
          <w:b w:val="0"/>
          <w:bCs w:val="0"/>
          <w:caps w:val="0"/>
          <w:sz w:val="22"/>
          <w:szCs w:val="22"/>
        </w:rPr>
      </w:pPr>
      <w:hyperlink w:anchor="_Toc165129461" w:history="1">
        <w:r w:rsidR="002218F0" w:rsidRPr="00024F33">
          <w:rPr>
            <w:rStyle w:val="af3"/>
          </w:rPr>
          <w:t>ПРИЛОЖЕНИЕ 3. ЗАКЛЮЧЕНИЕ ПО ЭКСПЕРТИЗЕ РЕЗУЛЬТАТОВ ЛАБОРАТОРНЫХ ИСПЫТАНИЙ ВНУТРЕННЕГО ЗАЩИТНОГО ПОКРЫТИЯ ОБРАЗЦОВ НАСОСНО-КОМПРЕССОРНЫХ ТРУБ (ПРИЛОЖЕНО ОТДЕЛЬНО)</w:t>
        </w:r>
        <w:r w:rsidR="002218F0">
          <w:rPr>
            <w:webHidden/>
          </w:rPr>
          <w:tab/>
        </w:r>
        <w:r w:rsidR="002218F0">
          <w:rPr>
            <w:webHidden/>
          </w:rPr>
          <w:fldChar w:fldCharType="begin"/>
        </w:r>
        <w:r w:rsidR="002218F0">
          <w:rPr>
            <w:webHidden/>
          </w:rPr>
          <w:instrText xml:space="preserve"> PAGEREF _Toc165129461 \h </w:instrText>
        </w:r>
        <w:r w:rsidR="002218F0">
          <w:rPr>
            <w:webHidden/>
          </w:rPr>
        </w:r>
        <w:r w:rsidR="002218F0">
          <w:rPr>
            <w:webHidden/>
          </w:rPr>
          <w:fldChar w:fldCharType="separate"/>
        </w:r>
        <w:r w:rsidR="000F6BCF">
          <w:rPr>
            <w:webHidden/>
          </w:rPr>
          <w:t>75</w:t>
        </w:r>
        <w:r w:rsidR="002218F0">
          <w:rPr>
            <w:webHidden/>
          </w:rPr>
          <w:fldChar w:fldCharType="end"/>
        </w:r>
      </w:hyperlink>
    </w:p>
    <w:p w14:paraId="1993F2B5" w14:textId="4BE6A617" w:rsidR="002218F0" w:rsidRDefault="008C7226" w:rsidP="002218F0">
      <w:pPr>
        <w:pStyle w:val="25"/>
        <w:ind w:left="425" w:firstLine="0"/>
        <w:rPr>
          <w:rFonts w:asciiTheme="minorHAnsi" w:eastAsiaTheme="minorEastAsia" w:hAnsiTheme="minorHAnsi" w:cstheme="minorBidi"/>
          <w:b w:val="0"/>
          <w:bCs w:val="0"/>
          <w:caps w:val="0"/>
          <w:sz w:val="22"/>
          <w:szCs w:val="22"/>
        </w:rPr>
      </w:pPr>
      <w:hyperlink w:anchor="_Toc165129462" w:history="1">
        <w:r w:rsidR="002218F0" w:rsidRPr="00024F33">
          <w:rPr>
            <w:rStyle w:val="af3"/>
          </w:rPr>
          <w:t xml:space="preserve">ПРИЛОЖЕНИЕ 4. МЕТОДИКА ИСПЫТАНИЙ ЗАЩИТНЫХ ПОКРЫТИЙ НА СПОСОБНОСТЬ ПРЕДОТВРАЩЕНИЯ ОСАЖДЕНИЯ  АСФАЛЬТО-СМОЛОПАРАФИНОВЫХ ОТЛОЖЕНИЙ НА </w:t>
        </w:r>
        <w:r w:rsidR="002218F0">
          <w:rPr>
            <w:rStyle w:val="af3"/>
          </w:rPr>
          <w:br/>
        </w:r>
        <w:r w:rsidR="002218F0" w:rsidRPr="00024F33">
          <w:rPr>
            <w:rStyle w:val="af3"/>
          </w:rPr>
          <w:t>НАСОСНО-КОМПРЕССОРНЫХ ТРУБАХ (ПРИЛОЖЕНО ОТДЕЛЬНО)</w:t>
        </w:r>
        <w:r w:rsidR="002218F0">
          <w:rPr>
            <w:webHidden/>
          </w:rPr>
          <w:tab/>
        </w:r>
        <w:r w:rsidR="002218F0">
          <w:rPr>
            <w:webHidden/>
          </w:rPr>
          <w:fldChar w:fldCharType="begin"/>
        </w:r>
        <w:r w:rsidR="002218F0">
          <w:rPr>
            <w:webHidden/>
          </w:rPr>
          <w:instrText xml:space="preserve"> PAGEREF _Toc165129462 \h </w:instrText>
        </w:r>
        <w:r w:rsidR="002218F0">
          <w:rPr>
            <w:webHidden/>
          </w:rPr>
        </w:r>
        <w:r w:rsidR="002218F0">
          <w:rPr>
            <w:webHidden/>
          </w:rPr>
          <w:fldChar w:fldCharType="separate"/>
        </w:r>
        <w:r w:rsidR="000F6BCF">
          <w:rPr>
            <w:webHidden/>
          </w:rPr>
          <w:t>75</w:t>
        </w:r>
        <w:r w:rsidR="002218F0">
          <w:rPr>
            <w:webHidden/>
          </w:rPr>
          <w:fldChar w:fldCharType="end"/>
        </w:r>
      </w:hyperlink>
    </w:p>
    <w:p w14:paraId="5BD2CBEA" w14:textId="77777777" w:rsidR="002218F0" w:rsidRDefault="008C7226">
      <w:pPr>
        <w:pStyle w:val="25"/>
        <w:rPr>
          <w:rFonts w:asciiTheme="minorHAnsi" w:eastAsiaTheme="minorEastAsia" w:hAnsiTheme="minorHAnsi" w:cstheme="minorBidi"/>
          <w:b w:val="0"/>
          <w:bCs w:val="0"/>
          <w:caps w:val="0"/>
          <w:sz w:val="22"/>
          <w:szCs w:val="22"/>
        </w:rPr>
      </w:pPr>
      <w:hyperlink w:anchor="_Toc165129463" w:history="1">
        <w:r w:rsidR="002218F0" w:rsidRPr="00024F33">
          <w:rPr>
            <w:rStyle w:val="af3"/>
          </w:rPr>
          <w:t>ПРИЛОЖЕНИЕ 5. ТРЕБОВАНИЯ К ЛАБОРАТОРНЫМ ИСПЫТАНИЯМ (ПРИЛОЖЕНО ОТДЕЛЬНО)</w:t>
        </w:r>
        <w:r w:rsidR="002218F0">
          <w:rPr>
            <w:webHidden/>
          </w:rPr>
          <w:tab/>
        </w:r>
        <w:r w:rsidR="002218F0">
          <w:rPr>
            <w:webHidden/>
          </w:rPr>
          <w:fldChar w:fldCharType="begin"/>
        </w:r>
        <w:r w:rsidR="002218F0">
          <w:rPr>
            <w:webHidden/>
          </w:rPr>
          <w:instrText xml:space="preserve"> PAGEREF _Toc165129463 \h </w:instrText>
        </w:r>
        <w:r w:rsidR="002218F0">
          <w:rPr>
            <w:webHidden/>
          </w:rPr>
        </w:r>
        <w:r w:rsidR="002218F0">
          <w:rPr>
            <w:webHidden/>
          </w:rPr>
          <w:fldChar w:fldCharType="separate"/>
        </w:r>
        <w:r w:rsidR="000F6BCF">
          <w:rPr>
            <w:webHidden/>
          </w:rPr>
          <w:t>75</w:t>
        </w:r>
        <w:r w:rsidR="002218F0">
          <w:rPr>
            <w:webHidden/>
          </w:rPr>
          <w:fldChar w:fldCharType="end"/>
        </w:r>
      </w:hyperlink>
    </w:p>
    <w:p w14:paraId="1413821B" w14:textId="77777777" w:rsidR="00AB0DC9" w:rsidRPr="00755622" w:rsidRDefault="00AB0DC9" w:rsidP="008209CE">
      <w:pPr>
        <w:tabs>
          <w:tab w:val="right" w:leader="dot" w:pos="9628"/>
        </w:tabs>
        <w:spacing w:before="120" w:after="0" w:line="240" w:lineRule="auto"/>
        <w:rPr>
          <w:rFonts w:ascii="Arial" w:eastAsia="Times New Roman" w:hAnsi="Arial" w:cs="Arial"/>
          <w:sz w:val="24"/>
          <w:szCs w:val="24"/>
          <w:lang w:eastAsia="ru-RU"/>
        </w:rPr>
        <w:sectPr w:rsidR="00AB0DC9" w:rsidRPr="00755622" w:rsidSect="002D3522">
          <w:headerReference w:type="even" r:id="rId11"/>
          <w:headerReference w:type="default" r:id="rId12"/>
          <w:footerReference w:type="default" r:id="rId13"/>
          <w:headerReference w:type="first" r:id="rId14"/>
          <w:pgSz w:w="11906" w:h="16838" w:code="9"/>
          <w:pgMar w:top="567" w:right="1021" w:bottom="567" w:left="1247" w:header="737" w:footer="680" w:gutter="0"/>
          <w:cols w:space="708"/>
          <w:docGrid w:linePitch="360"/>
        </w:sectPr>
      </w:pPr>
      <w:r w:rsidRPr="00A4679E">
        <w:rPr>
          <w:rFonts w:ascii="Arial" w:eastAsia="Times New Roman" w:hAnsi="Arial" w:cs="Arial"/>
          <w:sz w:val="24"/>
          <w:szCs w:val="24"/>
          <w:lang w:eastAsia="ru-RU"/>
        </w:rPr>
        <w:fldChar w:fldCharType="end"/>
      </w:r>
      <w:bookmarkStart w:id="46" w:name="_Toc108601232"/>
      <w:bookmarkStart w:id="47" w:name="_Toc152643647"/>
      <w:bookmarkStart w:id="48" w:name="_Toc161646676"/>
      <w:bookmarkStart w:id="49" w:name="_Toc232825399"/>
      <w:bookmarkStart w:id="50" w:name="_Toc237405560"/>
      <w:bookmarkStart w:id="51" w:name="_Toc242601732"/>
      <w:bookmarkStart w:id="52" w:name="_Toc106779893"/>
    </w:p>
    <w:p w14:paraId="4B73044C" w14:textId="77777777" w:rsidR="00AB0DC9" w:rsidRPr="00331297" w:rsidRDefault="00AB0DC9" w:rsidP="0001698D">
      <w:pPr>
        <w:pStyle w:val="14"/>
        <w:numPr>
          <w:ilvl w:val="0"/>
          <w:numId w:val="31"/>
        </w:numPr>
        <w:shd w:val="clear" w:color="auto" w:fill="auto"/>
        <w:tabs>
          <w:tab w:val="left" w:pos="567"/>
        </w:tabs>
        <w:spacing w:before="0" w:after="240"/>
        <w:ind w:left="0" w:firstLine="0"/>
        <w:rPr>
          <w:rFonts w:ascii="Arial" w:eastAsia="Calibri" w:hAnsi="Arial" w:cs="Arial"/>
          <w:color w:val="auto"/>
          <w:kern w:val="32"/>
          <w:sz w:val="32"/>
          <w:szCs w:val="32"/>
          <w:lang w:eastAsia="en-US"/>
        </w:rPr>
      </w:pPr>
      <w:bookmarkStart w:id="53" w:name="_Toc165129405"/>
      <w:r w:rsidRPr="00331297">
        <w:rPr>
          <w:rFonts w:ascii="Arial" w:eastAsia="Calibri" w:hAnsi="Arial" w:cs="Arial"/>
          <w:color w:val="auto"/>
          <w:kern w:val="32"/>
          <w:sz w:val="32"/>
          <w:szCs w:val="32"/>
          <w:lang w:eastAsia="en-US"/>
        </w:rPr>
        <w:lastRenderedPageBreak/>
        <w:t>ВВОДНЫЕ ПОЛОЖЕНИЯ</w:t>
      </w:r>
      <w:bookmarkEnd w:id="46"/>
      <w:bookmarkEnd w:id="47"/>
      <w:bookmarkEnd w:id="48"/>
      <w:bookmarkEnd w:id="49"/>
      <w:bookmarkEnd w:id="50"/>
      <w:bookmarkEnd w:id="51"/>
      <w:bookmarkEnd w:id="53"/>
    </w:p>
    <w:p w14:paraId="1678C42F" w14:textId="77777777" w:rsidR="00AB0DC9" w:rsidRPr="00755622" w:rsidRDefault="00AB0DC9" w:rsidP="00D529FE">
      <w:pPr>
        <w:keepNext/>
        <w:spacing w:before="240" w:after="0" w:line="240" w:lineRule="auto"/>
        <w:jc w:val="both"/>
        <w:outlineLvl w:val="1"/>
        <w:rPr>
          <w:rFonts w:ascii="Arial" w:eastAsia="Calibri" w:hAnsi="Arial" w:cs="Times New Roman"/>
          <w:b/>
          <w:bCs/>
          <w:iCs/>
          <w:sz w:val="24"/>
          <w:szCs w:val="28"/>
          <w:lang w:val="x-none" w:eastAsia="ru-RU"/>
        </w:rPr>
      </w:pPr>
      <w:bookmarkStart w:id="54" w:name="_Toc165129406"/>
      <w:r w:rsidRPr="00755622">
        <w:rPr>
          <w:rFonts w:ascii="Arial" w:eastAsia="Calibri" w:hAnsi="Arial" w:cs="Times New Roman"/>
          <w:b/>
          <w:bCs/>
          <w:iCs/>
          <w:sz w:val="24"/>
          <w:szCs w:val="28"/>
          <w:lang w:val="x-none" w:eastAsia="ru-RU"/>
        </w:rPr>
        <w:t>НАЗНАЧЕНИЕ</w:t>
      </w:r>
      <w:bookmarkEnd w:id="54"/>
    </w:p>
    <w:p w14:paraId="320AFA1E" w14:textId="064545D7" w:rsidR="00AB0DC9" w:rsidRDefault="00AB0DC9" w:rsidP="00D529FE">
      <w:pPr>
        <w:spacing w:before="120" w:after="0" w:line="240" w:lineRule="auto"/>
        <w:jc w:val="both"/>
        <w:rPr>
          <w:rFonts w:ascii="Times New Roman" w:hAnsi="Times New Roman"/>
          <w:sz w:val="24"/>
          <w:lang w:eastAsia="ru-RU"/>
        </w:rPr>
      </w:pPr>
      <w:r>
        <w:rPr>
          <w:rFonts w:ascii="Times New Roman" w:hAnsi="Times New Roman"/>
          <w:sz w:val="24"/>
          <w:lang w:eastAsia="ru-RU"/>
        </w:rPr>
        <w:t>Настоящи</w:t>
      </w:r>
      <w:r w:rsidRPr="00755622">
        <w:rPr>
          <w:rFonts w:ascii="Times New Roman" w:hAnsi="Times New Roman"/>
          <w:sz w:val="24"/>
          <w:lang w:eastAsia="ru-RU"/>
        </w:rPr>
        <w:t xml:space="preserve">е Типовые требования устанавливают единые требования к </w:t>
      </w:r>
      <w:r w:rsidR="00756971">
        <w:rPr>
          <w:rFonts w:ascii="Times New Roman" w:hAnsi="Times New Roman"/>
          <w:sz w:val="24"/>
          <w:lang w:eastAsia="ru-RU"/>
        </w:rPr>
        <w:t>применению и эксплуатации насосно-компрессорных труб</w:t>
      </w:r>
      <w:r w:rsidR="005073EA">
        <w:rPr>
          <w:rFonts w:ascii="Times New Roman" w:hAnsi="Times New Roman"/>
          <w:sz w:val="24"/>
          <w:lang w:eastAsia="ru-RU"/>
        </w:rPr>
        <w:t xml:space="preserve">, </w:t>
      </w:r>
      <w:r w:rsidRPr="00755622">
        <w:rPr>
          <w:rFonts w:ascii="Times New Roman" w:hAnsi="Times New Roman"/>
          <w:sz w:val="24"/>
          <w:lang w:eastAsia="ru-RU"/>
        </w:rPr>
        <w:t>а также к процессу расследования отказов, аварий с колонной насосно-компрессорных труб.</w:t>
      </w:r>
    </w:p>
    <w:p w14:paraId="6A2A2FD5" w14:textId="77777777" w:rsidR="00A4359A" w:rsidRPr="00755622" w:rsidRDefault="00A4359A" w:rsidP="00D529FE">
      <w:pPr>
        <w:spacing w:before="120" w:after="0" w:line="240" w:lineRule="auto"/>
        <w:jc w:val="both"/>
        <w:rPr>
          <w:rFonts w:ascii="Times New Roman" w:hAnsi="Times New Roman"/>
          <w:sz w:val="24"/>
          <w:lang w:eastAsia="ru-RU"/>
        </w:rPr>
      </w:pPr>
      <w:r w:rsidRPr="00755622">
        <w:rPr>
          <w:rFonts w:ascii="Times New Roman" w:eastAsia="Times New Roman" w:hAnsi="Times New Roman" w:cs="Times New Roman"/>
          <w:sz w:val="24"/>
          <w:szCs w:val="24"/>
          <w:lang w:eastAsia="ru-RU"/>
        </w:rPr>
        <w:t>Настоящие Типовые требования распространяются на стальные шовные и бесшовные насосно-компрессорные трубы гладкие, с высаженными наружу концами и муфты к ним различного исполнения, с внутренними защитными покрытиями, в коррозионностойком исполнении с содержанием хрома в сталях 9-13%, а также безмуфтовые трубы гладкие, с высаженными наружу концами, с наружным диаметром от 33 до 114 мм включительно.</w:t>
      </w:r>
    </w:p>
    <w:p w14:paraId="6F79DD89" w14:textId="77777777" w:rsidR="00AB0DC9" w:rsidRPr="00755622" w:rsidRDefault="00AB0DC9" w:rsidP="00D529FE">
      <w:pPr>
        <w:keepNext/>
        <w:spacing w:before="240" w:after="0" w:line="240" w:lineRule="auto"/>
        <w:jc w:val="both"/>
        <w:outlineLvl w:val="1"/>
        <w:rPr>
          <w:rFonts w:ascii="Arial" w:eastAsia="Calibri" w:hAnsi="Arial" w:cs="Times New Roman"/>
          <w:b/>
          <w:bCs/>
          <w:iCs/>
          <w:sz w:val="24"/>
          <w:szCs w:val="28"/>
          <w:lang w:eastAsia="ru-RU"/>
        </w:rPr>
      </w:pPr>
      <w:bookmarkStart w:id="55" w:name="_Toc108410066"/>
      <w:bookmarkStart w:id="56" w:name="_Toc108427370"/>
      <w:bookmarkStart w:id="57" w:name="_Toc152643651"/>
      <w:bookmarkStart w:id="58" w:name="_Toc161646680"/>
      <w:bookmarkStart w:id="59" w:name="_Toc232825403"/>
      <w:bookmarkStart w:id="60" w:name="_Toc237405564"/>
      <w:bookmarkStart w:id="61" w:name="_Toc165129407"/>
      <w:r w:rsidRPr="00755622">
        <w:rPr>
          <w:rFonts w:ascii="Arial" w:eastAsia="Calibri" w:hAnsi="Arial" w:cs="Times New Roman"/>
          <w:b/>
          <w:bCs/>
          <w:iCs/>
          <w:sz w:val="24"/>
          <w:szCs w:val="28"/>
          <w:lang w:val="x-none" w:eastAsia="ru-RU"/>
        </w:rPr>
        <w:t xml:space="preserve">ОБЛАСТЬ </w:t>
      </w:r>
      <w:bookmarkEnd w:id="55"/>
      <w:r w:rsidRPr="00755622">
        <w:rPr>
          <w:rFonts w:ascii="Arial" w:eastAsia="Calibri" w:hAnsi="Arial" w:cs="Times New Roman"/>
          <w:b/>
          <w:bCs/>
          <w:iCs/>
          <w:sz w:val="24"/>
          <w:szCs w:val="28"/>
          <w:lang w:val="x-none" w:eastAsia="ru-RU"/>
        </w:rPr>
        <w:t>ДЕЙСТВИЯ</w:t>
      </w:r>
      <w:bookmarkEnd w:id="56"/>
      <w:bookmarkEnd w:id="57"/>
      <w:bookmarkEnd w:id="58"/>
      <w:bookmarkEnd w:id="59"/>
      <w:bookmarkEnd w:id="60"/>
      <w:bookmarkEnd w:id="61"/>
    </w:p>
    <w:p w14:paraId="3134C4D6" w14:textId="77777777" w:rsidR="00AB0DC9" w:rsidRDefault="00AB0DC9" w:rsidP="00D529FE">
      <w:pPr>
        <w:spacing w:before="120" w:after="0" w:line="240" w:lineRule="auto"/>
        <w:jc w:val="both"/>
        <w:rPr>
          <w:rFonts w:ascii="Times New Roman" w:eastAsia="Calibri" w:hAnsi="Times New Roman" w:cs="Times New Roman"/>
          <w:sz w:val="24"/>
        </w:rPr>
      </w:pPr>
      <w:r w:rsidRPr="00755622">
        <w:rPr>
          <w:rFonts w:ascii="Times New Roman" w:eastAsia="Calibri" w:hAnsi="Times New Roman" w:cs="Times New Roman"/>
          <w:sz w:val="24"/>
        </w:rPr>
        <w:t>Настоящие Типовые требования обязательны для исполнения</w:t>
      </w:r>
      <w:r w:rsidR="00C8134D">
        <w:rPr>
          <w:rFonts w:ascii="Times New Roman" w:eastAsia="Calibri" w:hAnsi="Times New Roman" w:cs="Times New Roman"/>
          <w:sz w:val="24"/>
        </w:rPr>
        <w:t xml:space="preserve"> работниками</w:t>
      </w:r>
      <w:r w:rsidRPr="00755622">
        <w:rPr>
          <w:rFonts w:ascii="Times New Roman" w:eastAsia="Calibri" w:hAnsi="Times New Roman" w:cs="Times New Roman"/>
          <w:sz w:val="24"/>
        </w:rPr>
        <w:t xml:space="preserve"> подконтрольны</w:t>
      </w:r>
      <w:r w:rsidR="00C8134D">
        <w:rPr>
          <w:rFonts w:ascii="Times New Roman" w:eastAsia="Calibri" w:hAnsi="Times New Roman" w:cs="Times New Roman"/>
          <w:sz w:val="24"/>
        </w:rPr>
        <w:t>х</w:t>
      </w:r>
      <w:r w:rsidR="000D723F">
        <w:rPr>
          <w:rFonts w:ascii="Times New Roman" w:eastAsia="Calibri" w:hAnsi="Times New Roman" w:cs="Times New Roman"/>
          <w:sz w:val="24"/>
        </w:rPr>
        <w:t xml:space="preserve"> Обществ Группы,</w:t>
      </w:r>
      <w:r w:rsidRPr="00755622">
        <w:rPr>
          <w:rFonts w:ascii="Times New Roman" w:eastAsia="Calibri" w:hAnsi="Times New Roman" w:cs="Times New Roman"/>
          <w:sz w:val="24"/>
        </w:rPr>
        <w:t xml:space="preserve"> осуществляющи</w:t>
      </w:r>
      <w:r w:rsidR="00C8134D">
        <w:rPr>
          <w:rFonts w:ascii="Times New Roman" w:eastAsia="Calibri" w:hAnsi="Times New Roman" w:cs="Times New Roman"/>
          <w:sz w:val="24"/>
        </w:rPr>
        <w:t>х</w:t>
      </w:r>
      <w:r w:rsidRPr="00755622">
        <w:rPr>
          <w:rFonts w:ascii="Times New Roman" w:eastAsia="Calibri" w:hAnsi="Times New Roman" w:cs="Times New Roman"/>
          <w:sz w:val="24"/>
        </w:rPr>
        <w:t xml:space="preserve"> деятельность по добыче углеводородов</w:t>
      </w:r>
      <w:r w:rsidR="00C8134D">
        <w:rPr>
          <w:rFonts w:ascii="Times New Roman" w:eastAsia="Calibri" w:hAnsi="Times New Roman" w:cs="Times New Roman"/>
          <w:sz w:val="24"/>
        </w:rPr>
        <w:t>, и</w:t>
      </w:r>
      <w:r w:rsidR="00A251BB">
        <w:rPr>
          <w:rFonts w:ascii="Times New Roman" w:eastAsia="Calibri" w:hAnsi="Times New Roman" w:cs="Times New Roman"/>
          <w:sz w:val="24"/>
        </w:rPr>
        <w:t xml:space="preserve"> прочих</w:t>
      </w:r>
      <w:r w:rsidR="00C8134D">
        <w:rPr>
          <w:rFonts w:ascii="Times New Roman" w:eastAsia="Calibri" w:hAnsi="Times New Roman" w:cs="Times New Roman"/>
          <w:sz w:val="24"/>
        </w:rPr>
        <w:t xml:space="preserve"> </w:t>
      </w:r>
      <w:r w:rsidR="00C8134D" w:rsidRPr="00C8134D">
        <w:rPr>
          <w:rFonts w:ascii="Times New Roman" w:eastAsia="Calibri" w:hAnsi="Times New Roman" w:cs="Times New Roman"/>
          <w:sz w:val="24"/>
        </w:rPr>
        <w:t>подконтрольных Обществ Группы, расположенных на территории Российской Федерации, в соответствии с Периметром внедрения настоящих Типовых требований.</w:t>
      </w:r>
    </w:p>
    <w:p w14:paraId="50700727" w14:textId="77777777" w:rsidR="00A4359A" w:rsidRPr="00755622" w:rsidRDefault="00A4359A" w:rsidP="00A4359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ru-RU"/>
        </w:rPr>
      </w:pPr>
      <w:r w:rsidRPr="00F25AE9">
        <w:rPr>
          <w:rFonts w:ascii="Times New Roman" w:eastAsia="Times New Roman" w:hAnsi="Times New Roman" w:cs="Times New Roman"/>
          <w:sz w:val="24"/>
          <w:szCs w:val="24"/>
          <w:lang w:eastAsia="ru-RU"/>
        </w:rPr>
        <w:t xml:space="preserve">Периметр внедрения </w:t>
      </w:r>
      <w:r>
        <w:rPr>
          <w:rFonts w:ascii="Times New Roman" w:eastAsia="Times New Roman" w:hAnsi="Times New Roman" w:cs="Times New Roman"/>
          <w:sz w:val="24"/>
          <w:szCs w:val="24"/>
          <w:lang w:eastAsia="ru-RU"/>
        </w:rPr>
        <w:t>Типовых</w:t>
      </w:r>
      <w:r w:rsidRPr="00755622">
        <w:rPr>
          <w:rFonts w:ascii="Times New Roman" w:eastAsia="Times New Roman" w:hAnsi="Times New Roman" w:cs="Times New Roman"/>
          <w:sz w:val="24"/>
          <w:szCs w:val="24"/>
          <w:lang w:eastAsia="ru-RU"/>
        </w:rPr>
        <w:t xml:space="preserve"> требовани</w:t>
      </w:r>
      <w:r>
        <w:rPr>
          <w:rFonts w:ascii="Times New Roman" w:eastAsia="Times New Roman" w:hAnsi="Times New Roman" w:cs="Times New Roman"/>
          <w:sz w:val="24"/>
          <w:szCs w:val="24"/>
          <w:lang w:eastAsia="ru-RU"/>
        </w:rPr>
        <w:t>й</w:t>
      </w:r>
      <w:r w:rsidRPr="00F25AE9">
        <w:rPr>
          <w:rFonts w:ascii="Times New Roman" w:eastAsia="Times New Roman" w:hAnsi="Times New Roman" w:cs="Times New Roman"/>
          <w:sz w:val="24"/>
          <w:szCs w:val="24"/>
          <w:lang w:eastAsia="ru-RU"/>
        </w:rPr>
        <w:t xml:space="preserve"> утверждается распорядительным документом ПАО</w:t>
      </w:r>
      <w:r>
        <w:rPr>
          <w:rFonts w:ascii="Times New Roman" w:eastAsia="Times New Roman" w:hAnsi="Times New Roman" w:cs="Times New Roman"/>
          <w:sz w:val="24"/>
          <w:szCs w:val="24"/>
          <w:lang w:eastAsia="ru-RU"/>
        </w:rPr>
        <w:t> </w:t>
      </w:r>
      <w:r w:rsidRPr="00F25AE9">
        <w:rPr>
          <w:rFonts w:ascii="Times New Roman" w:eastAsia="Times New Roman" w:hAnsi="Times New Roman" w:cs="Times New Roman"/>
          <w:sz w:val="24"/>
          <w:szCs w:val="24"/>
          <w:lang w:eastAsia="ru-RU"/>
        </w:rPr>
        <w:t>«НК</w:t>
      </w:r>
      <w:r>
        <w:rPr>
          <w:rFonts w:ascii="Times New Roman" w:eastAsia="Times New Roman" w:hAnsi="Times New Roman" w:cs="Times New Roman"/>
          <w:sz w:val="24"/>
          <w:szCs w:val="24"/>
          <w:lang w:eastAsia="ru-RU"/>
        </w:rPr>
        <w:t> </w:t>
      </w:r>
      <w:r w:rsidRPr="00F25AE9">
        <w:rPr>
          <w:rFonts w:ascii="Times New Roman" w:eastAsia="Times New Roman" w:hAnsi="Times New Roman" w:cs="Times New Roman"/>
          <w:sz w:val="24"/>
          <w:szCs w:val="24"/>
          <w:lang w:eastAsia="ru-RU"/>
        </w:rPr>
        <w:t>«Роснефть» в соответствии с порядком, установленным Стандартом Компании №</w:t>
      </w:r>
      <w:r>
        <w:rPr>
          <w:rFonts w:ascii="Times New Roman" w:eastAsia="Times New Roman" w:hAnsi="Times New Roman" w:cs="Times New Roman"/>
          <w:sz w:val="24"/>
          <w:szCs w:val="24"/>
          <w:lang w:eastAsia="ru-RU"/>
        </w:rPr>
        <w:t> </w:t>
      </w:r>
      <w:r w:rsidRPr="00F25AE9">
        <w:rPr>
          <w:rFonts w:ascii="Times New Roman" w:eastAsia="Times New Roman" w:hAnsi="Times New Roman" w:cs="Times New Roman"/>
          <w:sz w:val="24"/>
          <w:szCs w:val="24"/>
          <w:lang w:eastAsia="ru-RU"/>
        </w:rPr>
        <w:t>П3-12.02 С-0001 «Нормативное регулирование».</w:t>
      </w:r>
    </w:p>
    <w:p w14:paraId="74CF52F5" w14:textId="77777777" w:rsidR="00AE27CD" w:rsidRDefault="00AE27CD" w:rsidP="00D529FE">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Общества Группы при оформлении договоров</w:t>
      </w:r>
      <w:r>
        <w:rPr>
          <w:rFonts w:ascii="Times New Roman" w:eastAsia="Times New Roman" w:hAnsi="Times New Roman" w:cs="Times New Roman"/>
          <w:sz w:val="24"/>
          <w:szCs w:val="24"/>
          <w:lang w:eastAsia="ru-RU"/>
        </w:rPr>
        <w:t xml:space="preserve"> </w:t>
      </w:r>
      <w:r w:rsidRPr="00755622">
        <w:rPr>
          <w:rFonts w:ascii="Times New Roman" w:eastAsia="Calibri" w:hAnsi="Times New Roman" w:cs="Times New Roman"/>
          <w:sz w:val="24"/>
        </w:rPr>
        <w:t xml:space="preserve">с </w:t>
      </w:r>
      <w:r>
        <w:rPr>
          <w:rFonts w:ascii="Times New Roman" w:eastAsia="Calibri" w:hAnsi="Times New Roman" w:cs="Times New Roman"/>
          <w:sz w:val="24"/>
        </w:rPr>
        <w:t>П</w:t>
      </w:r>
      <w:r w:rsidRPr="00755622">
        <w:rPr>
          <w:rFonts w:ascii="Times New Roman" w:eastAsia="Calibri" w:hAnsi="Times New Roman" w:cs="Times New Roman"/>
          <w:sz w:val="24"/>
        </w:rPr>
        <w:t xml:space="preserve">одрядными организациями, осуществляющими деятельность по учёту, маркировке, упаковке, транспортировке, погрузке – разгрузке, хранению, эксплуатации и ремонту фондовых насосно-компрессорных труб, муфт к ним, </w:t>
      </w:r>
      <w:r>
        <w:rPr>
          <w:rFonts w:ascii="Times New Roman" w:eastAsia="Calibri" w:hAnsi="Times New Roman" w:cs="Times New Roman"/>
          <w:sz w:val="24"/>
        </w:rPr>
        <w:t xml:space="preserve">патрубков и переводников, а также </w:t>
      </w:r>
      <w:r w:rsidRPr="00755622">
        <w:rPr>
          <w:rFonts w:ascii="Times New Roman" w:eastAsia="Calibri" w:hAnsi="Times New Roman" w:cs="Times New Roman"/>
          <w:sz w:val="24"/>
        </w:rPr>
        <w:t>услуги по экспе</w:t>
      </w:r>
      <w:r>
        <w:rPr>
          <w:rFonts w:ascii="Times New Roman" w:eastAsia="Calibri" w:hAnsi="Times New Roman" w:cs="Times New Roman"/>
          <w:sz w:val="24"/>
        </w:rPr>
        <w:t xml:space="preserve">ртизе труб нефтяного сортамента, </w:t>
      </w:r>
      <w:r w:rsidRPr="00AE27CD">
        <w:rPr>
          <w:rFonts w:ascii="Times New Roman" w:eastAsia="Calibri" w:hAnsi="Times New Roman" w:cs="Times New Roman"/>
          <w:sz w:val="24"/>
        </w:rPr>
        <w:t>обязаны включить в д</w:t>
      </w:r>
      <w:r w:rsidR="005A42AC">
        <w:rPr>
          <w:rFonts w:ascii="Times New Roman" w:eastAsia="Calibri" w:hAnsi="Times New Roman" w:cs="Times New Roman"/>
          <w:sz w:val="24"/>
        </w:rPr>
        <w:t>оговоры соответствующие условия</w:t>
      </w:r>
      <w:r w:rsidR="007823B0">
        <w:rPr>
          <w:rFonts w:ascii="Times New Roman" w:eastAsia="Calibri" w:hAnsi="Times New Roman" w:cs="Times New Roman"/>
          <w:sz w:val="24"/>
        </w:rPr>
        <w:t xml:space="preserve"> и требования настоящего документа</w:t>
      </w:r>
      <w:r w:rsidR="005A42AC">
        <w:rPr>
          <w:rFonts w:ascii="Times New Roman" w:eastAsia="Calibri" w:hAnsi="Times New Roman" w:cs="Times New Roman"/>
          <w:sz w:val="24"/>
        </w:rPr>
        <w:t>.</w:t>
      </w:r>
    </w:p>
    <w:p w14:paraId="50AE8181" w14:textId="77777777" w:rsidR="00AB0DC9" w:rsidRPr="00755622" w:rsidRDefault="00AB0DC9" w:rsidP="00D529FE">
      <w:pPr>
        <w:keepNext/>
        <w:spacing w:before="240" w:after="0" w:line="240" w:lineRule="auto"/>
        <w:jc w:val="both"/>
        <w:outlineLvl w:val="1"/>
        <w:rPr>
          <w:rFonts w:ascii="Arial" w:eastAsia="Calibri" w:hAnsi="Arial" w:cs="Times New Roman"/>
          <w:b/>
          <w:bCs/>
          <w:iCs/>
          <w:sz w:val="24"/>
          <w:szCs w:val="28"/>
          <w:lang w:eastAsia="ru-RU"/>
        </w:rPr>
      </w:pPr>
      <w:bookmarkStart w:id="62" w:name="_Toc108427371"/>
      <w:bookmarkStart w:id="63" w:name="_Toc152643652"/>
      <w:bookmarkStart w:id="64" w:name="_Toc161646681"/>
      <w:bookmarkStart w:id="65" w:name="_Toc232825404"/>
      <w:bookmarkStart w:id="66" w:name="_Toc237405565"/>
      <w:bookmarkStart w:id="67" w:name="_Toc165129408"/>
      <w:r w:rsidRPr="00755622">
        <w:rPr>
          <w:rFonts w:ascii="Arial" w:eastAsia="Calibri" w:hAnsi="Arial" w:cs="Times New Roman"/>
          <w:b/>
          <w:bCs/>
          <w:iCs/>
          <w:sz w:val="24"/>
          <w:szCs w:val="28"/>
          <w:lang w:val="x-none" w:eastAsia="ru-RU"/>
        </w:rPr>
        <w:t xml:space="preserve">ПЕРИОД ДЕЙСТВИЯ И ПОРЯДОК </w:t>
      </w:r>
      <w:r w:rsidRPr="00755622">
        <w:rPr>
          <w:rFonts w:ascii="Arial" w:eastAsia="Calibri" w:hAnsi="Arial" w:cs="Times New Roman"/>
          <w:b/>
          <w:bCs/>
          <w:iCs/>
          <w:sz w:val="24"/>
          <w:szCs w:val="28"/>
          <w:lang w:eastAsia="ru-RU"/>
        </w:rPr>
        <w:t>ОБЕСПЕЧЕНИЯ ИСПОЛНЕНИЯ</w:t>
      </w:r>
      <w:bookmarkEnd w:id="62"/>
      <w:bookmarkEnd w:id="63"/>
      <w:bookmarkEnd w:id="64"/>
      <w:bookmarkEnd w:id="65"/>
      <w:bookmarkEnd w:id="66"/>
      <w:bookmarkEnd w:id="67"/>
    </w:p>
    <w:p w14:paraId="51AB1F7C" w14:textId="77777777" w:rsidR="00AB0DC9" w:rsidRPr="00755622" w:rsidRDefault="00AB0DC9" w:rsidP="00D529FE">
      <w:pPr>
        <w:spacing w:before="120" w:after="0" w:line="240" w:lineRule="auto"/>
        <w:jc w:val="both"/>
        <w:rPr>
          <w:rFonts w:ascii="Times New Roman" w:eastAsia="Calibri" w:hAnsi="Times New Roman" w:cs="Times New Roman"/>
          <w:sz w:val="24"/>
        </w:rPr>
      </w:pPr>
      <w:r w:rsidRPr="00755622">
        <w:rPr>
          <w:rFonts w:ascii="Times New Roman" w:eastAsia="Calibri" w:hAnsi="Times New Roman" w:cs="Times New Roman"/>
          <w:sz w:val="24"/>
        </w:rPr>
        <w:t>Настоящие Типовые требования являются локальным нормативным документом постоянного действия.</w:t>
      </w:r>
    </w:p>
    <w:p w14:paraId="2CE3A7EC" w14:textId="77777777" w:rsidR="00AB0DC9" w:rsidRPr="00755622" w:rsidRDefault="00AB0DC9" w:rsidP="00AB0DC9">
      <w:pPr>
        <w:spacing w:after="0" w:line="240" w:lineRule="auto"/>
        <w:jc w:val="both"/>
        <w:rPr>
          <w:rFonts w:ascii="Times New Roman" w:eastAsia="Calibri" w:hAnsi="Times New Roman" w:cs="Times New Roman"/>
          <w:sz w:val="24"/>
        </w:rPr>
      </w:pPr>
    </w:p>
    <w:p w14:paraId="34ADD457" w14:textId="77777777" w:rsidR="00AB0DC9" w:rsidRPr="00755622" w:rsidRDefault="00AB0DC9" w:rsidP="00AB0DC9">
      <w:pPr>
        <w:spacing w:after="0" w:line="240" w:lineRule="auto"/>
        <w:jc w:val="both"/>
        <w:rPr>
          <w:rFonts w:ascii="Times New Roman" w:eastAsia="Calibri" w:hAnsi="Times New Roman" w:cs="Times New Roman"/>
          <w:sz w:val="24"/>
        </w:rPr>
        <w:sectPr w:rsidR="00AB0DC9" w:rsidRPr="00755622" w:rsidSect="002D3522">
          <w:headerReference w:type="even" r:id="rId15"/>
          <w:footerReference w:type="default" r:id="rId16"/>
          <w:headerReference w:type="first" r:id="rId17"/>
          <w:pgSz w:w="11906" w:h="16838" w:code="9"/>
          <w:pgMar w:top="567" w:right="1021" w:bottom="567" w:left="1247" w:header="737" w:footer="680" w:gutter="0"/>
          <w:cols w:space="708"/>
          <w:docGrid w:linePitch="360"/>
        </w:sectPr>
      </w:pPr>
    </w:p>
    <w:p w14:paraId="0BB7CBA6" w14:textId="77777777" w:rsidR="00AB0DC9" w:rsidRDefault="00AB0DC9" w:rsidP="00B16593">
      <w:pPr>
        <w:pStyle w:val="14"/>
        <w:numPr>
          <w:ilvl w:val="0"/>
          <w:numId w:val="32"/>
        </w:numPr>
        <w:shd w:val="clear" w:color="auto" w:fill="auto"/>
        <w:tabs>
          <w:tab w:val="left" w:pos="567"/>
        </w:tabs>
        <w:spacing w:before="0" w:after="240"/>
        <w:ind w:left="0" w:firstLine="0"/>
        <w:rPr>
          <w:rFonts w:ascii="Arial" w:eastAsia="Calibri" w:hAnsi="Arial" w:cs="Arial"/>
          <w:color w:val="auto"/>
          <w:kern w:val="32"/>
          <w:sz w:val="32"/>
          <w:szCs w:val="32"/>
          <w:lang w:eastAsia="en-US"/>
        </w:rPr>
      </w:pPr>
      <w:bookmarkStart w:id="68" w:name="_Toc165129409"/>
      <w:bookmarkStart w:id="69" w:name="_Toc242601739"/>
      <w:bookmarkStart w:id="70" w:name="_Toc253494330"/>
      <w:bookmarkStart w:id="71" w:name="_Toc11685681"/>
      <w:bookmarkEnd w:id="52"/>
      <w:r w:rsidRPr="00331297">
        <w:rPr>
          <w:rFonts w:ascii="Arial" w:eastAsia="Calibri" w:hAnsi="Arial" w:cs="Arial"/>
          <w:color w:val="auto"/>
          <w:kern w:val="32"/>
          <w:sz w:val="32"/>
          <w:szCs w:val="32"/>
          <w:lang w:eastAsia="en-US"/>
        </w:rPr>
        <w:lastRenderedPageBreak/>
        <w:t>ГЛОССАРИЙ</w:t>
      </w:r>
      <w:bookmarkEnd w:id="68"/>
    </w:p>
    <w:p w14:paraId="250C6211" w14:textId="4045756A" w:rsidR="00D529FE" w:rsidRPr="00983FEE" w:rsidRDefault="00D529FE" w:rsidP="0001698D">
      <w:pPr>
        <w:pStyle w:val="S21"/>
        <w:numPr>
          <w:ilvl w:val="1"/>
          <w:numId w:val="32"/>
        </w:numPr>
        <w:tabs>
          <w:tab w:val="left" w:pos="567"/>
        </w:tabs>
        <w:spacing w:before="240"/>
        <w:ind w:left="0" w:firstLine="0"/>
        <w:rPr>
          <w:rFonts w:eastAsia="Calibri"/>
          <w:lang w:eastAsia="en-US"/>
        </w:rPr>
      </w:pPr>
      <w:bookmarkStart w:id="72" w:name="_Toc165129410"/>
      <w:r w:rsidRPr="00D529FE">
        <w:rPr>
          <w:rFonts w:eastAsia="Calibri"/>
          <w:lang w:eastAsia="en-US"/>
        </w:rPr>
        <w:t>ТЕРМИНЫ КОРПОРАТИВНОГО ГЛОССАРИЯ</w:t>
      </w:r>
      <w:bookmarkEnd w:id="72"/>
    </w:p>
    <w:p w14:paraId="671AF9F2" w14:textId="5729919D" w:rsidR="00983FEE" w:rsidRPr="00983FEE" w:rsidRDefault="00D529FE" w:rsidP="00E158B5">
      <w:pPr>
        <w:spacing w:before="120" w:after="0" w:line="240" w:lineRule="auto"/>
        <w:jc w:val="both"/>
        <w:rPr>
          <w:rFonts w:ascii="Times New Roman" w:eastAsia="Times New Roman" w:hAnsi="Times New Roman" w:cs="Times New Roman"/>
          <w:i/>
          <w:sz w:val="24"/>
          <w:szCs w:val="24"/>
          <w:lang w:eastAsia="ru-RU"/>
        </w:rPr>
      </w:pPr>
      <w:r w:rsidRPr="00D529FE">
        <w:rPr>
          <w:rFonts w:ascii="Times New Roman" w:eastAsia="Times New Roman" w:hAnsi="Times New Roman" w:cs="Times New Roman"/>
          <w:sz w:val="24"/>
          <w:szCs w:val="24"/>
          <w:lang w:eastAsia="ru-RU"/>
        </w:rPr>
        <w:t>В настоящ</w:t>
      </w:r>
      <w:r>
        <w:rPr>
          <w:rFonts w:ascii="Times New Roman" w:eastAsia="Times New Roman" w:hAnsi="Times New Roman" w:cs="Times New Roman"/>
          <w:sz w:val="24"/>
          <w:szCs w:val="24"/>
          <w:lang w:eastAsia="ru-RU"/>
        </w:rPr>
        <w:t>их</w:t>
      </w:r>
      <w:r w:rsidRPr="00D529FE">
        <w:rPr>
          <w:rFonts w:ascii="Times New Roman" w:eastAsia="Times New Roman" w:hAnsi="Times New Roman" w:cs="Times New Roman"/>
          <w:sz w:val="24"/>
          <w:szCs w:val="24"/>
          <w:lang w:eastAsia="ru-RU"/>
        </w:rPr>
        <w:t xml:space="preserve"> Типовы</w:t>
      </w:r>
      <w:r>
        <w:rPr>
          <w:rFonts w:ascii="Times New Roman" w:eastAsia="Times New Roman" w:hAnsi="Times New Roman" w:cs="Times New Roman"/>
          <w:sz w:val="24"/>
          <w:szCs w:val="24"/>
          <w:lang w:eastAsia="ru-RU"/>
        </w:rPr>
        <w:t>х</w:t>
      </w:r>
      <w:r w:rsidRPr="00D529FE">
        <w:rPr>
          <w:rFonts w:ascii="Times New Roman" w:eastAsia="Times New Roman" w:hAnsi="Times New Roman" w:cs="Times New Roman"/>
          <w:sz w:val="24"/>
          <w:szCs w:val="24"/>
          <w:lang w:eastAsia="ru-RU"/>
        </w:rPr>
        <w:t xml:space="preserve"> требования</w:t>
      </w:r>
      <w:r>
        <w:rPr>
          <w:rFonts w:ascii="Times New Roman" w:eastAsia="Times New Roman" w:hAnsi="Times New Roman" w:cs="Times New Roman"/>
          <w:sz w:val="24"/>
          <w:szCs w:val="24"/>
          <w:lang w:eastAsia="ru-RU"/>
        </w:rPr>
        <w:t xml:space="preserve">х </w:t>
      </w:r>
      <w:r w:rsidRPr="00D529FE">
        <w:rPr>
          <w:rFonts w:ascii="Times New Roman" w:eastAsia="Times New Roman" w:hAnsi="Times New Roman" w:cs="Times New Roman"/>
          <w:sz w:val="24"/>
          <w:szCs w:val="24"/>
          <w:lang w:eastAsia="ru-RU"/>
        </w:rPr>
        <w:t>используются термины Корпоративного глоссария:</w:t>
      </w:r>
      <w:r>
        <w:rPr>
          <w:rFonts w:ascii="Arial" w:eastAsia="Times New Roman" w:hAnsi="Arial" w:cs="Arial"/>
          <w:b/>
          <w:i/>
          <w:sz w:val="20"/>
          <w:szCs w:val="20"/>
          <w:lang w:eastAsia="ru-RU"/>
        </w:rPr>
        <w:t xml:space="preserve"> </w:t>
      </w:r>
      <w:r w:rsidR="00C0770A">
        <w:rPr>
          <w:rFonts w:ascii="Times New Roman" w:eastAsia="Times New Roman" w:hAnsi="Times New Roman" w:cs="Times New Roman"/>
          <w:i/>
          <w:sz w:val="24"/>
          <w:szCs w:val="24"/>
          <w:lang w:eastAsia="ru-RU"/>
        </w:rPr>
        <w:t>Д</w:t>
      </w:r>
      <w:r w:rsidR="00C0770A" w:rsidRPr="00C0770A">
        <w:rPr>
          <w:rFonts w:ascii="Times New Roman" w:eastAsia="Times New Roman" w:hAnsi="Times New Roman" w:cs="Times New Roman"/>
          <w:i/>
          <w:sz w:val="24"/>
          <w:szCs w:val="24"/>
          <w:lang w:eastAsia="ru-RU"/>
        </w:rPr>
        <w:t>ень качества</w:t>
      </w:r>
      <w:r w:rsidR="00C0770A">
        <w:rPr>
          <w:rFonts w:ascii="Times New Roman" w:eastAsia="Times New Roman" w:hAnsi="Times New Roman" w:cs="Times New Roman"/>
          <w:i/>
          <w:sz w:val="24"/>
          <w:szCs w:val="24"/>
          <w:lang w:eastAsia="ru-RU"/>
        </w:rPr>
        <w:t>,</w:t>
      </w:r>
      <w:r w:rsidR="00A94CC0" w:rsidRPr="00A94CC0">
        <w:t xml:space="preserve"> </w:t>
      </w:r>
      <w:r w:rsidR="00A94CC0" w:rsidRPr="00A94CC0">
        <w:rPr>
          <w:rFonts w:ascii="Times New Roman" w:eastAsia="Times New Roman" w:hAnsi="Times New Roman" w:cs="Times New Roman"/>
          <w:i/>
          <w:sz w:val="24"/>
          <w:szCs w:val="24"/>
          <w:lang w:eastAsia="ru-RU"/>
        </w:rPr>
        <w:t>Информационная система</w:t>
      </w:r>
      <w:r w:rsidR="00B12D8B">
        <w:rPr>
          <w:rFonts w:ascii="Times New Roman" w:eastAsia="Times New Roman" w:hAnsi="Times New Roman" w:cs="Times New Roman"/>
          <w:i/>
          <w:sz w:val="24"/>
          <w:szCs w:val="24"/>
          <w:lang w:eastAsia="ru-RU"/>
        </w:rPr>
        <w:t xml:space="preserve"> «Мехфонд» (ИС</w:t>
      </w:r>
      <w:r w:rsidR="005073EA">
        <w:rPr>
          <w:rFonts w:ascii="Times New Roman" w:eastAsia="Times New Roman" w:hAnsi="Times New Roman" w:cs="Times New Roman"/>
          <w:i/>
          <w:sz w:val="24"/>
          <w:szCs w:val="24"/>
          <w:lang w:eastAsia="ru-RU"/>
        </w:rPr>
        <w:t> </w:t>
      </w:r>
      <w:r w:rsidR="00B12D8B">
        <w:rPr>
          <w:rFonts w:ascii="Times New Roman" w:eastAsia="Times New Roman" w:hAnsi="Times New Roman" w:cs="Times New Roman"/>
          <w:i/>
          <w:sz w:val="24"/>
          <w:szCs w:val="24"/>
          <w:lang w:eastAsia="ru-RU"/>
        </w:rPr>
        <w:t>«Мехфонд»)</w:t>
      </w:r>
      <w:r w:rsidR="00A94CC0">
        <w:rPr>
          <w:rFonts w:ascii="Times New Roman" w:eastAsia="Times New Roman" w:hAnsi="Times New Roman" w:cs="Times New Roman"/>
          <w:i/>
          <w:sz w:val="24"/>
          <w:szCs w:val="24"/>
          <w:lang w:eastAsia="ru-RU"/>
        </w:rPr>
        <w:t>,</w:t>
      </w:r>
      <w:r w:rsidR="00F949D6" w:rsidRPr="00F949D6">
        <w:t xml:space="preserve"> </w:t>
      </w:r>
      <w:r w:rsidR="00B674DA" w:rsidRPr="00A94CC0">
        <w:rPr>
          <w:rFonts w:ascii="Times New Roman" w:eastAsia="Times New Roman" w:hAnsi="Times New Roman" w:cs="Times New Roman"/>
          <w:i/>
          <w:sz w:val="24"/>
          <w:szCs w:val="24"/>
          <w:lang w:eastAsia="ru-RU"/>
        </w:rPr>
        <w:t>Информационная система</w:t>
      </w:r>
      <w:r w:rsidR="00B674DA">
        <w:rPr>
          <w:rFonts w:ascii="Times New Roman" w:eastAsia="Times New Roman" w:hAnsi="Times New Roman" w:cs="Times New Roman"/>
          <w:i/>
          <w:sz w:val="24"/>
          <w:szCs w:val="24"/>
          <w:lang w:eastAsia="ru-RU"/>
        </w:rPr>
        <w:t xml:space="preserve"> «Подвески насосно-компрессорных труб» (ИС «Подвески НКТ»), </w:t>
      </w:r>
      <w:r w:rsidR="00F949D6" w:rsidRPr="00F949D6">
        <w:rPr>
          <w:rFonts w:ascii="Times New Roman" w:eastAsia="Times New Roman" w:hAnsi="Times New Roman" w:cs="Times New Roman"/>
          <w:i/>
          <w:sz w:val="24"/>
          <w:szCs w:val="24"/>
          <w:lang w:eastAsia="ru-RU"/>
        </w:rPr>
        <w:t>И</w:t>
      </w:r>
      <w:r w:rsidR="00F949D6">
        <w:rPr>
          <w:rFonts w:ascii="Times New Roman" w:eastAsia="Times New Roman" w:hAnsi="Times New Roman" w:cs="Times New Roman"/>
          <w:i/>
          <w:sz w:val="24"/>
          <w:szCs w:val="24"/>
          <w:lang w:eastAsia="ru-RU"/>
        </w:rPr>
        <w:t>нформационный ресурс «Н</w:t>
      </w:r>
      <w:r w:rsidR="00F949D6" w:rsidRPr="00F949D6">
        <w:rPr>
          <w:rFonts w:ascii="Times New Roman" w:eastAsia="Times New Roman" w:hAnsi="Times New Roman" w:cs="Times New Roman"/>
          <w:i/>
          <w:sz w:val="24"/>
          <w:szCs w:val="24"/>
          <w:lang w:eastAsia="ru-RU"/>
        </w:rPr>
        <w:t>ормативное обеспечение»</w:t>
      </w:r>
      <w:r w:rsidR="00F949D6">
        <w:rPr>
          <w:rFonts w:ascii="Times New Roman" w:eastAsia="Times New Roman" w:hAnsi="Times New Roman" w:cs="Times New Roman"/>
          <w:i/>
          <w:sz w:val="24"/>
          <w:szCs w:val="24"/>
          <w:lang w:eastAsia="ru-RU"/>
        </w:rPr>
        <w:t xml:space="preserve"> (ИР</w:t>
      </w:r>
      <w:r w:rsidR="005073EA">
        <w:rPr>
          <w:rFonts w:ascii="Times New Roman" w:eastAsia="Times New Roman" w:hAnsi="Times New Roman" w:cs="Times New Roman"/>
          <w:i/>
          <w:sz w:val="24"/>
          <w:szCs w:val="24"/>
          <w:lang w:eastAsia="ru-RU"/>
        </w:rPr>
        <w:t> </w:t>
      </w:r>
      <w:r w:rsidR="00F949D6">
        <w:rPr>
          <w:rFonts w:ascii="Times New Roman" w:eastAsia="Times New Roman" w:hAnsi="Times New Roman" w:cs="Times New Roman"/>
          <w:i/>
          <w:sz w:val="24"/>
          <w:szCs w:val="24"/>
          <w:lang w:eastAsia="ru-RU"/>
        </w:rPr>
        <w:t>«НО»),</w:t>
      </w:r>
      <w:r w:rsidR="00C0770A">
        <w:rPr>
          <w:rFonts w:ascii="Times New Roman" w:eastAsia="Times New Roman" w:hAnsi="Times New Roman" w:cs="Times New Roman"/>
          <w:i/>
          <w:sz w:val="24"/>
          <w:szCs w:val="24"/>
          <w:lang w:eastAsia="ru-RU"/>
        </w:rPr>
        <w:t xml:space="preserve"> </w:t>
      </w:r>
      <w:r w:rsidR="00983FEE">
        <w:rPr>
          <w:rFonts w:ascii="Times New Roman" w:eastAsia="Times New Roman" w:hAnsi="Times New Roman" w:cs="Times New Roman"/>
          <w:i/>
          <w:sz w:val="24"/>
          <w:szCs w:val="24"/>
          <w:lang w:eastAsia="ru-RU"/>
        </w:rPr>
        <w:t>К</w:t>
      </w:r>
      <w:r w:rsidR="00983FEE" w:rsidRPr="00983FEE">
        <w:rPr>
          <w:rFonts w:ascii="Times New Roman" w:eastAsia="Times New Roman" w:hAnsi="Times New Roman" w:cs="Times New Roman"/>
          <w:i/>
          <w:sz w:val="24"/>
          <w:szCs w:val="24"/>
          <w:lang w:eastAsia="ru-RU"/>
        </w:rPr>
        <w:t>олонна насосно-компрессорных труб</w:t>
      </w:r>
      <w:r w:rsidR="009C7481">
        <w:rPr>
          <w:rFonts w:ascii="Times New Roman" w:eastAsia="Times New Roman" w:hAnsi="Times New Roman" w:cs="Times New Roman"/>
          <w:i/>
          <w:sz w:val="24"/>
          <w:szCs w:val="24"/>
          <w:lang w:eastAsia="ru-RU"/>
        </w:rPr>
        <w:t>,</w:t>
      </w:r>
      <w:r w:rsidR="009C7481" w:rsidRPr="009C7481">
        <w:rPr>
          <w:rFonts w:ascii="Times New Roman" w:eastAsia="Times New Roman" w:hAnsi="Times New Roman" w:cs="Times New Roman"/>
          <w:i/>
          <w:sz w:val="24"/>
          <w:szCs w:val="24"/>
          <w:lang w:eastAsia="ru-RU"/>
        </w:rPr>
        <w:t xml:space="preserve"> </w:t>
      </w:r>
      <w:r w:rsidR="009C7481" w:rsidRPr="00F25AE9">
        <w:rPr>
          <w:rFonts w:ascii="Times New Roman" w:eastAsia="Times New Roman" w:hAnsi="Times New Roman" w:cs="Times New Roman"/>
          <w:i/>
          <w:sz w:val="24"/>
          <w:szCs w:val="24"/>
          <w:lang w:eastAsia="ru-RU"/>
        </w:rPr>
        <w:t>Локальный нормативный документ</w:t>
      </w:r>
      <w:r w:rsidR="009C7481">
        <w:rPr>
          <w:rFonts w:ascii="Times New Roman" w:eastAsia="Times New Roman" w:hAnsi="Times New Roman" w:cs="Times New Roman"/>
          <w:i/>
          <w:sz w:val="24"/>
          <w:szCs w:val="24"/>
          <w:lang w:eastAsia="ru-RU"/>
        </w:rPr>
        <w:t xml:space="preserve"> (ЛНД)</w:t>
      </w:r>
      <w:r w:rsidR="00983FEE" w:rsidRPr="00983FEE">
        <w:rPr>
          <w:rFonts w:ascii="Times New Roman" w:eastAsia="Times New Roman" w:hAnsi="Times New Roman" w:cs="Times New Roman"/>
          <w:i/>
          <w:sz w:val="24"/>
          <w:szCs w:val="24"/>
          <w:lang w:eastAsia="ru-RU"/>
        </w:rPr>
        <w:t>,</w:t>
      </w:r>
      <w:r w:rsidR="00E31BBF" w:rsidRPr="00E31BBF">
        <w:rPr>
          <w:i/>
          <w:szCs w:val="24"/>
          <w:lang w:eastAsia="ru-RU"/>
        </w:rPr>
        <w:t xml:space="preserve"> </w:t>
      </w:r>
      <w:r w:rsidR="000152B5" w:rsidRPr="00465CC3">
        <w:rPr>
          <w:rFonts w:ascii="Times New Roman" w:eastAsia="Times New Roman" w:hAnsi="Times New Roman" w:cs="Times New Roman"/>
          <w:i/>
          <w:sz w:val="24"/>
          <w:szCs w:val="24"/>
          <w:lang w:eastAsia="ru-RU"/>
        </w:rPr>
        <w:t xml:space="preserve">Материально-технические ресурсы (МТР), </w:t>
      </w:r>
      <w:r w:rsidR="005073EA">
        <w:rPr>
          <w:rFonts w:ascii="Times New Roman" w:eastAsia="Times New Roman" w:hAnsi="Times New Roman" w:cs="Times New Roman"/>
          <w:i/>
          <w:sz w:val="24"/>
          <w:szCs w:val="24"/>
          <w:lang w:eastAsia="ru-RU"/>
        </w:rPr>
        <w:br/>
      </w:r>
      <w:r w:rsidR="001F45E6" w:rsidRPr="001F45E6">
        <w:rPr>
          <w:rFonts w:ascii="Times New Roman" w:eastAsia="Times New Roman" w:hAnsi="Times New Roman" w:cs="Times New Roman"/>
          <w:i/>
          <w:sz w:val="24"/>
          <w:szCs w:val="24"/>
          <w:lang w:eastAsia="ru-RU"/>
        </w:rPr>
        <w:t>Материально-техническое обеспечение</w:t>
      </w:r>
      <w:r w:rsidR="001F45E6">
        <w:rPr>
          <w:rFonts w:ascii="Times New Roman" w:eastAsia="Times New Roman" w:hAnsi="Times New Roman" w:cs="Times New Roman"/>
          <w:i/>
          <w:sz w:val="24"/>
          <w:szCs w:val="24"/>
          <w:lang w:eastAsia="ru-RU"/>
        </w:rPr>
        <w:t>,</w:t>
      </w:r>
      <w:r w:rsidR="001F45E6" w:rsidRPr="001F45E6">
        <w:rPr>
          <w:rFonts w:ascii="Times New Roman" w:eastAsia="Times New Roman" w:hAnsi="Times New Roman" w:cs="Times New Roman"/>
          <w:i/>
          <w:sz w:val="24"/>
          <w:szCs w:val="24"/>
          <w:lang w:eastAsia="ru-RU"/>
        </w:rPr>
        <w:t xml:space="preserve"> </w:t>
      </w:r>
      <w:r w:rsidR="00983FEE">
        <w:rPr>
          <w:rFonts w:ascii="Times New Roman" w:eastAsia="Times New Roman" w:hAnsi="Times New Roman" w:cs="Times New Roman"/>
          <w:i/>
          <w:sz w:val="24"/>
          <w:szCs w:val="24"/>
          <w:lang w:eastAsia="ru-RU"/>
        </w:rPr>
        <w:t>Н</w:t>
      </w:r>
      <w:r w:rsidR="00983FEE" w:rsidRPr="00983FEE">
        <w:rPr>
          <w:rFonts w:ascii="Times New Roman" w:eastAsia="Times New Roman" w:hAnsi="Times New Roman" w:cs="Times New Roman"/>
          <w:i/>
          <w:sz w:val="24"/>
          <w:szCs w:val="24"/>
          <w:lang w:eastAsia="ru-RU"/>
        </w:rPr>
        <w:t xml:space="preserve">асосно-компрессорная труба, </w:t>
      </w:r>
      <w:r w:rsidR="00465CC3" w:rsidRPr="00465CC3">
        <w:rPr>
          <w:rFonts w:ascii="Times New Roman" w:eastAsia="Times New Roman" w:hAnsi="Times New Roman" w:cs="Times New Roman"/>
          <w:i/>
          <w:sz w:val="24"/>
          <w:szCs w:val="24"/>
          <w:lang w:eastAsia="ru-RU"/>
        </w:rPr>
        <w:t>Нормативный документ</w:t>
      </w:r>
      <w:r w:rsidR="00465CC3">
        <w:rPr>
          <w:rFonts w:ascii="Times New Roman" w:eastAsia="Times New Roman" w:hAnsi="Times New Roman" w:cs="Times New Roman"/>
          <w:i/>
          <w:sz w:val="24"/>
          <w:szCs w:val="24"/>
          <w:lang w:eastAsia="ru-RU"/>
        </w:rPr>
        <w:t>,</w:t>
      </w:r>
      <w:r w:rsidR="00465CC3" w:rsidRPr="00465CC3">
        <w:rPr>
          <w:rFonts w:ascii="Times New Roman" w:eastAsia="Times New Roman" w:hAnsi="Times New Roman" w:cs="Times New Roman"/>
          <w:i/>
          <w:sz w:val="24"/>
          <w:szCs w:val="24"/>
          <w:lang w:eastAsia="ru-RU"/>
        </w:rPr>
        <w:t xml:space="preserve"> </w:t>
      </w:r>
      <w:r w:rsidR="00983FEE">
        <w:rPr>
          <w:rFonts w:ascii="Times New Roman" w:eastAsia="Times New Roman" w:hAnsi="Times New Roman" w:cs="Times New Roman"/>
          <w:i/>
          <w:sz w:val="24"/>
          <w:szCs w:val="24"/>
          <w:lang w:eastAsia="ru-RU"/>
        </w:rPr>
        <w:t>О</w:t>
      </w:r>
      <w:r w:rsidR="00983FEE" w:rsidRPr="00983FEE">
        <w:rPr>
          <w:rFonts w:ascii="Times New Roman" w:eastAsia="Times New Roman" w:hAnsi="Times New Roman" w:cs="Times New Roman"/>
          <w:i/>
          <w:sz w:val="24"/>
          <w:szCs w:val="24"/>
          <w:lang w:eastAsia="ru-RU"/>
        </w:rPr>
        <w:t xml:space="preserve">бщество </w:t>
      </w:r>
      <w:r w:rsidR="00983FEE">
        <w:rPr>
          <w:rFonts w:ascii="Times New Roman" w:eastAsia="Times New Roman" w:hAnsi="Times New Roman" w:cs="Times New Roman"/>
          <w:i/>
          <w:sz w:val="24"/>
          <w:szCs w:val="24"/>
          <w:lang w:eastAsia="ru-RU"/>
        </w:rPr>
        <w:t>Г</w:t>
      </w:r>
      <w:r w:rsidR="00983FEE" w:rsidRPr="00983FEE">
        <w:rPr>
          <w:rFonts w:ascii="Times New Roman" w:eastAsia="Times New Roman" w:hAnsi="Times New Roman" w:cs="Times New Roman"/>
          <w:i/>
          <w:sz w:val="24"/>
          <w:szCs w:val="24"/>
          <w:lang w:eastAsia="ru-RU"/>
        </w:rPr>
        <w:t>руппы (ОГ),</w:t>
      </w:r>
      <w:r w:rsidR="00F403A7">
        <w:rPr>
          <w:rFonts w:ascii="Times New Roman" w:eastAsia="Times New Roman" w:hAnsi="Times New Roman" w:cs="Times New Roman"/>
          <w:i/>
          <w:sz w:val="24"/>
          <w:szCs w:val="24"/>
          <w:lang w:eastAsia="ru-RU"/>
        </w:rPr>
        <w:t xml:space="preserve"> </w:t>
      </w:r>
      <w:r w:rsidR="00465CC3" w:rsidRPr="00465CC3">
        <w:rPr>
          <w:rFonts w:ascii="Times New Roman" w:eastAsia="Times New Roman" w:hAnsi="Times New Roman" w:cs="Times New Roman"/>
          <w:i/>
          <w:sz w:val="24"/>
          <w:szCs w:val="24"/>
          <w:lang w:eastAsia="ru-RU"/>
        </w:rPr>
        <w:t>Опытно-промышленные испытания</w:t>
      </w:r>
      <w:r w:rsidR="0042626B" w:rsidRPr="0042626B">
        <w:rPr>
          <w:rFonts w:ascii="Times New Roman" w:eastAsia="Times New Roman" w:hAnsi="Times New Roman" w:cs="Times New Roman"/>
          <w:i/>
          <w:sz w:val="24"/>
          <w:szCs w:val="24"/>
          <w:lang w:eastAsia="ru-RU"/>
        </w:rPr>
        <w:t xml:space="preserve">/ </w:t>
      </w:r>
      <w:r w:rsidR="0042626B">
        <w:rPr>
          <w:rFonts w:ascii="Times New Roman" w:eastAsia="Times New Roman" w:hAnsi="Times New Roman" w:cs="Times New Roman"/>
          <w:i/>
          <w:sz w:val="24"/>
          <w:szCs w:val="24"/>
          <w:lang w:eastAsia="ru-RU"/>
        </w:rPr>
        <w:br/>
        <w:t>Опытно-промысловые испытания</w:t>
      </w:r>
      <w:r w:rsidR="00465CC3">
        <w:rPr>
          <w:rFonts w:ascii="Times New Roman" w:eastAsia="Times New Roman" w:hAnsi="Times New Roman" w:cs="Times New Roman"/>
          <w:i/>
          <w:sz w:val="24"/>
          <w:szCs w:val="24"/>
          <w:lang w:eastAsia="ru-RU"/>
        </w:rPr>
        <w:t>, П</w:t>
      </w:r>
      <w:r w:rsidR="00465CC3" w:rsidRPr="00983FEE">
        <w:rPr>
          <w:rFonts w:ascii="Times New Roman" w:eastAsia="Times New Roman" w:hAnsi="Times New Roman" w:cs="Times New Roman"/>
          <w:i/>
          <w:sz w:val="24"/>
          <w:szCs w:val="24"/>
          <w:lang w:eastAsia="ru-RU"/>
        </w:rPr>
        <w:t>артия насосно-компрессорных труб</w:t>
      </w:r>
      <w:r w:rsidR="00465CC3">
        <w:rPr>
          <w:rFonts w:ascii="Times New Roman" w:eastAsia="Times New Roman" w:hAnsi="Times New Roman" w:cs="Times New Roman"/>
          <w:i/>
          <w:sz w:val="24"/>
          <w:szCs w:val="24"/>
          <w:lang w:eastAsia="ru-RU"/>
        </w:rPr>
        <w:t>,</w:t>
      </w:r>
      <w:r w:rsidR="00465CC3" w:rsidRPr="007F5F2D">
        <w:rPr>
          <w:rFonts w:ascii="Times New Roman" w:eastAsia="Times New Roman" w:hAnsi="Times New Roman" w:cs="Times New Roman"/>
          <w:i/>
          <w:sz w:val="24"/>
          <w:szCs w:val="24"/>
          <w:lang w:eastAsia="ru-RU"/>
        </w:rPr>
        <w:t xml:space="preserve"> </w:t>
      </w:r>
      <w:r w:rsidR="00465CC3" w:rsidRPr="00465CC3">
        <w:rPr>
          <w:rFonts w:ascii="Times New Roman" w:eastAsia="Times New Roman" w:hAnsi="Times New Roman" w:cs="Times New Roman"/>
          <w:i/>
          <w:sz w:val="24"/>
          <w:szCs w:val="24"/>
          <w:lang w:eastAsia="ru-RU"/>
        </w:rPr>
        <w:t>Погружной электродвигатель</w:t>
      </w:r>
      <w:r w:rsidR="007063F8">
        <w:rPr>
          <w:rFonts w:ascii="Times New Roman" w:eastAsia="Times New Roman" w:hAnsi="Times New Roman" w:cs="Times New Roman"/>
          <w:i/>
          <w:sz w:val="24"/>
          <w:szCs w:val="24"/>
          <w:lang w:eastAsia="ru-RU"/>
        </w:rPr>
        <w:t>,</w:t>
      </w:r>
      <w:r w:rsidR="00465CC3" w:rsidRPr="00465CC3">
        <w:rPr>
          <w:rFonts w:ascii="Times New Roman" w:eastAsia="Times New Roman" w:hAnsi="Times New Roman" w:cs="Times New Roman"/>
          <w:i/>
          <w:sz w:val="24"/>
          <w:szCs w:val="24"/>
          <w:lang w:eastAsia="ru-RU"/>
        </w:rPr>
        <w:t xml:space="preserve"> </w:t>
      </w:r>
      <w:r w:rsidR="000F708B" w:rsidRPr="000F708B">
        <w:rPr>
          <w:rFonts w:ascii="Times New Roman" w:eastAsia="Times New Roman" w:hAnsi="Times New Roman" w:cs="Times New Roman"/>
          <w:i/>
          <w:sz w:val="24"/>
          <w:szCs w:val="24"/>
          <w:lang w:eastAsia="ru-RU"/>
        </w:rPr>
        <w:t>Распорядительный документ</w:t>
      </w:r>
      <w:r w:rsidR="000F708B">
        <w:rPr>
          <w:rFonts w:ascii="Times New Roman" w:eastAsia="Times New Roman" w:hAnsi="Times New Roman" w:cs="Times New Roman"/>
          <w:i/>
          <w:sz w:val="24"/>
          <w:szCs w:val="24"/>
          <w:lang w:eastAsia="ru-RU"/>
        </w:rPr>
        <w:t>,</w:t>
      </w:r>
      <w:r w:rsidR="000F708B" w:rsidRPr="000F708B">
        <w:t xml:space="preserve"> </w:t>
      </w:r>
      <w:r w:rsidR="000F708B" w:rsidRPr="000F708B">
        <w:rPr>
          <w:rFonts w:ascii="Times New Roman" w:eastAsia="Times New Roman" w:hAnsi="Times New Roman" w:cs="Times New Roman"/>
          <w:i/>
          <w:sz w:val="24"/>
          <w:szCs w:val="24"/>
          <w:lang w:eastAsia="ru-RU"/>
        </w:rPr>
        <w:t>Ремонт скважины</w:t>
      </w:r>
      <w:r w:rsidR="000F708B">
        <w:rPr>
          <w:rFonts w:ascii="Times New Roman" w:eastAsia="Times New Roman" w:hAnsi="Times New Roman" w:cs="Times New Roman"/>
          <w:i/>
          <w:sz w:val="24"/>
          <w:szCs w:val="24"/>
          <w:lang w:eastAsia="ru-RU"/>
        </w:rPr>
        <w:t>,</w:t>
      </w:r>
      <w:r w:rsidR="000F708B" w:rsidRPr="000F708B">
        <w:rPr>
          <w:rFonts w:ascii="Times New Roman" w:eastAsia="Times New Roman" w:hAnsi="Times New Roman" w:cs="Times New Roman"/>
          <w:i/>
          <w:sz w:val="24"/>
          <w:szCs w:val="24"/>
          <w:lang w:eastAsia="ru-RU"/>
        </w:rPr>
        <w:t xml:space="preserve"> </w:t>
      </w:r>
      <w:r w:rsidR="00E31BBF" w:rsidRPr="007F5F2D">
        <w:rPr>
          <w:rFonts w:ascii="Times New Roman" w:eastAsia="Times New Roman" w:hAnsi="Times New Roman" w:cs="Times New Roman"/>
          <w:i/>
          <w:sz w:val="24"/>
          <w:szCs w:val="24"/>
          <w:lang w:eastAsia="ru-RU"/>
        </w:rPr>
        <w:t>Самостоятельное структурное подразделение (ССП)</w:t>
      </w:r>
      <w:r w:rsidR="00F403A7">
        <w:rPr>
          <w:rFonts w:ascii="Times New Roman" w:eastAsia="Times New Roman" w:hAnsi="Times New Roman" w:cs="Times New Roman"/>
          <w:i/>
          <w:sz w:val="24"/>
          <w:szCs w:val="24"/>
          <w:lang w:eastAsia="ru-RU"/>
        </w:rPr>
        <w:t>,</w:t>
      </w:r>
      <w:r w:rsidR="00465CC3">
        <w:rPr>
          <w:rFonts w:ascii="Times New Roman" w:eastAsia="Times New Roman" w:hAnsi="Times New Roman" w:cs="Times New Roman"/>
          <w:i/>
          <w:sz w:val="24"/>
          <w:szCs w:val="24"/>
          <w:lang w:eastAsia="ru-RU"/>
        </w:rPr>
        <w:t xml:space="preserve"> </w:t>
      </w:r>
      <w:r w:rsidR="00465CC3" w:rsidRPr="00465CC3">
        <w:rPr>
          <w:rFonts w:ascii="Times New Roman" w:eastAsia="Times New Roman" w:hAnsi="Times New Roman" w:cs="Times New Roman"/>
          <w:i/>
          <w:sz w:val="24"/>
          <w:szCs w:val="24"/>
          <w:lang w:eastAsia="ru-RU"/>
        </w:rPr>
        <w:t>Штанговый глубинный насос, Электроцентробежный насос</w:t>
      </w:r>
      <w:r w:rsidR="00465CC3">
        <w:rPr>
          <w:rFonts w:ascii="Times New Roman" w:eastAsia="Times New Roman" w:hAnsi="Times New Roman" w:cs="Times New Roman"/>
          <w:i/>
          <w:sz w:val="24"/>
          <w:szCs w:val="24"/>
          <w:lang w:eastAsia="ru-RU"/>
        </w:rPr>
        <w:t>.</w:t>
      </w:r>
    </w:p>
    <w:p w14:paraId="10F3959B" w14:textId="77777777" w:rsidR="00983FEE" w:rsidRPr="00755622" w:rsidRDefault="00983FEE" w:rsidP="0001698D">
      <w:pPr>
        <w:numPr>
          <w:ilvl w:val="1"/>
          <w:numId w:val="32"/>
        </w:numPr>
        <w:tabs>
          <w:tab w:val="left" w:pos="567"/>
        </w:tabs>
        <w:spacing w:before="240" w:after="0" w:line="240" w:lineRule="auto"/>
        <w:ind w:left="0" w:firstLine="0"/>
        <w:jc w:val="both"/>
        <w:outlineLvl w:val="1"/>
        <w:rPr>
          <w:rFonts w:ascii="Arial" w:hAnsi="Arial" w:cs="Arial"/>
          <w:b/>
          <w:bCs/>
          <w:sz w:val="24"/>
          <w:lang w:eastAsia="ru-RU"/>
        </w:rPr>
      </w:pPr>
      <w:bookmarkStart w:id="73" w:name="_Toc142487775"/>
      <w:bookmarkStart w:id="74" w:name="_Toc165129411"/>
      <w:r w:rsidRPr="00331297">
        <w:rPr>
          <w:rFonts w:ascii="Arial" w:hAnsi="Arial" w:cs="Arial"/>
          <w:b/>
          <w:sz w:val="24"/>
          <w:lang w:eastAsia="ru-RU"/>
        </w:rPr>
        <w:t>РОЛИ</w:t>
      </w:r>
      <w:bookmarkStart w:id="75" w:name="_Toc142487538"/>
      <w:bookmarkStart w:id="76" w:name="_Toc142487776"/>
      <w:bookmarkStart w:id="77" w:name="_Toc142551986"/>
      <w:bookmarkStart w:id="78" w:name="_Toc142552326"/>
      <w:bookmarkStart w:id="79" w:name="_Toc142552539"/>
      <w:bookmarkEnd w:id="73"/>
      <w:bookmarkEnd w:id="75"/>
      <w:bookmarkEnd w:id="76"/>
      <w:bookmarkEnd w:id="77"/>
      <w:bookmarkEnd w:id="78"/>
      <w:bookmarkEnd w:id="79"/>
      <w:r w:rsidRPr="00755622">
        <w:rPr>
          <w:rFonts w:ascii="Arial" w:hAnsi="Arial" w:cs="Arial"/>
          <w:b/>
          <w:bCs/>
          <w:sz w:val="24"/>
          <w:lang w:eastAsia="ru-RU"/>
        </w:rPr>
        <w:t xml:space="preserve"> КОРПОРАТИВНОГО ГЛОССАРИЯ</w:t>
      </w:r>
      <w:bookmarkEnd w:id="74"/>
    </w:p>
    <w:p w14:paraId="6BBF02DE" w14:textId="70C41224" w:rsidR="00983FEE" w:rsidRPr="00983FEE" w:rsidRDefault="00983FEE" w:rsidP="00983FEE">
      <w:pPr>
        <w:spacing w:before="12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В настоящих</w:t>
      </w:r>
      <w:r w:rsidRPr="00983FEE">
        <w:rPr>
          <w:rFonts w:ascii="Times New Roman" w:eastAsia="Times New Roman" w:hAnsi="Times New Roman" w:cs="Times New Roman"/>
          <w:sz w:val="24"/>
          <w:szCs w:val="24"/>
          <w:lang w:eastAsia="ru-RU"/>
        </w:rPr>
        <w:t xml:space="preserve"> </w:t>
      </w:r>
      <w:r w:rsidRPr="00D529FE">
        <w:rPr>
          <w:rFonts w:ascii="Times New Roman" w:eastAsia="Times New Roman" w:hAnsi="Times New Roman" w:cs="Times New Roman"/>
          <w:sz w:val="24"/>
          <w:szCs w:val="24"/>
          <w:lang w:eastAsia="ru-RU"/>
        </w:rPr>
        <w:t>Типовы</w:t>
      </w:r>
      <w:r>
        <w:rPr>
          <w:rFonts w:ascii="Times New Roman" w:eastAsia="Times New Roman" w:hAnsi="Times New Roman" w:cs="Times New Roman"/>
          <w:sz w:val="24"/>
          <w:szCs w:val="24"/>
          <w:lang w:eastAsia="ru-RU"/>
        </w:rPr>
        <w:t>х</w:t>
      </w:r>
      <w:r w:rsidRPr="00D529FE">
        <w:rPr>
          <w:rFonts w:ascii="Times New Roman" w:eastAsia="Times New Roman" w:hAnsi="Times New Roman" w:cs="Times New Roman"/>
          <w:sz w:val="24"/>
          <w:szCs w:val="24"/>
          <w:lang w:eastAsia="ru-RU"/>
        </w:rPr>
        <w:t xml:space="preserve"> требования</w:t>
      </w:r>
      <w:r>
        <w:rPr>
          <w:rFonts w:ascii="Times New Roman" w:eastAsia="Times New Roman" w:hAnsi="Times New Roman" w:cs="Times New Roman"/>
          <w:sz w:val="24"/>
          <w:szCs w:val="24"/>
          <w:lang w:eastAsia="ru-RU"/>
        </w:rPr>
        <w:t xml:space="preserve">х </w:t>
      </w:r>
      <w:r w:rsidRPr="00983FEE">
        <w:rPr>
          <w:rFonts w:ascii="Times New Roman" w:eastAsia="Times New Roman" w:hAnsi="Times New Roman" w:cs="Times New Roman"/>
          <w:sz w:val="24"/>
          <w:szCs w:val="24"/>
          <w:lang w:eastAsia="ru-RU"/>
        </w:rPr>
        <w:t>используются роли Корпоративного глоссария:</w:t>
      </w:r>
      <w:r>
        <w:rPr>
          <w:rFonts w:ascii="Times New Roman" w:eastAsia="Times New Roman" w:hAnsi="Times New Roman" w:cs="Times New Roman"/>
          <w:sz w:val="24"/>
          <w:szCs w:val="24"/>
          <w:lang w:eastAsia="ru-RU"/>
        </w:rPr>
        <w:t xml:space="preserve"> </w:t>
      </w:r>
      <w:r w:rsidR="00E45E59">
        <w:rPr>
          <w:rFonts w:ascii="Times New Roman" w:eastAsia="Times New Roman" w:hAnsi="Times New Roman" w:cs="Times New Roman"/>
          <w:sz w:val="24"/>
          <w:szCs w:val="24"/>
          <w:lang w:eastAsia="ru-RU"/>
        </w:rPr>
        <w:br/>
      </w:r>
      <w:r w:rsidR="006F4DC8" w:rsidRPr="00E158B5">
        <w:rPr>
          <w:rFonts w:ascii="Times New Roman" w:eastAsia="Times New Roman" w:hAnsi="Times New Roman" w:cs="Times New Roman"/>
          <w:i/>
          <w:sz w:val="24"/>
          <w:szCs w:val="24"/>
          <w:lang w:eastAsia="ru-RU"/>
        </w:rPr>
        <w:t>Завод-изготовитель</w:t>
      </w:r>
      <w:r w:rsidR="006F4DC8">
        <w:rPr>
          <w:rFonts w:ascii="Times New Roman" w:eastAsia="Times New Roman" w:hAnsi="Times New Roman" w:cs="Times New Roman"/>
          <w:sz w:val="24"/>
          <w:szCs w:val="24"/>
          <w:lang w:eastAsia="ru-RU"/>
        </w:rPr>
        <w:t>,</w:t>
      </w:r>
      <w:r w:rsidR="006F4DC8" w:rsidRPr="006F4DC8">
        <w:rPr>
          <w:rFonts w:ascii="Times New Roman" w:eastAsia="Times New Roman" w:hAnsi="Times New Roman" w:cs="Times New Roman"/>
          <w:sz w:val="24"/>
          <w:szCs w:val="24"/>
          <w:lang w:eastAsia="ru-RU"/>
        </w:rPr>
        <w:t xml:space="preserve"> </w:t>
      </w:r>
      <w:r w:rsidR="006F4DC8" w:rsidRPr="00E158B5">
        <w:rPr>
          <w:rFonts w:ascii="Times New Roman" w:eastAsia="Times New Roman" w:hAnsi="Times New Roman" w:cs="Times New Roman"/>
          <w:i/>
          <w:sz w:val="24"/>
          <w:szCs w:val="24"/>
          <w:lang w:eastAsia="ru-RU"/>
        </w:rPr>
        <w:t xml:space="preserve">Испытательная лаборатория / </w:t>
      </w:r>
      <w:r w:rsidR="006E5992">
        <w:rPr>
          <w:rFonts w:ascii="Times New Roman" w:eastAsia="Times New Roman" w:hAnsi="Times New Roman" w:cs="Times New Roman"/>
          <w:i/>
          <w:sz w:val="24"/>
          <w:szCs w:val="24"/>
          <w:lang w:eastAsia="ru-RU"/>
        </w:rPr>
        <w:t>И</w:t>
      </w:r>
      <w:r w:rsidR="006F4DC8" w:rsidRPr="00E158B5">
        <w:rPr>
          <w:rFonts w:ascii="Times New Roman" w:eastAsia="Times New Roman" w:hAnsi="Times New Roman" w:cs="Times New Roman"/>
          <w:i/>
          <w:sz w:val="24"/>
          <w:szCs w:val="24"/>
          <w:lang w:eastAsia="ru-RU"/>
        </w:rPr>
        <w:t>спытательный центр</w:t>
      </w:r>
      <w:r w:rsidR="006F4DC8">
        <w:rPr>
          <w:rFonts w:ascii="Times New Roman" w:eastAsia="Times New Roman" w:hAnsi="Times New Roman" w:cs="Times New Roman"/>
          <w:i/>
          <w:sz w:val="24"/>
          <w:szCs w:val="24"/>
          <w:lang w:eastAsia="ru-RU"/>
        </w:rPr>
        <w:t>,</w:t>
      </w:r>
      <w:r w:rsidR="006F4DC8" w:rsidRPr="00E158B5">
        <w:rPr>
          <w:rFonts w:ascii="Times New Roman" w:eastAsia="Times New Roman" w:hAnsi="Times New Roman" w:cs="Times New Roman"/>
          <w:i/>
          <w:sz w:val="24"/>
          <w:szCs w:val="24"/>
          <w:lang w:eastAsia="ru-RU"/>
        </w:rPr>
        <w:t xml:space="preserve"> </w:t>
      </w:r>
      <w:r w:rsidR="0042626B">
        <w:rPr>
          <w:rFonts w:ascii="Times New Roman" w:eastAsia="Times New Roman" w:hAnsi="Times New Roman" w:cs="Times New Roman"/>
          <w:i/>
          <w:sz w:val="24"/>
          <w:szCs w:val="24"/>
          <w:lang w:eastAsia="ru-RU"/>
        </w:rPr>
        <w:br/>
      </w:r>
      <w:r w:rsidR="00931A83">
        <w:rPr>
          <w:rFonts w:ascii="Times New Roman" w:eastAsia="Times New Roman" w:hAnsi="Times New Roman" w:cs="Times New Roman"/>
          <w:i/>
          <w:sz w:val="24"/>
          <w:szCs w:val="24"/>
          <w:lang w:eastAsia="ru-RU"/>
        </w:rPr>
        <w:t>Материально</w:t>
      </w:r>
      <w:r w:rsidR="0042626B">
        <w:rPr>
          <w:rFonts w:ascii="Times New Roman" w:eastAsia="Times New Roman" w:hAnsi="Times New Roman" w:cs="Times New Roman"/>
          <w:i/>
          <w:sz w:val="24"/>
          <w:szCs w:val="24"/>
          <w:lang w:eastAsia="ru-RU"/>
        </w:rPr>
        <w:t>-</w:t>
      </w:r>
      <w:r w:rsidR="00931A83">
        <w:rPr>
          <w:rFonts w:ascii="Times New Roman" w:eastAsia="Times New Roman" w:hAnsi="Times New Roman" w:cs="Times New Roman"/>
          <w:i/>
          <w:sz w:val="24"/>
          <w:szCs w:val="24"/>
          <w:lang w:eastAsia="ru-RU"/>
        </w:rPr>
        <w:t>ответственное лицо,</w:t>
      </w:r>
      <w:r w:rsidR="00931A83" w:rsidRPr="00983FEE">
        <w:rPr>
          <w:rFonts w:ascii="Times New Roman" w:eastAsia="Times New Roman" w:hAnsi="Times New Roman" w:cs="Times New Roman"/>
          <w:i/>
          <w:sz w:val="24"/>
          <w:szCs w:val="24"/>
          <w:lang w:eastAsia="ru-RU"/>
        </w:rPr>
        <w:t xml:space="preserve"> </w:t>
      </w:r>
      <w:r w:rsidR="0042626B" w:rsidRPr="00586ECD">
        <w:rPr>
          <w:rFonts w:ascii="Times New Roman" w:eastAsia="Times New Roman" w:hAnsi="Times New Roman" w:cs="Times New Roman"/>
          <w:i/>
          <w:sz w:val="24"/>
          <w:szCs w:val="24"/>
          <w:lang w:eastAsia="ru-RU"/>
        </w:rPr>
        <w:t>Общий центр обслуживания (ОЦО)</w:t>
      </w:r>
      <w:r w:rsidR="0042626B">
        <w:rPr>
          <w:rFonts w:ascii="Times New Roman" w:eastAsia="Times New Roman" w:hAnsi="Times New Roman" w:cs="Times New Roman"/>
          <w:i/>
          <w:sz w:val="24"/>
          <w:szCs w:val="24"/>
          <w:lang w:eastAsia="ru-RU"/>
        </w:rPr>
        <w:t>,</w:t>
      </w:r>
      <w:r w:rsidR="0042626B" w:rsidRPr="0042626B">
        <w:rPr>
          <w:rFonts w:ascii="Times New Roman" w:eastAsia="Times New Roman" w:hAnsi="Times New Roman" w:cs="Times New Roman"/>
          <w:i/>
          <w:sz w:val="24"/>
          <w:szCs w:val="24"/>
          <w:lang w:eastAsia="ru-RU"/>
        </w:rPr>
        <w:t xml:space="preserve"> </w:t>
      </w:r>
      <w:r w:rsidRPr="00983FEE">
        <w:rPr>
          <w:rFonts w:ascii="Times New Roman" w:eastAsia="Times New Roman" w:hAnsi="Times New Roman" w:cs="Times New Roman"/>
          <w:i/>
          <w:sz w:val="24"/>
          <w:szCs w:val="24"/>
          <w:lang w:eastAsia="ru-RU"/>
        </w:rPr>
        <w:t>Подрядная организация (Подрядчик), Поставщик</w:t>
      </w:r>
      <w:r w:rsidR="00932A73">
        <w:rPr>
          <w:rFonts w:ascii="Times New Roman" w:eastAsia="Times New Roman" w:hAnsi="Times New Roman" w:cs="Times New Roman"/>
          <w:i/>
          <w:sz w:val="24"/>
          <w:szCs w:val="24"/>
          <w:lang w:eastAsia="ru-RU"/>
        </w:rPr>
        <w:t>, Профильное структурное подразделение (ПСП)</w:t>
      </w:r>
      <w:r w:rsidR="00931A83">
        <w:rPr>
          <w:rFonts w:ascii="Times New Roman" w:eastAsia="Times New Roman" w:hAnsi="Times New Roman" w:cs="Times New Roman"/>
          <w:i/>
          <w:sz w:val="24"/>
          <w:szCs w:val="24"/>
          <w:lang w:eastAsia="ru-RU"/>
        </w:rPr>
        <w:t>.</w:t>
      </w:r>
    </w:p>
    <w:p w14:paraId="19DDFB42" w14:textId="77777777" w:rsidR="00AB0DC9" w:rsidRPr="00983FEE" w:rsidRDefault="00983FEE" w:rsidP="005073EA">
      <w:pPr>
        <w:pStyle w:val="S21"/>
        <w:numPr>
          <w:ilvl w:val="1"/>
          <w:numId w:val="32"/>
        </w:numPr>
        <w:tabs>
          <w:tab w:val="left" w:pos="567"/>
        </w:tabs>
        <w:spacing w:before="240" w:after="120"/>
        <w:ind w:left="0" w:firstLine="0"/>
        <w:rPr>
          <w:rFonts w:eastAsia="Calibri"/>
          <w:lang w:eastAsia="en-US"/>
        </w:rPr>
      </w:pPr>
      <w:bookmarkStart w:id="80" w:name="_Toc165129412"/>
      <w:r w:rsidRPr="00983FEE">
        <w:rPr>
          <w:rFonts w:eastAsia="Calibri"/>
          <w:lang w:eastAsia="en-US"/>
        </w:rPr>
        <w:t>ТЕРМИНЫ ДЛЯ ЦЕЛЕЙ НАСТОЯЩЕГО ДОКУМЕНТА</w:t>
      </w:r>
      <w:bookmarkEnd w:id="80"/>
    </w:p>
    <w:tbl>
      <w:tblPr>
        <w:tblStyle w:val="4f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373"/>
        <w:gridCol w:w="6254"/>
      </w:tblGrid>
      <w:tr w:rsidR="006E5992" w:rsidRPr="00755622" w14:paraId="0D84C2E9" w14:textId="77777777" w:rsidTr="00932A73">
        <w:tc>
          <w:tcPr>
            <w:tcW w:w="3227" w:type="dxa"/>
          </w:tcPr>
          <w:p w14:paraId="73FCC926" w14:textId="77777777" w:rsidR="006E5992" w:rsidRPr="00F841D8" w:rsidRDefault="006E5992" w:rsidP="00570702">
            <w:pPr>
              <w:spacing w:before="120" w:after="120" w:line="240" w:lineRule="auto"/>
              <w:rPr>
                <w:rFonts w:ascii="Times New Roman" w:eastAsia="Calibri" w:hAnsi="Times New Roman" w:cs="Times New Roman"/>
                <w:sz w:val="24"/>
                <w:szCs w:val="24"/>
              </w:rPr>
            </w:pPr>
            <w:r w:rsidRPr="00F841D8">
              <w:rPr>
                <w:rFonts w:ascii="Times New Roman" w:eastAsia="Times New Roman" w:hAnsi="Times New Roman" w:cs="Times New Roman"/>
                <w:sz w:val="24"/>
                <w:szCs w:val="24"/>
                <w:lang w:eastAsia="ru-RU"/>
              </w:rPr>
              <w:t>БЕСШОВНАЯ ТРУБА</w:t>
            </w:r>
          </w:p>
        </w:tc>
        <w:tc>
          <w:tcPr>
            <w:tcW w:w="373" w:type="dxa"/>
          </w:tcPr>
          <w:p w14:paraId="43BD9D28" w14:textId="77777777" w:rsidR="006E5992" w:rsidRPr="00755622" w:rsidRDefault="006E5992" w:rsidP="00932A73">
            <w:pPr>
              <w:tabs>
                <w:tab w:val="left" w:pos="65"/>
                <w:tab w:val="left" w:pos="567"/>
              </w:tabs>
              <w:spacing w:before="120" w:after="120" w:line="240" w:lineRule="auto"/>
              <w:jc w:val="center"/>
              <w:rPr>
                <w:rFonts w:ascii="Times New Roman" w:eastAsia="Times New Roman" w:hAnsi="Times New Roman" w:cs="Times New Roman"/>
                <w:sz w:val="24"/>
                <w:szCs w:val="24"/>
                <w:lang w:eastAsia="ru-RU"/>
              </w:rPr>
            </w:pPr>
            <w:r w:rsidRPr="007A487A">
              <w:rPr>
                <w:rFonts w:ascii="Times New Roman" w:eastAsia="Calibri" w:hAnsi="Times New Roman" w:cs="Times New Roman"/>
                <w:sz w:val="24"/>
                <w:szCs w:val="24"/>
              </w:rPr>
              <w:t>–</w:t>
            </w:r>
          </w:p>
        </w:tc>
        <w:tc>
          <w:tcPr>
            <w:tcW w:w="6254" w:type="dxa"/>
          </w:tcPr>
          <w:p w14:paraId="5C42E62A" w14:textId="77777777" w:rsidR="006E5992" w:rsidRPr="005073EA" w:rsidRDefault="006E5992" w:rsidP="00932A73">
            <w:pPr>
              <w:spacing w:before="120" w:after="120" w:line="240" w:lineRule="auto"/>
              <w:jc w:val="both"/>
              <w:rPr>
                <w:rFonts w:ascii="Times New Roman" w:eastAsia="Calibri" w:hAnsi="Times New Roman" w:cs="Times New Roman"/>
                <w:sz w:val="24"/>
                <w:szCs w:val="24"/>
              </w:rPr>
            </w:pPr>
            <w:r w:rsidRPr="005073EA">
              <w:rPr>
                <w:rFonts w:ascii="Times New Roman" w:eastAsia="Times New Roman" w:hAnsi="Times New Roman" w:cs="Times New Roman"/>
                <w:sz w:val="24"/>
                <w:szCs w:val="24"/>
                <w:lang w:eastAsia="ru-RU"/>
              </w:rPr>
              <w:t>стальное трубное изделие, изготовленное из горячей стальной заготовки и обработанное давлением, если необходимо, прошедшее соответствующую холодную обработку горячекатаного трубного изделия для придания ему соответствующих формы, размеров и свойств.</w:t>
            </w:r>
          </w:p>
        </w:tc>
      </w:tr>
      <w:tr w:rsidR="006E5992" w:rsidRPr="00755622" w14:paraId="4BEB180A" w14:textId="77777777" w:rsidTr="00932A73">
        <w:tc>
          <w:tcPr>
            <w:tcW w:w="3227" w:type="dxa"/>
          </w:tcPr>
          <w:p w14:paraId="39361C78" w14:textId="77777777" w:rsidR="006E5992" w:rsidRPr="00F841D8" w:rsidDel="00031043" w:rsidRDefault="006E5992" w:rsidP="00570702">
            <w:pPr>
              <w:spacing w:before="120" w:after="120" w:line="240" w:lineRule="auto"/>
              <w:rPr>
                <w:rFonts w:ascii="Times New Roman" w:eastAsia="Times New Roman" w:hAnsi="Times New Roman" w:cs="Times New Roman"/>
                <w:bCs/>
                <w:iCs/>
                <w:caps/>
                <w:sz w:val="24"/>
                <w:szCs w:val="24"/>
                <w:lang w:eastAsia="ru-RU"/>
              </w:rPr>
            </w:pPr>
            <w:r w:rsidRPr="00F841D8">
              <w:rPr>
                <w:rFonts w:ascii="Times New Roman" w:eastAsia="Times New Roman" w:hAnsi="Times New Roman" w:cs="Times New Roman"/>
                <w:sz w:val="24"/>
                <w:szCs w:val="24"/>
                <w:lang w:eastAsia="ru-RU"/>
              </w:rPr>
              <w:t>КОМПАНИЯ</w:t>
            </w:r>
          </w:p>
        </w:tc>
        <w:tc>
          <w:tcPr>
            <w:tcW w:w="373" w:type="dxa"/>
          </w:tcPr>
          <w:p w14:paraId="6BEEE76E" w14:textId="77777777" w:rsidR="006E5992" w:rsidRPr="00755622" w:rsidRDefault="006E5992" w:rsidP="00932A73">
            <w:pPr>
              <w:tabs>
                <w:tab w:val="left" w:pos="65"/>
                <w:tab w:val="left" w:pos="567"/>
              </w:tabs>
              <w:spacing w:before="120" w:after="120" w:line="240" w:lineRule="auto"/>
              <w:jc w:val="center"/>
              <w:rPr>
                <w:rFonts w:ascii="Times New Roman" w:eastAsia="Times New Roman" w:hAnsi="Times New Roman" w:cs="Times New Roman"/>
                <w:sz w:val="24"/>
                <w:szCs w:val="24"/>
                <w:lang w:eastAsia="ru-RU"/>
              </w:rPr>
            </w:pPr>
            <w:r w:rsidRPr="007A487A">
              <w:rPr>
                <w:rFonts w:ascii="Times New Roman" w:eastAsia="Calibri" w:hAnsi="Times New Roman" w:cs="Times New Roman"/>
                <w:sz w:val="24"/>
                <w:szCs w:val="24"/>
              </w:rPr>
              <w:t>–</w:t>
            </w:r>
          </w:p>
        </w:tc>
        <w:tc>
          <w:tcPr>
            <w:tcW w:w="6254" w:type="dxa"/>
          </w:tcPr>
          <w:p w14:paraId="47315DDF" w14:textId="65CF6597" w:rsidR="006E5992" w:rsidRPr="005073EA" w:rsidRDefault="006E5992" w:rsidP="00932A73">
            <w:pPr>
              <w:spacing w:before="120" w:after="120" w:line="240" w:lineRule="auto"/>
              <w:jc w:val="both"/>
              <w:rPr>
                <w:rFonts w:ascii="Times New Roman" w:eastAsia="Calibri" w:hAnsi="Times New Roman" w:cs="Times New Roman"/>
                <w:sz w:val="24"/>
                <w:szCs w:val="24"/>
              </w:rPr>
            </w:pPr>
            <w:r w:rsidRPr="005073EA">
              <w:rPr>
                <w:rFonts w:ascii="Times New Roman" w:eastAsia="Times New Roman" w:hAnsi="Times New Roman" w:cs="Times New Roman"/>
                <w:sz w:val="24"/>
                <w:szCs w:val="24"/>
                <w:lang w:eastAsia="ru-RU"/>
              </w:rPr>
              <w:t xml:space="preserve">группа юридических лиц различных </w:t>
            </w:r>
            <w:r w:rsidR="00932A73">
              <w:rPr>
                <w:rFonts w:ascii="Times New Roman" w:eastAsia="Times New Roman" w:hAnsi="Times New Roman" w:cs="Times New Roman"/>
                <w:sz w:val="24"/>
                <w:szCs w:val="24"/>
                <w:lang w:eastAsia="ru-RU"/>
              </w:rPr>
              <w:br/>
            </w:r>
            <w:r w:rsidRPr="005073EA">
              <w:rPr>
                <w:rFonts w:ascii="Times New Roman" w:eastAsia="Times New Roman" w:hAnsi="Times New Roman" w:cs="Times New Roman"/>
                <w:sz w:val="24"/>
                <w:szCs w:val="24"/>
                <w:lang w:eastAsia="ru-RU"/>
              </w:rPr>
              <w:t xml:space="preserve">организационно-правовых форм, включая ПАО «НК «Роснефть», в отношении которых последнее прямо </w:t>
            </w:r>
            <w:r w:rsidR="00B674DA">
              <w:rPr>
                <w:rFonts w:ascii="Times New Roman" w:eastAsia="Times New Roman" w:hAnsi="Times New Roman" w:cs="Times New Roman"/>
                <w:sz w:val="24"/>
                <w:szCs w:val="24"/>
                <w:lang w:eastAsia="ru-RU"/>
              </w:rPr>
              <w:t>и</w:t>
            </w:r>
            <w:r w:rsidR="00B674DA" w:rsidRPr="005073EA">
              <w:rPr>
                <w:rFonts w:ascii="Times New Roman" w:eastAsia="Times New Roman" w:hAnsi="Times New Roman" w:cs="Times New Roman"/>
                <w:sz w:val="24"/>
                <w:szCs w:val="24"/>
                <w:lang w:eastAsia="ru-RU"/>
              </w:rPr>
              <w:t xml:space="preserve"> </w:t>
            </w:r>
            <w:r w:rsidRPr="005073EA">
              <w:rPr>
                <w:rFonts w:ascii="Times New Roman" w:eastAsia="Times New Roman" w:hAnsi="Times New Roman" w:cs="Times New Roman"/>
                <w:sz w:val="24"/>
                <w:szCs w:val="24"/>
                <w:lang w:eastAsia="ru-RU"/>
              </w:rPr>
              <w:t>(или) косвенно выступает в качестве основного или преобладающего (участвующего) общества.</w:t>
            </w:r>
          </w:p>
        </w:tc>
      </w:tr>
      <w:tr w:rsidR="006E5992" w:rsidRPr="00755622" w14:paraId="4B7FBDDB" w14:textId="77777777" w:rsidTr="00932A73">
        <w:tc>
          <w:tcPr>
            <w:tcW w:w="3227" w:type="dxa"/>
          </w:tcPr>
          <w:p w14:paraId="15062448" w14:textId="77777777" w:rsidR="006E5992" w:rsidRPr="00F841D8" w:rsidRDefault="006E5992" w:rsidP="0012572D">
            <w:pPr>
              <w:spacing w:before="120" w:after="120" w:line="240" w:lineRule="auto"/>
              <w:rPr>
                <w:rFonts w:ascii="Times New Roman" w:eastAsia="Calibri" w:hAnsi="Times New Roman" w:cs="Times New Roman"/>
                <w:iCs/>
                <w:caps/>
                <w:sz w:val="24"/>
                <w:szCs w:val="24"/>
              </w:rPr>
            </w:pPr>
            <w:r w:rsidRPr="00F841D8">
              <w:rPr>
                <w:rFonts w:ascii="Times New Roman" w:eastAsia="Calibri" w:hAnsi="Times New Roman" w:cs="Times New Roman"/>
                <w:iCs/>
                <w:caps/>
                <w:sz w:val="24"/>
                <w:szCs w:val="24"/>
              </w:rPr>
              <w:t>обслуживание НАСОСНО-КОМПРЕССОРНЫХ ТРУБ</w:t>
            </w:r>
          </w:p>
        </w:tc>
        <w:tc>
          <w:tcPr>
            <w:tcW w:w="373" w:type="dxa"/>
          </w:tcPr>
          <w:p w14:paraId="27AAA02B" w14:textId="77777777" w:rsidR="006E5992" w:rsidRPr="00E47BE3" w:rsidRDefault="006E5992" w:rsidP="00932A73">
            <w:pPr>
              <w:tabs>
                <w:tab w:val="left" w:pos="65"/>
                <w:tab w:val="left" w:pos="567"/>
              </w:tabs>
              <w:spacing w:before="120" w:after="120" w:line="240" w:lineRule="auto"/>
              <w:jc w:val="center"/>
              <w:rPr>
                <w:rFonts w:ascii="Times New Roman" w:eastAsia="Calibri" w:hAnsi="Times New Roman" w:cs="Times New Roman"/>
                <w:sz w:val="24"/>
              </w:rPr>
            </w:pPr>
            <w:r w:rsidRPr="007A487A">
              <w:rPr>
                <w:rFonts w:ascii="Times New Roman" w:eastAsia="Calibri" w:hAnsi="Times New Roman" w:cs="Times New Roman"/>
                <w:sz w:val="24"/>
                <w:szCs w:val="24"/>
              </w:rPr>
              <w:t>–</w:t>
            </w:r>
          </w:p>
        </w:tc>
        <w:tc>
          <w:tcPr>
            <w:tcW w:w="6254" w:type="dxa"/>
          </w:tcPr>
          <w:p w14:paraId="57CF6C6F" w14:textId="77777777" w:rsidR="006E5992" w:rsidRPr="005073EA" w:rsidRDefault="006E5992" w:rsidP="00932A73">
            <w:pPr>
              <w:spacing w:before="120" w:after="120" w:line="240" w:lineRule="auto"/>
              <w:jc w:val="both"/>
              <w:rPr>
                <w:rFonts w:ascii="Times New Roman" w:eastAsia="Calibri" w:hAnsi="Times New Roman" w:cs="Times New Roman"/>
                <w:sz w:val="24"/>
                <w:szCs w:val="24"/>
              </w:rPr>
            </w:pPr>
            <w:r w:rsidRPr="005073EA">
              <w:rPr>
                <w:rFonts w:ascii="Times New Roman" w:eastAsia="Calibri" w:hAnsi="Times New Roman" w:cs="Times New Roman"/>
                <w:sz w:val="24"/>
                <w:szCs w:val="24"/>
              </w:rPr>
              <w:t>комплекс операций по сортировке, хранению и транспортировке насосно-компрессорных труб.</w:t>
            </w:r>
          </w:p>
        </w:tc>
      </w:tr>
      <w:tr w:rsidR="006E5992" w:rsidRPr="00755622" w14:paraId="28B55EE7" w14:textId="77777777" w:rsidTr="00932A73">
        <w:tc>
          <w:tcPr>
            <w:tcW w:w="3227" w:type="dxa"/>
          </w:tcPr>
          <w:p w14:paraId="7EA36B19" w14:textId="77777777" w:rsidR="006E5992" w:rsidRPr="00F841D8" w:rsidRDefault="006E5992" w:rsidP="0012572D">
            <w:pPr>
              <w:spacing w:before="120" w:after="120" w:line="240" w:lineRule="auto"/>
              <w:rPr>
                <w:rFonts w:ascii="Times New Roman" w:eastAsia="Times New Roman" w:hAnsi="Times New Roman" w:cs="Times New Roman"/>
                <w:caps/>
                <w:sz w:val="24"/>
                <w:szCs w:val="24"/>
                <w:lang w:eastAsia="ru-RU"/>
              </w:rPr>
            </w:pPr>
            <w:r w:rsidRPr="00F841D8">
              <w:rPr>
                <w:rFonts w:ascii="Times New Roman" w:eastAsia="Calibri" w:hAnsi="Times New Roman" w:cs="Times New Roman"/>
                <w:iCs/>
                <w:caps/>
                <w:sz w:val="24"/>
                <w:szCs w:val="24"/>
              </w:rPr>
              <w:t xml:space="preserve">РЕМОНТ </w:t>
            </w:r>
            <w:r>
              <w:rPr>
                <w:rFonts w:ascii="Times New Roman" w:eastAsia="Calibri" w:hAnsi="Times New Roman" w:cs="Times New Roman"/>
                <w:iCs/>
                <w:caps/>
                <w:sz w:val="24"/>
                <w:szCs w:val="24"/>
              </w:rPr>
              <w:br/>
            </w:r>
            <w:r w:rsidRPr="00F841D8">
              <w:rPr>
                <w:rFonts w:ascii="Times New Roman" w:eastAsia="Calibri" w:hAnsi="Times New Roman" w:cs="Times New Roman"/>
                <w:iCs/>
                <w:caps/>
                <w:sz w:val="24"/>
                <w:szCs w:val="24"/>
              </w:rPr>
              <w:t>НАСОСНО-КОМПРЕССОРНЫХ ТРУБ</w:t>
            </w:r>
          </w:p>
        </w:tc>
        <w:tc>
          <w:tcPr>
            <w:tcW w:w="373" w:type="dxa"/>
          </w:tcPr>
          <w:p w14:paraId="5E50978A" w14:textId="77777777" w:rsidR="006E5992" w:rsidRPr="00755622" w:rsidRDefault="006E5992" w:rsidP="00932A73">
            <w:pPr>
              <w:tabs>
                <w:tab w:val="left" w:pos="65"/>
                <w:tab w:val="left" w:pos="567"/>
              </w:tabs>
              <w:spacing w:before="120" w:after="120" w:line="240" w:lineRule="auto"/>
              <w:jc w:val="center"/>
              <w:rPr>
                <w:rFonts w:ascii="Times New Roman" w:eastAsia="Calibri" w:hAnsi="Times New Roman" w:cs="Times New Roman"/>
                <w:sz w:val="24"/>
              </w:rPr>
            </w:pPr>
            <w:r w:rsidRPr="007A487A">
              <w:rPr>
                <w:rFonts w:ascii="Times New Roman" w:eastAsia="Calibri" w:hAnsi="Times New Roman" w:cs="Times New Roman"/>
                <w:sz w:val="24"/>
                <w:szCs w:val="24"/>
              </w:rPr>
              <w:t>–</w:t>
            </w:r>
          </w:p>
        </w:tc>
        <w:tc>
          <w:tcPr>
            <w:tcW w:w="6254" w:type="dxa"/>
          </w:tcPr>
          <w:p w14:paraId="54D273E8" w14:textId="77777777" w:rsidR="006E5992" w:rsidRPr="005073EA" w:rsidRDefault="006E5992" w:rsidP="00932A73">
            <w:pPr>
              <w:spacing w:before="120" w:after="120" w:line="240" w:lineRule="auto"/>
              <w:jc w:val="both"/>
              <w:rPr>
                <w:rFonts w:ascii="Times New Roman" w:eastAsia="Times New Roman" w:hAnsi="Times New Roman" w:cs="Times New Roman"/>
                <w:sz w:val="24"/>
                <w:szCs w:val="24"/>
                <w:lang w:eastAsia="ru-RU"/>
              </w:rPr>
            </w:pPr>
            <w:r w:rsidRPr="005073EA">
              <w:rPr>
                <w:rFonts w:ascii="Times New Roman" w:eastAsia="Calibri" w:hAnsi="Times New Roman" w:cs="Times New Roman"/>
                <w:sz w:val="24"/>
                <w:szCs w:val="24"/>
              </w:rPr>
              <w:t>комплекс операций по восстановлению работоспособности и ресурса насосно-компрессорных труб.</w:t>
            </w:r>
          </w:p>
        </w:tc>
      </w:tr>
      <w:tr w:rsidR="006E5992" w:rsidRPr="00755622" w14:paraId="4D558261" w14:textId="77777777" w:rsidTr="00932A73">
        <w:tc>
          <w:tcPr>
            <w:tcW w:w="3227" w:type="dxa"/>
          </w:tcPr>
          <w:p w14:paraId="510692AB" w14:textId="77777777" w:rsidR="006E5992" w:rsidRPr="00F841D8" w:rsidRDefault="006E5992" w:rsidP="00570702">
            <w:pPr>
              <w:spacing w:before="120" w:after="120" w:line="240" w:lineRule="auto"/>
              <w:rPr>
                <w:rFonts w:ascii="Times New Roman" w:eastAsia="Calibri" w:hAnsi="Times New Roman" w:cs="Times New Roman"/>
                <w:sz w:val="24"/>
                <w:szCs w:val="24"/>
              </w:rPr>
            </w:pPr>
            <w:r w:rsidRPr="00F841D8">
              <w:rPr>
                <w:rFonts w:ascii="Times New Roman" w:eastAsia="Calibri" w:hAnsi="Times New Roman" w:cs="Times New Roman"/>
                <w:iCs/>
                <w:caps/>
                <w:sz w:val="24"/>
                <w:szCs w:val="24"/>
              </w:rPr>
              <w:t>СУПЕРВАЙЗИНГ</w:t>
            </w:r>
          </w:p>
        </w:tc>
        <w:tc>
          <w:tcPr>
            <w:tcW w:w="373" w:type="dxa"/>
          </w:tcPr>
          <w:p w14:paraId="0435804B" w14:textId="77777777" w:rsidR="006E5992" w:rsidRPr="00755622" w:rsidRDefault="006E5992" w:rsidP="00932A73">
            <w:pPr>
              <w:tabs>
                <w:tab w:val="left" w:pos="65"/>
                <w:tab w:val="left" w:pos="567"/>
              </w:tabs>
              <w:spacing w:before="120" w:after="120" w:line="240" w:lineRule="auto"/>
              <w:jc w:val="center"/>
              <w:rPr>
                <w:rFonts w:ascii="Times New Roman" w:eastAsia="Calibri" w:hAnsi="Times New Roman" w:cs="Times New Roman"/>
                <w:sz w:val="24"/>
              </w:rPr>
            </w:pPr>
            <w:r w:rsidRPr="007A487A">
              <w:rPr>
                <w:rFonts w:ascii="Times New Roman" w:eastAsia="Calibri" w:hAnsi="Times New Roman" w:cs="Times New Roman"/>
                <w:sz w:val="24"/>
                <w:szCs w:val="24"/>
              </w:rPr>
              <w:t>–</w:t>
            </w:r>
          </w:p>
        </w:tc>
        <w:tc>
          <w:tcPr>
            <w:tcW w:w="6254" w:type="dxa"/>
          </w:tcPr>
          <w:p w14:paraId="13876C61" w14:textId="77777777" w:rsidR="006E5992" w:rsidRPr="005073EA" w:rsidRDefault="006E5992" w:rsidP="00932A73">
            <w:pPr>
              <w:spacing w:before="120" w:after="120" w:line="240" w:lineRule="auto"/>
              <w:jc w:val="both"/>
              <w:rPr>
                <w:rFonts w:ascii="Times New Roman" w:eastAsia="Calibri" w:hAnsi="Times New Roman" w:cs="Times New Roman"/>
                <w:sz w:val="24"/>
                <w:szCs w:val="24"/>
              </w:rPr>
            </w:pPr>
            <w:r w:rsidRPr="005073EA">
              <w:rPr>
                <w:rFonts w:ascii="Times New Roman" w:eastAsia="Calibri" w:hAnsi="Times New Roman" w:cs="Times New Roman"/>
                <w:sz w:val="24"/>
                <w:szCs w:val="24"/>
              </w:rPr>
              <w:t>надзор и контроль за качеством выполняемых работ, сроком их выполнения, качества применяемых материалов, соблюдением Подрядной организацией норм, правил охраны труда, окружающей среды, промышленной и пожарной безопасности.</w:t>
            </w:r>
          </w:p>
        </w:tc>
      </w:tr>
      <w:tr w:rsidR="009E5F1C" w:rsidRPr="00755622" w14:paraId="1614E370" w14:textId="77777777" w:rsidTr="00932A73">
        <w:tc>
          <w:tcPr>
            <w:tcW w:w="3227" w:type="dxa"/>
          </w:tcPr>
          <w:p w14:paraId="390CD15B" w14:textId="4CCE005A" w:rsidR="009E5F1C" w:rsidRPr="00765F3B" w:rsidRDefault="00D309C7" w:rsidP="00932A73">
            <w:pPr>
              <w:spacing w:before="120" w:after="120" w:line="240" w:lineRule="auto"/>
              <w:rPr>
                <w:rFonts w:ascii="Times New Roman" w:eastAsia="Times New Roman" w:hAnsi="Times New Roman" w:cs="Times New Roman"/>
                <w:sz w:val="24"/>
                <w:szCs w:val="24"/>
                <w:lang w:eastAsia="ru-RU"/>
              </w:rPr>
            </w:pPr>
            <w:r w:rsidRPr="00765F3B">
              <w:rPr>
                <w:rFonts w:ascii="Times New Roman" w:eastAsia="Times New Roman" w:hAnsi="Times New Roman" w:cs="Times New Roman"/>
                <w:sz w:val="24"/>
                <w:szCs w:val="24"/>
                <w:lang w:eastAsia="ru-RU"/>
              </w:rPr>
              <w:t>ТЕХНОЛОГИЧЕСКАЯ СЛУЖБА О</w:t>
            </w:r>
            <w:r w:rsidR="008307A9">
              <w:rPr>
                <w:rFonts w:ascii="Times New Roman" w:eastAsia="Times New Roman" w:hAnsi="Times New Roman" w:cs="Times New Roman"/>
                <w:sz w:val="24"/>
                <w:szCs w:val="24"/>
                <w:lang w:eastAsia="ru-RU"/>
              </w:rPr>
              <w:t xml:space="preserve">БЩЕСТВА </w:t>
            </w:r>
            <w:r w:rsidR="008307A9">
              <w:rPr>
                <w:rFonts w:ascii="Times New Roman" w:eastAsia="Times New Roman" w:hAnsi="Times New Roman" w:cs="Times New Roman"/>
                <w:sz w:val="24"/>
                <w:szCs w:val="24"/>
                <w:lang w:eastAsia="ru-RU"/>
              </w:rPr>
              <w:lastRenderedPageBreak/>
              <w:t>ГРУППЫ</w:t>
            </w:r>
          </w:p>
        </w:tc>
        <w:tc>
          <w:tcPr>
            <w:tcW w:w="373" w:type="dxa"/>
          </w:tcPr>
          <w:p w14:paraId="3BC8560B" w14:textId="77777777" w:rsidR="009E5F1C" w:rsidRPr="00765F3B" w:rsidRDefault="009E5F1C" w:rsidP="00932A73">
            <w:pPr>
              <w:tabs>
                <w:tab w:val="left" w:pos="65"/>
                <w:tab w:val="left" w:pos="567"/>
              </w:tabs>
              <w:spacing w:before="120" w:after="120" w:line="240" w:lineRule="auto"/>
              <w:jc w:val="center"/>
              <w:rPr>
                <w:rFonts w:ascii="Times New Roman" w:eastAsia="Calibri" w:hAnsi="Times New Roman" w:cs="Times New Roman"/>
                <w:sz w:val="24"/>
                <w:szCs w:val="24"/>
              </w:rPr>
            </w:pPr>
            <w:r w:rsidRPr="00765F3B">
              <w:rPr>
                <w:rFonts w:ascii="Times New Roman" w:eastAsia="Calibri" w:hAnsi="Times New Roman" w:cs="Times New Roman"/>
                <w:sz w:val="24"/>
                <w:szCs w:val="24"/>
              </w:rPr>
              <w:lastRenderedPageBreak/>
              <w:t>–</w:t>
            </w:r>
          </w:p>
        </w:tc>
        <w:tc>
          <w:tcPr>
            <w:tcW w:w="6254" w:type="dxa"/>
          </w:tcPr>
          <w:p w14:paraId="0F99B080" w14:textId="0500F15C" w:rsidR="009E5F1C" w:rsidRPr="005073EA" w:rsidRDefault="00033295" w:rsidP="00932A73">
            <w:pPr>
              <w:spacing w:before="120" w:after="120" w:line="240" w:lineRule="auto"/>
              <w:jc w:val="both"/>
              <w:rPr>
                <w:rFonts w:ascii="Times New Roman" w:eastAsia="Calibri" w:hAnsi="Times New Roman" w:cs="Times New Roman"/>
                <w:sz w:val="24"/>
                <w:szCs w:val="24"/>
              </w:rPr>
            </w:pPr>
            <w:r w:rsidRPr="005073EA">
              <w:rPr>
                <w:rFonts w:ascii="Times New Roman" w:hAnsi="Times New Roman" w:cs="Times New Roman"/>
                <w:sz w:val="24"/>
                <w:szCs w:val="24"/>
              </w:rPr>
              <w:t>самостоятельное структурное подразделение</w:t>
            </w:r>
            <w:r w:rsidR="00217646" w:rsidRPr="005073EA">
              <w:rPr>
                <w:rFonts w:ascii="Times New Roman" w:eastAsia="Calibri" w:hAnsi="Times New Roman" w:cs="Times New Roman"/>
                <w:sz w:val="24"/>
                <w:szCs w:val="24"/>
              </w:rPr>
              <w:t xml:space="preserve">, </w:t>
            </w:r>
            <w:r w:rsidRPr="005073EA">
              <w:rPr>
                <w:rFonts w:ascii="Times New Roman" w:eastAsia="Calibri" w:hAnsi="Times New Roman" w:cs="Times New Roman"/>
                <w:sz w:val="24"/>
                <w:szCs w:val="24"/>
              </w:rPr>
              <w:t>ответственное</w:t>
            </w:r>
            <w:r w:rsidR="00217646" w:rsidRPr="005073EA">
              <w:rPr>
                <w:rFonts w:ascii="Times New Roman" w:eastAsia="Calibri" w:hAnsi="Times New Roman" w:cs="Times New Roman"/>
                <w:sz w:val="24"/>
                <w:szCs w:val="24"/>
              </w:rPr>
              <w:t xml:space="preserve"> за соблюдение технологии добычи нефти и </w:t>
            </w:r>
            <w:r w:rsidR="00217646" w:rsidRPr="005073EA">
              <w:rPr>
                <w:rFonts w:ascii="Times New Roman" w:eastAsia="Calibri" w:hAnsi="Times New Roman" w:cs="Times New Roman"/>
                <w:sz w:val="24"/>
                <w:szCs w:val="24"/>
              </w:rPr>
              <w:lastRenderedPageBreak/>
              <w:t>эксплуатацию нефтяного оборудования</w:t>
            </w:r>
            <w:r w:rsidR="00D309C7" w:rsidRPr="005073EA">
              <w:rPr>
                <w:rFonts w:ascii="Times New Roman" w:eastAsia="Calibri" w:hAnsi="Times New Roman" w:cs="Times New Roman"/>
                <w:sz w:val="24"/>
                <w:szCs w:val="24"/>
              </w:rPr>
              <w:t>.</w:t>
            </w:r>
          </w:p>
        </w:tc>
      </w:tr>
      <w:tr w:rsidR="00A7513D" w:rsidRPr="00755622" w14:paraId="10FA28CD" w14:textId="77777777" w:rsidTr="00932A73">
        <w:tc>
          <w:tcPr>
            <w:tcW w:w="3227" w:type="dxa"/>
          </w:tcPr>
          <w:p w14:paraId="182517A7" w14:textId="3FD7789B" w:rsidR="00A7513D" w:rsidRPr="003E29EA" w:rsidRDefault="003E29EA" w:rsidP="00A93328">
            <w:pPr>
              <w:spacing w:before="120" w:after="120" w:line="240" w:lineRule="auto"/>
              <w:rPr>
                <w:rFonts w:ascii="Times New Roman" w:eastAsia="Times New Roman" w:hAnsi="Times New Roman" w:cs="Times New Roman"/>
                <w:sz w:val="24"/>
                <w:szCs w:val="24"/>
                <w:highlight w:val="red"/>
                <w:lang w:eastAsia="ru-RU"/>
              </w:rPr>
            </w:pPr>
            <w:r w:rsidRPr="003E29EA">
              <w:rPr>
                <w:rFonts w:ascii="Times New Roman" w:hAnsi="Times New Roman" w:cs="Times New Roman"/>
                <w:bCs/>
                <w:sz w:val="24"/>
                <w:szCs w:val="24"/>
                <w:lang w:eastAsia="ru-RU"/>
              </w:rPr>
              <w:lastRenderedPageBreak/>
              <w:t>СЛУЖБА ПОДДЕРЖАНИЯ ПЛАСТОВОГО ДАВЛЕНИЯ ОБЩЕСТВА ГРУППЫ</w:t>
            </w:r>
            <w:r w:rsidR="00A93328" w:rsidRPr="003E29EA" w:rsidDel="00A93328">
              <w:rPr>
                <w:rFonts w:ascii="Times New Roman" w:hAnsi="Times New Roman" w:cs="Times New Roman"/>
                <w:bCs/>
                <w:sz w:val="24"/>
                <w:szCs w:val="24"/>
                <w:lang w:eastAsia="ru-RU"/>
              </w:rPr>
              <w:t xml:space="preserve"> </w:t>
            </w:r>
          </w:p>
        </w:tc>
        <w:tc>
          <w:tcPr>
            <w:tcW w:w="373" w:type="dxa"/>
          </w:tcPr>
          <w:p w14:paraId="6209148B" w14:textId="50D7C629" w:rsidR="00A7513D" w:rsidRPr="008C7F6D" w:rsidRDefault="00A7513D" w:rsidP="00932A73">
            <w:pPr>
              <w:tabs>
                <w:tab w:val="left" w:pos="65"/>
                <w:tab w:val="left" w:pos="567"/>
              </w:tabs>
              <w:spacing w:before="120" w:after="120" w:line="240" w:lineRule="auto"/>
              <w:jc w:val="center"/>
              <w:rPr>
                <w:rFonts w:ascii="Times New Roman" w:eastAsia="Calibri" w:hAnsi="Times New Roman" w:cs="Times New Roman"/>
                <w:sz w:val="24"/>
                <w:szCs w:val="24"/>
                <w:highlight w:val="red"/>
              </w:rPr>
            </w:pPr>
            <w:r w:rsidRPr="003E29EA">
              <w:rPr>
                <w:rFonts w:ascii="Times New Roman" w:eastAsia="Calibri" w:hAnsi="Times New Roman" w:cs="Times New Roman"/>
                <w:sz w:val="24"/>
                <w:szCs w:val="24"/>
              </w:rPr>
              <w:t>–</w:t>
            </w:r>
          </w:p>
        </w:tc>
        <w:tc>
          <w:tcPr>
            <w:tcW w:w="6254" w:type="dxa"/>
          </w:tcPr>
          <w:p w14:paraId="1165FF27" w14:textId="1AC33B91" w:rsidR="00A7513D" w:rsidRPr="005073EA" w:rsidRDefault="003E29EA" w:rsidP="00932A73">
            <w:pPr>
              <w:spacing w:before="120" w:after="120" w:line="240" w:lineRule="auto"/>
              <w:jc w:val="both"/>
              <w:rPr>
                <w:rFonts w:ascii="Times New Roman" w:eastAsia="Calibri" w:hAnsi="Times New Roman" w:cs="Times New Roman"/>
                <w:sz w:val="24"/>
                <w:szCs w:val="24"/>
                <w:highlight w:val="red"/>
              </w:rPr>
            </w:pPr>
            <w:r w:rsidRPr="005073EA">
              <w:rPr>
                <w:rFonts w:ascii="Times New Roman" w:hAnsi="Times New Roman" w:cs="Times New Roman"/>
                <w:sz w:val="24"/>
                <w:szCs w:val="24"/>
                <w:lang w:eastAsia="ru-RU"/>
              </w:rPr>
              <w:t>самостоятельное структурное подразделение Общества Группы, ответственное за поддержание пластового давления.</w:t>
            </w:r>
          </w:p>
        </w:tc>
      </w:tr>
      <w:tr w:rsidR="003E29EA" w:rsidRPr="00755622" w14:paraId="3B2430E0" w14:textId="77777777" w:rsidTr="00932A73">
        <w:tc>
          <w:tcPr>
            <w:tcW w:w="3227" w:type="dxa"/>
          </w:tcPr>
          <w:p w14:paraId="75F010E9" w14:textId="483AB537" w:rsidR="003E29EA" w:rsidRPr="003E29EA" w:rsidRDefault="003E29EA" w:rsidP="00A93328">
            <w:pPr>
              <w:spacing w:before="120" w:after="120" w:line="240" w:lineRule="auto"/>
              <w:rPr>
                <w:rFonts w:ascii="Times New Roman" w:eastAsia="Times New Roman" w:hAnsi="Times New Roman" w:cs="Times New Roman"/>
                <w:sz w:val="24"/>
                <w:szCs w:val="24"/>
                <w:highlight w:val="red"/>
                <w:lang w:eastAsia="ru-RU"/>
              </w:rPr>
            </w:pPr>
            <w:r w:rsidRPr="003E29EA">
              <w:rPr>
                <w:rFonts w:ascii="Times New Roman" w:hAnsi="Times New Roman" w:cs="Times New Roman"/>
                <w:bCs/>
                <w:sz w:val="24"/>
                <w:szCs w:val="24"/>
                <w:lang w:eastAsia="ru-RU"/>
              </w:rPr>
              <w:t xml:space="preserve">СЛУЖБА ДОБЫЧИ НЕФТИ И ГАЗА ОБЩЕСТВА ГРУППЫ </w:t>
            </w:r>
          </w:p>
        </w:tc>
        <w:tc>
          <w:tcPr>
            <w:tcW w:w="373" w:type="dxa"/>
          </w:tcPr>
          <w:p w14:paraId="15C5BE72" w14:textId="48254868" w:rsidR="003E29EA" w:rsidRPr="008C7F6D" w:rsidRDefault="003E29EA" w:rsidP="00932A73">
            <w:pPr>
              <w:tabs>
                <w:tab w:val="left" w:pos="65"/>
                <w:tab w:val="left" w:pos="567"/>
              </w:tabs>
              <w:spacing w:before="120" w:after="120" w:line="240" w:lineRule="auto"/>
              <w:jc w:val="center"/>
              <w:rPr>
                <w:rFonts w:ascii="Times New Roman" w:eastAsia="Calibri" w:hAnsi="Times New Roman" w:cs="Times New Roman"/>
                <w:sz w:val="24"/>
                <w:szCs w:val="24"/>
                <w:highlight w:val="red"/>
              </w:rPr>
            </w:pPr>
            <w:r w:rsidRPr="003E29EA">
              <w:rPr>
                <w:rFonts w:ascii="Times New Roman" w:eastAsia="Calibri" w:hAnsi="Times New Roman" w:cs="Times New Roman"/>
                <w:sz w:val="24"/>
                <w:szCs w:val="24"/>
              </w:rPr>
              <w:t>–</w:t>
            </w:r>
          </w:p>
        </w:tc>
        <w:tc>
          <w:tcPr>
            <w:tcW w:w="6254" w:type="dxa"/>
          </w:tcPr>
          <w:p w14:paraId="5E27E25F" w14:textId="5D4FF2D5" w:rsidR="003E29EA" w:rsidRPr="005073EA" w:rsidRDefault="003E29EA" w:rsidP="00932A73">
            <w:pPr>
              <w:spacing w:before="120" w:after="120" w:line="240" w:lineRule="auto"/>
              <w:jc w:val="both"/>
              <w:rPr>
                <w:rFonts w:ascii="Times New Roman" w:hAnsi="Times New Roman" w:cs="Times New Roman"/>
                <w:sz w:val="24"/>
                <w:szCs w:val="24"/>
                <w:highlight w:val="red"/>
              </w:rPr>
            </w:pPr>
            <w:r w:rsidRPr="005073EA">
              <w:rPr>
                <w:rFonts w:ascii="Times New Roman" w:hAnsi="Times New Roman" w:cs="Times New Roman"/>
                <w:sz w:val="24"/>
                <w:szCs w:val="24"/>
                <w:lang w:eastAsia="ru-RU"/>
              </w:rPr>
              <w:t>самостоятельное структурное подразделение Общества Группы, ответственное за добычу нефти и газа, обеспечение инфраструктуры и учет электро-погружного оборудования.</w:t>
            </w:r>
          </w:p>
        </w:tc>
      </w:tr>
      <w:tr w:rsidR="003E29EA" w:rsidRPr="00755622" w14:paraId="040ED640" w14:textId="77777777" w:rsidTr="00932A73">
        <w:tc>
          <w:tcPr>
            <w:tcW w:w="3227" w:type="dxa"/>
          </w:tcPr>
          <w:p w14:paraId="1787078D" w14:textId="503430E0" w:rsidR="003E29EA" w:rsidRPr="00765F3B" w:rsidRDefault="003E29EA" w:rsidP="00A93328">
            <w:pPr>
              <w:spacing w:before="120" w:after="120" w:line="240" w:lineRule="auto"/>
              <w:rPr>
                <w:rFonts w:ascii="Times New Roman" w:eastAsia="Times New Roman" w:hAnsi="Times New Roman" w:cs="Times New Roman"/>
                <w:sz w:val="24"/>
                <w:szCs w:val="24"/>
                <w:lang w:eastAsia="ru-RU"/>
              </w:rPr>
            </w:pPr>
            <w:r w:rsidRPr="00765F3B">
              <w:rPr>
                <w:rFonts w:ascii="Times New Roman" w:eastAsia="Times New Roman" w:hAnsi="Times New Roman" w:cs="Times New Roman"/>
                <w:sz w:val="24"/>
                <w:szCs w:val="24"/>
                <w:lang w:eastAsia="ru-RU"/>
              </w:rPr>
              <w:t>СЛУЖБА ПО КОНТРОЛЮ КАЧЕСТВА РЕМОНТА И ЭКСПЛУАТАЦИИ ОБОРУДОВАНИЯ</w:t>
            </w:r>
            <w:r w:rsidRPr="00765F3B">
              <w:rPr>
                <w:rFonts w:ascii="Times New Roman" w:hAnsi="Times New Roman" w:cs="Times New Roman"/>
                <w:sz w:val="24"/>
                <w:szCs w:val="24"/>
              </w:rPr>
              <w:t xml:space="preserve"> </w:t>
            </w:r>
          </w:p>
        </w:tc>
        <w:tc>
          <w:tcPr>
            <w:tcW w:w="373" w:type="dxa"/>
          </w:tcPr>
          <w:p w14:paraId="323961DF" w14:textId="3273DADC" w:rsidR="003E29EA" w:rsidRPr="00765F3B" w:rsidRDefault="003E29EA" w:rsidP="00932A73">
            <w:pPr>
              <w:tabs>
                <w:tab w:val="left" w:pos="65"/>
                <w:tab w:val="left" w:pos="567"/>
              </w:tabs>
              <w:spacing w:before="120" w:after="120" w:line="240" w:lineRule="auto"/>
              <w:jc w:val="center"/>
              <w:rPr>
                <w:rFonts w:ascii="Times New Roman" w:eastAsia="Calibri" w:hAnsi="Times New Roman" w:cs="Times New Roman"/>
                <w:sz w:val="24"/>
                <w:szCs w:val="24"/>
              </w:rPr>
            </w:pPr>
            <w:r w:rsidRPr="00765F3B">
              <w:rPr>
                <w:rFonts w:ascii="Times New Roman" w:eastAsia="Calibri" w:hAnsi="Times New Roman" w:cs="Times New Roman"/>
                <w:sz w:val="24"/>
                <w:szCs w:val="24"/>
              </w:rPr>
              <w:t>–</w:t>
            </w:r>
          </w:p>
        </w:tc>
        <w:tc>
          <w:tcPr>
            <w:tcW w:w="6254" w:type="dxa"/>
          </w:tcPr>
          <w:p w14:paraId="5E6C83F2" w14:textId="3DEDDC38" w:rsidR="003E29EA" w:rsidRPr="005073EA" w:rsidRDefault="003E29EA" w:rsidP="00932A73">
            <w:pPr>
              <w:spacing w:before="120" w:after="120" w:line="240" w:lineRule="auto"/>
              <w:jc w:val="both"/>
              <w:rPr>
                <w:rFonts w:ascii="Times New Roman" w:eastAsia="Calibri" w:hAnsi="Times New Roman" w:cs="Times New Roman"/>
                <w:sz w:val="24"/>
                <w:szCs w:val="24"/>
              </w:rPr>
            </w:pPr>
            <w:r w:rsidRPr="005073EA">
              <w:rPr>
                <w:rFonts w:ascii="Times New Roman" w:hAnsi="Times New Roman" w:cs="Times New Roman"/>
                <w:sz w:val="24"/>
                <w:szCs w:val="24"/>
              </w:rPr>
              <w:t>самостоятельное структурное подразделение</w:t>
            </w:r>
            <w:r w:rsidR="008307A9" w:rsidRPr="005073EA">
              <w:rPr>
                <w:rFonts w:ascii="Times New Roman" w:hAnsi="Times New Roman" w:cs="Times New Roman"/>
                <w:sz w:val="24"/>
                <w:szCs w:val="24"/>
              </w:rPr>
              <w:t xml:space="preserve"> Общества Группы</w:t>
            </w:r>
            <w:r w:rsidRPr="005073EA">
              <w:rPr>
                <w:rFonts w:ascii="Times New Roman" w:hAnsi="Times New Roman" w:cs="Times New Roman"/>
                <w:sz w:val="24"/>
                <w:szCs w:val="24"/>
              </w:rPr>
              <w:t>, ответственное за контроль качества ремонта и эксплуатации оборудования для механизированной добычи.</w:t>
            </w:r>
          </w:p>
        </w:tc>
      </w:tr>
      <w:tr w:rsidR="003E29EA" w:rsidRPr="00755622" w14:paraId="2655A684" w14:textId="77777777" w:rsidTr="00932A73">
        <w:tc>
          <w:tcPr>
            <w:tcW w:w="3227" w:type="dxa"/>
          </w:tcPr>
          <w:p w14:paraId="54F560A2" w14:textId="054BA218" w:rsidR="003E29EA" w:rsidRPr="00765F3B" w:rsidRDefault="003E29EA" w:rsidP="00A80F9E">
            <w:pPr>
              <w:spacing w:before="120" w:after="120" w:line="240" w:lineRule="auto"/>
              <w:rPr>
                <w:rFonts w:ascii="Times New Roman" w:eastAsia="Times New Roman" w:hAnsi="Times New Roman" w:cs="Times New Roman"/>
                <w:sz w:val="24"/>
                <w:szCs w:val="24"/>
                <w:lang w:eastAsia="ru-RU"/>
              </w:rPr>
            </w:pPr>
            <w:r w:rsidRPr="00765F3B">
              <w:rPr>
                <w:rFonts w:ascii="Times New Roman" w:eastAsia="Times New Roman" w:hAnsi="Times New Roman" w:cs="Times New Roman"/>
                <w:sz w:val="24"/>
                <w:szCs w:val="24"/>
                <w:lang w:eastAsia="ru-RU"/>
              </w:rPr>
              <w:t xml:space="preserve">СЛУЖБА ПО ТЕКУЩЕМУ И КАПИТАЛЬНОМУ РЕМОНТУ СКВАЖИН ТКРС </w:t>
            </w:r>
            <w:r w:rsidR="008307A9" w:rsidRPr="003E29EA">
              <w:rPr>
                <w:rFonts w:ascii="Times New Roman" w:hAnsi="Times New Roman" w:cs="Times New Roman"/>
                <w:bCs/>
                <w:sz w:val="24"/>
                <w:szCs w:val="24"/>
                <w:lang w:eastAsia="ru-RU"/>
              </w:rPr>
              <w:t>ОБЩЕСТВА ГРУППЫ</w:t>
            </w:r>
          </w:p>
        </w:tc>
        <w:tc>
          <w:tcPr>
            <w:tcW w:w="373" w:type="dxa"/>
          </w:tcPr>
          <w:p w14:paraId="64891837" w14:textId="7B601FEF" w:rsidR="003E29EA" w:rsidRPr="00765F3B" w:rsidRDefault="003E29EA" w:rsidP="00932A73">
            <w:pPr>
              <w:tabs>
                <w:tab w:val="left" w:pos="65"/>
                <w:tab w:val="left" w:pos="567"/>
              </w:tabs>
              <w:spacing w:before="120" w:after="120" w:line="240" w:lineRule="auto"/>
              <w:jc w:val="center"/>
              <w:rPr>
                <w:rFonts w:ascii="Times New Roman" w:eastAsia="Calibri" w:hAnsi="Times New Roman" w:cs="Times New Roman"/>
                <w:sz w:val="24"/>
                <w:szCs w:val="24"/>
              </w:rPr>
            </w:pPr>
            <w:r w:rsidRPr="00765F3B">
              <w:rPr>
                <w:rFonts w:ascii="Times New Roman" w:eastAsia="Calibri" w:hAnsi="Times New Roman" w:cs="Times New Roman"/>
                <w:sz w:val="24"/>
                <w:szCs w:val="24"/>
              </w:rPr>
              <w:t>–</w:t>
            </w:r>
          </w:p>
        </w:tc>
        <w:tc>
          <w:tcPr>
            <w:tcW w:w="6254" w:type="dxa"/>
          </w:tcPr>
          <w:p w14:paraId="7A72EF5C" w14:textId="69263233" w:rsidR="003E29EA" w:rsidRPr="005073EA" w:rsidRDefault="003E29EA" w:rsidP="00932A73">
            <w:pPr>
              <w:spacing w:before="120" w:after="120" w:line="240" w:lineRule="auto"/>
              <w:jc w:val="both"/>
              <w:rPr>
                <w:rFonts w:ascii="Times New Roman" w:eastAsia="Calibri" w:hAnsi="Times New Roman" w:cs="Times New Roman"/>
                <w:sz w:val="24"/>
                <w:szCs w:val="24"/>
              </w:rPr>
            </w:pPr>
            <w:r w:rsidRPr="005073EA">
              <w:rPr>
                <w:rFonts w:ascii="Times New Roman" w:hAnsi="Times New Roman" w:cs="Times New Roman"/>
                <w:sz w:val="24"/>
                <w:szCs w:val="24"/>
              </w:rPr>
              <w:t>самостоятельное структурное подразделение</w:t>
            </w:r>
            <w:r w:rsidR="008307A9" w:rsidRPr="005073EA">
              <w:rPr>
                <w:rFonts w:ascii="Times New Roman" w:hAnsi="Times New Roman" w:cs="Times New Roman"/>
                <w:sz w:val="24"/>
                <w:szCs w:val="24"/>
              </w:rPr>
              <w:t xml:space="preserve"> Общества Группы</w:t>
            </w:r>
            <w:r w:rsidRPr="005073EA">
              <w:rPr>
                <w:rFonts w:ascii="Times New Roman" w:hAnsi="Times New Roman" w:cs="Times New Roman"/>
                <w:sz w:val="24"/>
                <w:szCs w:val="24"/>
              </w:rPr>
              <w:t>, ответственное за</w:t>
            </w:r>
            <w:r w:rsidRPr="005073EA">
              <w:rPr>
                <w:rFonts w:ascii="Times New Roman" w:hAnsi="Times New Roman" w:cs="Times New Roman"/>
                <w:b/>
                <w:bCs/>
                <w:sz w:val="24"/>
                <w:szCs w:val="24"/>
              </w:rPr>
              <w:t xml:space="preserve"> </w:t>
            </w:r>
            <w:r w:rsidRPr="005073EA">
              <w:rPr>
                <w:rFonts w:ascii="Times New Roman" w:hAnsi="Times New Roman" w:cs="Times New Roman"/>
                <w:sz w:val="24"/>
                <w:szCs w:val="24"/>
              </w:rPr>
              <w:t>контроль выполнения текущего и капитального ремонта и освоения скважин</w:t>
            </w:r>
          </w:p>
        </w:tc>
      </w:tr>
      <w:tr w:rsidR="003E29EA" w:rsidRPr="00B05D5B" w14:paraId="594DB56A" w14:textId="77777777" w:rsidTr="00932A73">
        <w:tc>
          <w:tcPr>
            <w:tcW w:w="3227" w:type="dxa"/>
          </w:tcPr>
          <w:p w14:paraId="69A6B509" w14:textId="41961FC0" w:rsidR="003E29EA" w:rsidRDefault="003E29EA" w:rsidP="00A80F9E">
            <w:pPr>
              <w:spacing w:before="120" w:after="12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КОМИССИЯ </w:t>
            </w:r>
            <w:r w:rsidR="00A80F9E">
              <w:rPr>
                <w:rFonts w:ascii="Times New Roman" w:eastAsia="Times New Roman" w:hAnsi="Times New Roman" w:cs="Times New Roman"/>
                <w:sz w:val="24"/>
                <w:szCs w:val="24"/>
                <w:lang w:eastAsia="ru-RU"/>
              </w:rPr>
              <w:t>ДНЯ КАЧЕСТВА</w:t>
            </w:r>
          </w:p>
        </w:tc>
        <w:tc>
          <w:tcPr>
            <w:tcW w:w="373" w:type="dxa"/>
          </w:tcPr>
          <w:p w14:paraId="3B7C06EB" w14:textId="77777777" w:rsidR="003E29EA" w:rsidRPr="007A487A" w:rsidRDefault="003E29EA" w:rsidP="00932A73">
            <w:pPr>
              <w:tabs>
                <w:tab w:val="left" w:pos="65"/>
                <w:tab w:val="left" w:pos="567"/>
              </w:tabs>
              <w:spacing w:before="120" w:after="120" w:line="240" w:lineRule="auto"/>
              <w:jc w:val="center"/>
              <w:rPr>
                <w:rFonts w:ascii="Times New Roman" w:eastAsia="Calibri" w:hAnsi="Times New Roman" w:cs="Times New Roman"/>
                <w:sz w:val="24"/>
                <w:szCs w:val="24"/>
              </w:rPr>
            </w:pPr>
            <w:r w:rsidRPr="007A487A">
              <w:rPr>
                <w:rFonts w:ascii="Times New Roman" w:eastAsia="Calibri" w:hAnsi="Times New Roman" w:cs="Times New Roman"/>
                <w:sz w:val="24"/>
                <w:szCs w:val="24"/>
              </w:rPr>
              <w:t>–</w:t>
            </w:r>
          </w:p>
        </w:tc>
        <w:tc>
          <w:tcPr>
            <w:tcW w:w="6254" w:type="dxa"/>
          </w:tcPr>
          <w:p w14:paraId="20222763" w14:textId="374CE8F5" w:rsidR="003E29EA" w:rsidRPr="005073EA" w:rsidRDefault="003E29EA" w:rsidP="00932A73">
            <w:pPr>
              <w:spacing w:before="120" w:after="120" w:line="240" w:lineRule="auto"/>
              <w:jc w:val="both"/>
              <w:rPr>
                <w:rFonts w:ascii="Times New Roman" w:eastAsia="Calibri" w:hAnsi="Times New Roman" w:cs="Times New Roman"/>
                <w:sz w:val="24"/>
                <w:szCs w:val="24"/>
              </w:rPr>
            </w:pPr>
            <w:r w:rsidRPr="005073EA">
              <w:rPr>
                <w:rFonts w:ascii="Times New Roman" w:eastAsia="Calibri" w:hAnsi="Times New Roman" w:cs="Times New Roman"/>
                <w:sz w:val="24"/>
                <w:szCs w:val="24"/>
              </w:rPr>
              <w:t xml:space="preserve">постоянно действующий координационный орган </w:t>
            </w:r>
            <w:r w:rsidR="001244AD" w:rsidRPr="005073EA">
              <w:rPr>
                <w:rFonts w:ascii="Times New Roman" w:hAnsi="Times New Roman" w:cs="Times New Roman"/>
                <w:sz w:val="24"/>
                <w:szCs w:val="24"/>
              </w:rPr>
              <w:t>Общества Группы</w:t>
            </w:r>
            <w:r w:rsidRPr="005073EA">
              <w:rPr>
                <w:rFonts w:ascii="Times New Roman" w:eastAsia="Calibri" w:hAnsi="Times New Roman" w:cs="Times New Roman"/>
                <w:sz w:val="24"/>
                <w:szCs w:val="24"/>
              </w:rPr>
              <w:t>, создаваемый в целях всестороннего расследования причин преждевременных отказов внутрискважинного оборудования механизированного фонда скважин.</w:t>
            </w:r>
          </w:p>
        </w:tc>
      </w:tr>
      <w:tr w:rsidR="003E29EA" w:rsidRPr="00755622" w14:paraId="012905C1" w14:textId="77777777" w:rsidTr="00932A73">
        <w:tc>
          <w:tcPr>
            <w:tcW w:w="3227" w:type="dxa"/>
          </w:tcPr>
          <w:p w14:paraId="1535830B" w14:textId="1C91E189" w:rsidR="003E29EA" w:rsidRDefault="001244AD" w:rsidP="003E29EA">
            <w:pPr>
              <w:spacing w:before="120" w:after="120" w:line="240" w:lineRule="auto"/>
              <w:rPr>
                <w:rFonts w:ascii="Times New Roman" w:eastAsia="Times New Roman" w:hAnsi="Times New Roman" w:cs="Times New Roman"/>
                <w:sz w:val="24"/>
                <w:szCs w:val="24"/>
                <w:lang w:eastAsia="ru-RU"/>
              </w:rPr>
            </w:pPr>
            <w:r w:rsidRPr="001244AD">
              <w:rPr>
                <w:rFonts w:ascii="Times New Roman" w:eastAsia="Times New Roman" w:hAnsi="Times New Roman" w:cs="Times New Roman"/>
                <w:sz w:val="24"/>
                <w:szCs w:val="24"/>
                <w:lang w:eastAsia="ru-RU"/>
              </w:rPr>
              <w:t>КОМИССИЯ ПО ВЫБЫТИЮ ОСНОВНЫХ СРЕДСТВ</w:t>
            </w:r>
          </w:p>
        </w:tc>
        <w:tc>
          <w:tcPr>
            <w:tcW w:w="373" w:type="dxa"/>
          </w:tcPr>
          <w:p w14:paraId="40F1072D" w14:textId="77777777" w:rsidR="003E29EA" w:rsidRPr="007A487A" w:rsidRDefault="003E29EA" w:rsidP="00932A73">
            <w:pPr>
              <w:tabs>
                <w:tab w:val="left" w:pos="65"/>
                <w:tab w:val="left" w:pos="567"/>
              </w:tabs>
              <w:spacing w:before="120" w:after="120" w:line="240" w:lineRule="auto"/>
              <w:jc w:val="center"/>
              <w:rPr>
                <w:rFonts w:ascii="Times New Roman" w:eastAsia="Calibri" w:hAnsi="Times New Roman" w:cs="Times New Roman"/>
                <w:sz w:val="24"/>
                <w:szCs w:val="24"/>
              </w:rPr>
            </w:pPr>
            <w:r w:rsidRPr="007A487A">
              <w:rPr>
                <w:rFonts w:ascii="Times New Roman" w:eastAsia="Calibri" w:hAnsi="Times New Roman" w:cs="Times New Roman"/>
                <w:sz w:val="24"/>
                <w:szCs w:val="24"/>
              </w:rPr>
              <w:t>–</w:t>
            </w:r>
          </w:p>
        </w:tc>
        <w:tc>
          <w:tcPr>
            <w:tcW w:w="6254" w:type="dxa"/>
          </w:tcPr>
          <w:p w14:paraId="79AD1C71" w14:textId="6A7F41C8" w:rsidR="003E29EA" w:rsidRPr="005073EA" w:rsidRDefault="003E29EA" w:rsidP="00932A73">
            <w:pPr>
              <w:spacing w:before="120" w:after="120" w:line="240" w:lineRule="auto"/>
              <w:jc w:val="both"/>
              <w:rPr>
                <w:rFonts w:ascii="Times New Roman" w:eastAsia="Calibri" w:hAnsi="Times New Roman" w:cs="Times New Roman"/>
                <w:sz w:val="24"/>
                <w:szCs w:val="24"/>
              </w:rPr>
            </w:pPr>
            <w:r w:rsidRPr="005073EA">
              <w:rPr>
                <w:rFonts w:ascii="Times New Roman" w:eastAsia="Calibri" w:hAnsi="Times New Roman" w:cs="Times New Roman"/>
                <w:sz w:val="24"/>
                <w:szCs w:val="24"/>
              </w:rPr>
              <w:t xml:space="preserve">координационный орган </w:t>
            </w:r>
            <w:r w:rsidR="001244AD" w:rsidRPr="005073EA">
              <w:rPr>
                <w:rFonts w:ascii="Times New Roman" w:hAnsi="Times New Roman" w:cs="Times New Roman"/>
                <w:sz w:val="24"/>
                <w:szCs w:val="24"/>
              </w:rPr>
              <w:t>Общества Группы</w:t>
            </w:r>
            <w:r w:rsidRPr="005073EA">
              <w:rPr>
                <w:rFonts w:ascii="Times New Roman" w:eastAsia="Calibri" w:hAnsi="Times New Roman" w:cs="Times New Roman"/>
                <w:sz w:val="24"/>
                <w:szCs w:val="24"/>
              </w:rPr>
              <w:t xml:space="preserve">, создаваемый с целью контроля и выбытия </w:t>
            </w:r>
            <w:r w:rsidR="001244AD">
              <w:rPr>
                <w:rFonts w:ascii="Times New Roman" w:eastAsia="Calibri" w:hAnsi="Times New Roman" w:cs="Times New Roman"/>
                <w:sz w:val="24"/>
                <w:szCs w:val="24"/>
              </w:rPr>
              <w:t>основных средств</w:t>
            </w:r>
            <w:r w:rsidRPr="005073EA">
              <w:rPr>
                <w:rFonts w:ascii="Times New Roman" w:eastAsia="Calibri" w:hAnsi="Times New Roman" w:cs="Times New Roman"/>
                <w:sz w:val="24"/>
                <w:szCs w:val="24"/>
              </w:rPr>
              <w:t>.</w:t>
            </w:r>
          </w:p>
        </w:tc>
      </w:tr>
      <w:tr w:rsidR="003E29EA" w:rsidRPr="00755622" w14:paraId="50E27F03" w14:textId="77777777" w:rsidTr="00932A73">
        <w:tc>
          <w:tcPr>
            <w:tcW w:w="3227" w:type="dxa"/>
          </w:tcPr>
          <w:p w14:paraId="1DCE6367" w14:textId="2F0B8F57" w:rsidR="003E29EA" w:rsidRDefault="00E45E59" w:rsidP="003E29EA">
            <w:pPr>
              <w:spacing w:before="120" w:after="120" w:line="240" w:lineRule="auto"/>
              <w:rPr>
                <w:rFonts w:ascii="Times New Roman" w:eastAsia="Times New Roman" w:hAnsi="Times New Roman" w:cs="Times New Roman"/>
                <w:sz w:val="24"/>
                <w:szCs w:val="24"/>
                <w:lang w:eastAsia="ru-RU"/>
              </w:rPr>
            </w:pPr>
            <w:r w:rsidRPr="00E45E59">
              <w:rPr>
                <w:rFonts w:ascii="Times New Roman" w:eastAsia="Times New Roman" w:hAnsi="Times New Roman" w:cs="Times New Roman"/>
                <w:sz w:val="24"/>
                <w:szCs w:val="24"/>
                <w:lang w:eastAsia="ru-RU"/>
              </w:rPr>
              <w:t>КОМИССИЯ ПО ВЫБЫТИЮ ТОВАРНО-МАТЕРИАЛЬНЫХ ЦЕННОСТЕЙ</w:t>
            </w:r>
          </w:p>
        </w:tc>
        <w:tc>
          <w:tcPr>
            <w:tcW w:w="373" w:type="dxa"/>
          </w:tcPr>
          <w:p w14:paraId="11C8394B" w14:textId="77777777" w:rsidR="003E29EA" w:rsidRPr="007A487A" w:rsidRDefault="003E29EA" w:rsidP="00932A73">
            <w:pPr>
              <w:tabs>
                <w:tab w:val="left" w:pos="65"/>
                <w:tab w:val="left" w:pos="567"/>
              </w:tabs>
              <w:spacing w:before="120" w:after="120" w:line="240" w:lineRule="auto"/>
              <w:jc w:val="center"/>
              <w:rPr>
                <w:rFonts w:ascii="Times New Roman" w:eastAsia="Calibri" w:hAnsi="Times New Roman" w:cs="Times New Roman"/>
                <w:sz w:val="24"/>
                <w:szCs w:val="24"/>
              </w:rPr>
            </w:pPr>
            <w:r w:rsidRPr="007A487A">
              <w:rPr>
                <w:rFonts w:ascii="Times New Roman" w:eastAsia="Calibri" w:hAnsi="Times New Roman" w:cs="Times New Roman"/>
                <w:sz w:val="24"/>
                <w:szCs w:val="24"/>
              </w:rPr>
              <w:t>–</w:t>
            </w:r>
          </w:p>
        </w:tc>
        <w:tc>
          <w:tcPr>
            <w:tcW w:w="6254" w:type="dxa"/>
          </w:tcPr>
          <w:p w14:paraId="494AAD2D" w14:textId="6986D5D8" w:rsidR="003E29EA" w:rsidRPr="005073EA" w:rsidRDefault="003E29EA" w:rsidP="00932A73">
            <w:pPr>
              <w:spacing w:before="120" w:after="120" w:line="240" w:lineRule="auto"/>
              <w:jc w:val="both"/>
              <w:rPr>
                <w:rFonts w:ascii="Times New Roman" w:eastAsia="Calibri" w:hAnsi="Times New Roman" w:cs="Times New Roman"/>
                <w:sz w:val="24"/>
                <w:szCs w:val="24"/>
              </w:rPr>
            </w:pPr>
            <w:r w:rsidRPr="005073EA">
              <w:rPr>
                <w:rFonts w:ascii="Times New Roman" w:eastAsia="Calibri" w:hAnsi="Times New Roman" w:cs="Times New Roman"/>
                <w:sz w:val="24"/>
                <w:szCs w:val="24"/>
              </w:rPr>
              <w:t xml:space="preserve">координационный орган </w:t>
            </w:r>
            <w:r w:rsidR="001244AD" w:rsidRPr="005073EA">
              <w:rPr>
                <w:rFonts w:ascii="Times New Roman" w:hAnsi="Times New Roman" w:cs="Times New Roman"/>
                <w:sz w:val="24"/>
                <w:szCs w:val="24"/>
              </w:rPr>
              <w:t>Общества Группы</w:t>
            </w:r>
            <w:r w:rsidRPr="005073EA">
              <w:rPr>
                <w:rFonts w:ascii="Times New Roman" w:eastAsia="Calibri" w:hAnsi="Times New Roman" w:cs="Times New Roman"/>
                <w:sz w:val="24"/>
                <w:szCs w:val="24"/>
              </w:rPr>
              <w:t>, создаваемый с целью контроля по выбытию товарно-материальных ценностей.</w:t>
            </w:r>
          </w:p>
        </w:tc>
      </w:tr>
      <w:tr w:rsidR="003E29EA" w:rsidRPr="00755622" w14:paraId="0802165E" w14:textId="77777777" w:rsidTr="00932A73">
        <w:tc>
          <w:tcPr>
            <w:tcW w:w="3227" w:type="dxa"/>
          </w:tcPr>
          <w:p w14:paraId="1C2F6837" w14:textId="55544330" w:rsidR="003E29EA" w:rsidRDefault="003E29EA" w:rsidP="008307A9">
            <w:pPr>
              <w:spacing w:before="120" w:after="12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СЛУЖБА </w:t>
            </w:r>
            <w:r w:rsidR="008307A9">
              <w:rPr>
                <w:rFonts w:ascii="Times New Roman" w:eastAsia="Times New Roman" w:hAnsi="Times New Roman" w:cs="Times New Roman"/>
                <w:sz w:val="24"/>
                <w:szCs w:val="24"/>
                <w:lang w:eastAsia="ru-RU"/>
              </w:rPr>
              <w:t xml:space="preserve">МАТЕРИАЛЬНО ТЕХНИЧЕСКОГО ОБЕСПЕЧЕНИЯ </w:t>
            </w:r>
            <w:r>
              <w:rPr>
                <w:rFonts w:ascii="Times New Roman" w:eastAsia="Times New Roman" w:hAnsi="Times New Roman" w:cs="Times New Roman"/>
                <w:sz w:val="24"/>
                <w:szCs w:val="24"/>
                <w:lang w:eastAsia="ru-RU"/>
              </w:rPr>
              <w:t>О</w:t>
            </w:r>
            <w:r w:rsidR="008307A9">
              <w:rPr>
                <w:rFonts w:ascii="Times New Roman" w:eastAsia="Times New Roman" w:hAnsi="Times New Roman" w:cs="Times New Roman"/>
                <w:sz w:val="24"/>
                <w:szCs w:val="24"/>
                <w:lang w:eastAsia="ru-RU"/>
              </w:rPr>
              <w:t>БЩЕСТВА ГРУППЫ</w:t>
            </w:r>
          </w:p>
        </w:tc>
        <w:tc>
          <w:tcPr>
            <w:tcW w:w="373" w:type="dxa"/>
          </w:tcPr>
          <w:p w14:paraId="61BDBC74" w14:textId="77777777" w:rsidR="003E29EA" w:rsidRPr="007A487A" w:rsidRDefault="003E29EA" w:rsidP="00932A73">
            <w:pPr>
              <w:tabs>
                <w:tab w:val="left" w:pos="65"/>
                <w:tab w:val="left" w:pos="567"/>
              </w:tabs>
              <w:spacing w:before="120" w:after="120" w:line="240" w:lineRule="auto"/>
              <w:jc w:val="center"/>
              <w:rPr>
                <w:rFonts w:ascii="Times New Roman" w:eastAsia="Calibri" w:hAnsi="Times New Roman" w:cs="Times New Roman"/>
                <w:sz w:val="24"/>
                <w:szCs w:val="24"/>
              </w:rPr>
            </w:pPr>
            <w:r w:rsidRPr="007A487A">
              <w:rPr>
                <w:rFonts w:ascii="Times New Roman" w:eastAsia="Calibri" w:hAnsi="Times New Roman" w:cs="Times New Roman"/>
                <w:sz w:val="24"/>
                <w:szCs w:val="24"/>
              </w:rPr>
              <w:t>–</w:t>
            </w:r>
          </w:p>
        </w:tc>
        <w:tc>
          <w:tcPr>
            <w:tcW w:w="6254" w:type="dxa"/>
          </w:tcPr>
          <w:p w14:paraId="46F38A01" w14:textId="74C6A61E" w:rsidR="003E29EA" w:rsidRPr="005073EA" w:rsidRDefault="008307A9" w:rsidP="00932A73">
            <w:pPr>
              <w:spacing w:before="120" w:after="120" w:line="240" w:lineRule="auto"/>
              <w:jc w:val="both"/>
              <w:rPr>
                <w:rFonts w:ascii="Times New Roman" w:eastAsia="Calibri" w:hAnsi="Times New Roman" w:cs="Times New Roman"/>
                <w:sz w:val="24"/>
                <w:szCs w:val="24"/>
              </w:rPr>
            </w:pPr>
            <w:r w:rsidRPr="005073EA">
              <w:rPr>
                <w:rFonts w:ascii="Times New Roman" w:hAnsi="Times New Roman" w:cs="Times New Roman"/>
                <w:sz w:val="24"/>
                <w:szCs w:val="24"/>
              </w:rPr>
              <w:t>самостоятельное структурное подразделение Общества Группы</w:t>
            </w:r>
            <w:r w:rsidRPr="005073EA">
              <w:rPr>
                <w:rFonts w:ascii="Times New Roman" w:eastAsia="Calibri" w:hAnsi="Times New Roman" w:cs="Times New Roman"/>
                <w:sz w:val="24"/>
                <w:szCs w:val="24"/>
              </w:rPr>
              <w:t xml:space="preserve"> </w:t>
            </w:r>
            <w:r w:rsidR="003E29EA" w:rsidRPr="005073EA">
              <w:rPr>
                <w:rFonts w:ascii="Times New Roman" w:eastAsia="Calibri" w:hAnsi="Times New Roman" w:cs="Times New Roman"/>
                <w:sz w:val="24"/>
                <w:szCs w:val="24"/>
              </w:rPr>
              <w:t>(или работник), отвечающее</w:t>
            </w:r>
            <w:r w:rsidR="003E29EA" w:rsidRPr="005073EA" w:rsidDel="0027033D">
              <w:rPr>
                <w:rFonts w:ascii="Times New Roman" w:eastAsia="Calibri" w:hAnsi="Times New Roman" w:cs="Times New Roman"/>
                <w:sz w:val="24"/>
                <w:szCs w:val="24"/>
              </w:rPr>
              <w:t xml:space="preserve"> </w:t>
            </w:r>
            <w:r w:rsidR="003E29EA" w:rsidRPr="005073EA">
              <w:rPr>
                <w:rFonts w:ascii="Times New Roman" w:eastAsia="Calibri" w:hAnsi="Times New Roman" w:cs="Times New Roman"/>
                <w:sz w:val="24"/>
                <w:szCs w:val="24"/>
              </w:rPr>
              <w:t xml:space="preserve">за </w:t>
            </w:r>
            <w:hyperlink r:id="rId18" w:history="1">
              <w:r w:rsidR="003E29EA" w:rsidRPr="005073EA">
                <w:rPr>
                  <w:rFonts w:ascii="Times New Roman" w:eastAsia="Calibri" w:hAnsi="Times New Roman" w:cs="Times New Roman"/>
                  <w:sz w:val="24"/>
                  <w:szCs w:val="24"/>
                </w:rPr>
                <w:t xml:space="preserve">группу взаимосвязанных бизнес-процессов, направленных на обеспечение потребности в </w:t>
              </w:r>
              <w:r w:rsidR="00A80F9E">
                <w:rPr>
                  <w:rFonts w:ascii="Times New Roman" w:eastAsia="Calibri" w:hAnsi="Times New Roman" w:cs="Times New Roman"/>
                  <w:sz w:val="24"/>
                  <w:szCs w:val="24"/>
                </w:rPr>
                <w:t>материально-технических ресурсах</w:t>
              </w:r>
              <w:r w:rsidR="00A80F9E" w:rsidRPr="005073EA">
                <w:rPr>
                  <w:rFonts w:ascii="Times New Roman" w:eastAsia="Calibri" w:hAnsi="Times New Roman" w:cs="Times New Roman"/>
                  <w:sz w:val="24"/>
                  <w:szCs w:val="24"/>
                </w:rPr>
                <w:t xml:space="preserve"> </w:t>
              </w:r>
              <w:r w:rsidR="003E29EA" w:rsidRPr="005073EA">
                <w:rPr>
                  <w:rFonts w:ascii="Times New Roman" w:eastAsia="Calibri" w:hAnsi="Times New Roman" w:cs="Times New Roman"/>
                  <w:sz w:val="24"/>
                  <w:szCs w:val="24"/>
                </w:rPr>
                <w:t>в заявленный срок, требуемого качества и по оптимальной цене</w:t>
              </w:r>
            </w:hyperlink>
            <w:r w:rsidR="003E29EA" w:rsidRPr="005073EA">
              <w:rPr>
                <w:rFonts w:ascii="Times New Roman" w:eastAsia="Calibri" w:hAnsi="Times New Roman" w:cs="Times New Roman"/>
                <w:sz w:val="24"/>
                <w:szCs w:val="24"/>
              </w:rPr>
              <w:t>.</w:t>
            </w:r>
          </w:p>
        </w:tc>
      </w:tr>
    </w:tbl>
    <w:p w14:paraId="5FBFDD71" w14:textId="77777777" w:rsidR="00A23176" w:rsidRPr="00A23176" w:rsidRDefault="00AB0DC9" w:rsidP="005073EA">
      <w:pPr>
        <w:keepNext/>
        <w:numPr>
          <w:ilvl w:val="1"/>
          <w:numId w:val="32"/>
        </w:numPr>
        <w:tabs>
          <w:tab w:val="left" w:pos="567"/>
        </w:tabs>
        <w:spacing w:before="240" w:after="120" w:line="240" w:lineRule="auto"/>
        <w:ind w:left="0" w:firstLine="0"/>
        <w:jc w:val="both"/>
        <w:outlineLvl w:val="1"/>
        <w:rPr>
          <w:rFonts w:ascii="Arial" w:eastAsia="Times New Roman" w:hAnsi="Arial" w:cs="Arial"/>
          <w:b/>
          <w:bCs/>
          <w:snapToGrid w:val="0"/>
          <w:sz w:val="24"/>
          <w:szCs w:val="24"/>
          <w:lang w:eastAsia="ru-RU"/>
        </w:rPr>
      </w:pPr>
      <w:bookmarkStart w:id="81" w:name="_Toc142487562"/>
      <w:bookmarkStart w:id="82" w:name="_Toc142487800"/>
      <w:bookmarkStart w:id="83" w:name="_Toc142552010"/>
      <w:bookmarkStart w:id="84" w:name="_Toc142552350"/>
      <w:bookmarkStart w:id="85" w:name="_Toc142552563"/>
      <w:bookmarkStart w:id="86" w:name="_Toc142553000"/>
      <w:bookmarkStart w:id="87" w:name="_Toc142568025"/>
      <w:bookmarkStart w:id="88" w:name="_Toc142649064"/>
      <w:bookmarkStart w:id="89" w:name="_Toc142649311"/>
      <w:bookmarkStart w:id="90" w:name="_Toc142649554"/>
      <w:bookmarkStart w:id="91" w:name="_Toc142649797"/>
      <w:bookmarkStart w:id="92" w:name="_Toc142653287"/>
      <w:bookmarkStart w:id="93" w:name="_Toc142653588"/>
      <w:bookmarkStart w:id="94" w:name="_Toc142653834"/>
      <w:bookmarkStart w:id="95" w:name="_Toc142654079"/>
      <w:bookmarkStart w:id="96" w:name="_Toc143172220"/>
      <w:bookmarkStart w:id="97" w:name="_Toc142487563"/>
      <w:bookmarkStart w:id="98" w:name="_Toc142487801"/>
      <w:bookmarkStart w:id="99" w:name="_Toc142552011"/>
      <w:bookmarkStart w:id="100" w:name="_Toc142552351"/>
      <w:bookmarkStart w:id="101" w:name="_Toc142552564"/>
      <w:bookmarkStart w:id="102" w:name="_Toc142553001"/>
      <w:bookmarkStart w:id="103" w:name="_Toc142568026"/>
      <w:bookmarkStart w:id="104" w:name="_Toc142649065"/>
      <w:bookmarkStart w:id="105" w:name="_Toc142649312"/>
      <w:bookmarkStart w:id="106" w:name="_Toc142649555"/>
      <w:bookmarkStart w:id="107" w:name="_Toc142649798"/>
      <w:bookmarkStart w:id="108" w:name="_Toc142653288"/>
      <w:bookmarkStart w:id="109" w:name="_Toc142653589"/>
      <w:bookmarkStart w:id="110" w:name="_Toc142653835"/>
      <w:bookmarkStart w:id="111" w:name="_Toc142654080"/>
      <w:bookmarkStart w:id="112" w:name="_Toc143172221"/>
      <w:bookmarkStart w:id="113" w:name="_Toc142487589"/>
      <w:bookmarkStart w:id="114" w:name="_Toc142487802"/>
      <w:bookmarkStart w:id="115" w:name="_Toc142552012"/>
      <w:bookmarkStart w:id="116" w:name="_Toc142552352"/>
      <w:bookmarkStart w:id="117" w:name="_Toc142552565"/>
      <w:bookmarkStart w:id="118" w:name="_Toc142553002"/>
      <w:bookmarkStart w:id="119" w:name="_Toc142568027"/>
      <w:bookmarkStart w:id="120" w:name="_Toc142649066"/>
      <w:bookmarkStart w:id="121" w:name="_Toc142649313"/>
      <w:bookmarkStart w:id="122" w:name="_Toc142649556"/>
      <w:bookmarkStart w:id="123" w:name="_Toc142649799"/>
      <w:bookmarkStart w:id="124" w:name="_Toc142653289"/>
      <w:bookmarkStart w:id="125" w:name="_Toc142653590"/>
      <w:bookmarkStart w:id="126" w:name="_Toc142653836"/>
      <w:bookmarkStart w:id="127" w:name="_Toc142654081"/>
      <w:bookmarkStart w:id="128" w:name="_Toc143172222"/>
      <w:bookmarkStart w:id="129" w:name="_Toc142487590"/>
      <w:bookmarkStart w:id="130" w:name="_Toc142487803"/>
      <w:bookmarkStart w:id="131" w:name="_Toc142552013"/>
      <w:bookmarkStart w:id="132" w:name="_Toc142552353"/>
      <w:bookmarkStart w:id="133" w:name="_Toc142552566"/>
      <w:bookmarkStart w:id="134" w:name="_Toc142553003"/>
      <w:bookmarkStart w:id="135" w:name="_Toc142568028"/>
      <w:bookmarkStart w:id="136" w:name="_Toc142649067"/>
      <w:bookmarkStart w:id="137" w:name="_Toc142649314"/>
      <w:bookmarkStart w:id="138" w:name="_Toc142649557"/>
      <w:bookmarkStart w:id="139" w:name="_Toc142649800"/>
      <w:bookmarkStart w:id="140" w:name="_Toc142653290"/>
      <w:bookmarkStart w:id="141" w:name="_Toc142653591"/>
      <w:bookmarkStart w:id="142" w:name="_Toc142653837"/>
      <w:bookmarkStart w:id="143" w:name="_Toc142654082"/>
      <w:bookmarkStart w:id="144" w:name="_Toc143172223"/>
      <w:bookmarkStart w:id="145" w:name="_Toc142487609"/>
      <w:bookmarkStart w:id="146" w:name="_Toc142487822"/>
      <w:bookmarkStart w:id="147" w:name="_Toc142552032"/>
      <w:bookmarkStart w:id="148" w:name="_Toc142552372"/>
      <w:bookmarkStart w:id="149" w:name="_Toc142552585"/>
      <w:bookmarkStart w:id="150" w:name="_Toc142553022"/>
      <w:bookmarkStart w:id="151" w:name="_Toc142568047"/>
      <w:bookmarkStart w:id="152" w:name="_Toc142649086"/>
      <w:bookmarkStart w:id="153" w:name="_Toc142649333"/>
      <w:bookmarkStart w:id="154" w:name="_Toc142649576"/>
      <w:bookmarkStart w:id="155" w:name="_Toc142649819"/>
      <w:bookmarkStart w:id="156" w:name="_Toc142653309"/>
      <w:bookmarkStart w:id="157" w:name="_Toc142653610"/>
      <w:bookmarkStart w:id="158" w:name="_Toc142653856"/>
      <w:bookmarkStart w:id="159" w:name="_Toc142654101"/>
      <w:bookmarkStart w:id="160" w:name="_Toc143172242"/>
      <w:bookmarkStart w:id="161" w:name="_Toc142487610"/>
      <w:bookmarkStart w:id="162" w:name="_Toc142487823"/>
      <w:bookmarkStart w:id="163" w:name="_Toc142552033"/>
      <w:bookmarkStart w:id="164" w:name="_Toc142552373"/>
      <w:bookmarkStart w:id="165" w:name="_Toc142552586"/>
      <w:bookmarkStart w:id="166" w:name="_Toc142553023"/>
      <w:bookmarkStart w:id="167" w:name="_Toc142568048"/>
      <w:bookmarkStart w:id="168" w:name="_Toc142649087"/>
      <w:bookmarkStart w:id="169" w:name="_Toc142649334"/>
      <w:bookmarkStart w:id="170" w:name="_Toc142649577"/>
      <w:bookmarkStart w:id="171" w:name="_Toc142649820"/>
      <w:bookmarkStart w:id="172" w:name="_Toc142653310"/>
      <w:bookmarkStart w:id="173" w:name="_Toc142653611"/>
      <w:bookmarkStart w:id="174" w:name="_Toc142653857"/>
      <w:bookmarkStart w:id="175" w:name="_Toc142654102"/>
      <w:bookmarkStart w:id="176" w:name="_Toc143172243"/>
      <w:bookmarkStart w:id="177" w:name="_Toc142487611"/>
      <w:bookmarkStart w:id="178" w:name="_Toc142487824"/>
      <w:bookmarkStart w:id="179" w:name="_Toc142552034"/>
      <w:bookmarkStart w:id="180" w:name="_Toc142552374"/>
      <w:bookmarkStart w:id="181" w:name="_Toc142552587"/>
      <w:bookmarkStart w:id="182" w:name="_Toc142553024"/>
      <w:bookmarkStart w:id="183" w:name="_Toc142568049"/>
      <w:bookmarkStart w:id="184" w:name="_Toc142649088"/>
      <w:bookmarkStart w:id="185" w:name="_Toc142649335"/>
      <w:bookmarkStart w:id="186" w:name="_Toc142649578"/>
      <w:bookmarkStart w:id="187" w:name="_Toc142649821"/>
      <w:bookmarkStart w:id="188" w:name="_Toc142653311"/>
      <w:bookmarkStart w:id="189" w:name="_Toc142653612"/>
      <w:bookmarkStart w:id="190" w:name="_Toc142653858"/>
      <w:bookmarkStart w:id="191" w:name="_Toc142654103"/>
      <w:bookmarkStart w:id="192" w:name="_Toc143172244"/>
      <w:bookmarkStart w:id="193" w:name="_Toc142487612"/>
      <w:bookmarkStart w:id="194" w:name="_Toc142487825"/>
      <w:bookmarkStart w:id="195" w:name="_Toc142552035"/>
      <w:bookmarkStart w:id="196" w:name="_Toc142552375"/>
      <w:bookmarkStart w:id="197" w:name="_Toc142552588"/>
      <w:bookmarkStart w:id="198" w:name="_Toc142553025"/>
      <w:bookmarkStart w:id="199" w:name="_Toc142568050"/>
      <w:bookmarkStart w:id="200" w:name="_Toc142649089"/>
      <w:bookmarkStart w:id="201" w:name="_Toc142649336"/>
      <w:bookmarkStart w:id="202" w:name="_Toc142649579"/>
      <w:bookmarkStart w:id="203" w:name="_Toc142649822"/>
      <w:bookmarkStart w:id="204" w:name="_Toc142653312"/>
      <w:bookmarkStart w:id="205" w:name="_Toc142653613"/>
      <w:bookmarkStart w:id="206" w:name="_Toc142653859"/>
      <w:bookmarkStart w:id="207" w:name="_Toc142654104"/>
      <w:bookmarkStart w:id="208" w:name="_Toc143172245"/>
      <w:bookmarkStart w:id="209" w:name="_Toc142487696"/>
      <w:bookmarkStart w:id="210" w:name="_Toc142487909"/>
      <w:bookmarkStart w:id="211" w:name="_Toc142552119"/>
      <w:bookmarkStart w:id="212" w:name="_Toc142552459"/>
      <w:bookmarkStart w:id="213" w:name="_Toc142552672"/>
      <w:bookmarkStart w:id="214" w:name="_Toc142553109"/>
      <w:bookmarkStart w:id="215" w:name="_Toc142568134"/>
      <w:bookmarkStart w:id="216" w:name="_Toc142649173"/>
      <w:bookmarkStart w:id="217" w:name="_Toc142649420"/>
      <w:bookmarkStart w:id="218" w:name="_Toc142649663"/>
      <w:bookmarkStart w:id="219" w:name="_Toc142649906"/>
      <w:bookmarkStart w:id="220" w:name="_Toc142653396"/>
      <w:bookmarkStart w:id="221" w:name="_Toc142653697"/>
      <w:bookmarkStart w:id="222" w:name="_Toc142653943"/>
      <w:bookmarkStart w:id="223" w:name="_Toc142654188"/>
      <w:bookmarkStart w:id="224" w:name="_Toc143172329"/>
      <w:bookmarkStart w:id="225" w:name="_Toc142487697"/>
      <w:bookmarkStart w:id="226" w:name="_Toc142487910"/>
      <w:bookmarkStart w:id="227" w:name="_Toc142552120"/>
      <w:bookmarkStart w:id="228" w:name="_Toc142552460"/>
      <w:bookmarkStart w:id="229" w:name="_Toc142552673"/>
      <w:bookmarkStart w:id="230" w:name="_Toc142553110"/>
      <w:bookmarkStart w:id="231" w:name="_Toc142568135"/>
      <w:bookmarkStart w:id="232" w:name="_Toc142649174"/>
      <w:bookmarkStart w:id="233" w:name="_Toc142649421"/>
      <w:bookmarkStart w:id="234" w:name="_Toc142649664"/>
      <w:bookmarkStart w:id="235" w:name="_Toc142649907"/>
      <w:bookmarkStart w:id="236" w:name="_Toc142653397"/>
      <w:bookmarkStart w:id="237" w:name="_Toc142653698"/>
      <w:bookmarkStart w:id="238" w:name="_Toc142653944"/>
      <w:bookmarkStart w:id="239" w:name="_Toc142654189"/>
      <w:bookmarkStart w:id="240" w:name="_Toc143172330"/>
      <w:bookmarkStart w:id="241" w:name="_Toc165129413"/>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331297">
        <w:rPr>
          <w:rFonts w:ascii="Arial" w:hAnsi="Arial" w:cs="Arial"/>
          <w:b/>
          <w:sz w:val="24"/>
          <w:lang w:eastAsia="ru-RU"/>
        </w:rPr>
        <w:t>СОКРАЩЕНИЯ</w:t>
      </w:r>
      <w:bookmarkEnd w:id="241"/>
    </w:p>
    <w:tbl>
      <w:tblPr>
        <w:tblStyle w:val="4f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0"/>
        <w:gridCol w:w="430"/>
        <w:gridCol w:w="6214"/>
      </w:tblGrid>
      <w:tr w:rsidR="006E5992" w:rsidRPr="00E47BE3" w14:paraId="7455D4BD" w14:textId="77777777" w:rsidTr="006B1BC3">
        <w:tc>
          <w:tcPr>
            <w:tcW w:w="3139" w:type="dxa"/>
          </w:tcPr>
          <w:p w14:paraId="5E9F2F56" w14:textId="77777777" w:rsidR="006E5992" w:rsidRPr="0051745B" w:rsidRDefault="006E5992" w:rsidP="005073EA">
            <w:pPr>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caps/>
                <w:sz w:val="24"/>
                <w:szCs w:val="24"/>
                <w:lang w:eastAsia="ru-RU"/>
              </w:rPr>
              <w:t>АСПО</w:t>
            </w:r>
          </w:p>
        </w:tc>
        <w:tc>
          <w:tcPr>
            <w:tcW w:w="421" w:type="dxa"/>
          </w:tcPr>
          <w:p w14:paraId="1BE7D6AD" w14:textId="77777777" w:rsidR="006E5992" w:rsidRPr="00E47BE3" w:rsidRDefault="006E5992" w:rsidP="00932A73">
            <w:pPr>
              <w:widowControl w:val="0"/>
              <w:spacing w:before="120" w:after="120" w:line="240" w:lineRule="auto"/>
              <w:jc w:val="center"/>
              <w:rPr>
                <w:rFonts w:ascii="Times New Roman" w:eastAsia="Times New Roman" w:hAnsi="Times New Roman" w:cs="Times New Roman"/>
                <w:sz w:val="24"/>
                <w:szCs w:val="24"/>
                <w:lang w:eastAsia="ru-RU"/>
              </w:rPr>
            </w:pPr>
            <w:r w:rsidRPr="00277770">
              <w:rPr>
                <w:rFonts w:ascii="Times New Roman" w:eastAsia="Calibri" w:hAnsi="Times New Roman" w:cs="Times New Roman"/>
                <w:sz w:val="24"/>
                <w:szCs w:val="24"/>
              </w:rPr>
              <w:t>–</w:t>
            </w:r>
          </w:p>
        </w:tc>
        <w:tc>
          <w:tcPr>
            <w:tcW w:w="6078" w:type="dxa"/>
          </w:tcPr>
          <w:p w14:paraId="28237BEC" w14:textId="77777777" w:rsidR="006E5992" w:rsidRPr="005073EA" w:rsidRDefault="006E5992" w:rsidP="006E5992">
            <w:pPr>
              <w:spacing w:before="120" w:after="120" w:line="240" w:lineRule="auto"/>
              <w:jc w:val="both"/>
              <w:rPr>
                <w:rFonts w:ascii="Times New Roman" w:eastAsia="Times New Roman" w:hAnsi="Times New Roman" w:cs="Times New Roman"/>
                <w:i/>
                <w:caps/>
                <w:sz w:val="24"/>
                <w:szCs w:val="24"/>
                <w:lang w:eastAsia="ru-RU"/>
              </w:rPr>
            </w:pPr>
            <w:r w:rsidRPr="005073EA">
              <w:rPr>
                <w:rFonts w:ascii="Times New Roman" w:eastAsia="Times New Roman" w:hAnsi="Times New Roman" w:cs="Times New Roman"/>
                <w:sz w:val="24"/>
                <w:szCs w:val="24"/>
                <w:lang w:eastAsia="ru-RU"/>
              </w:rPr>
              <w:t>асфальто-смолопарафиновые отложения.</w:t>
            </w:r>
          </w:p>
        </w:tc>
      </w:tr>
      <w:tr w:rsidR="006E5992" w:rsidRPr="00E47BE3" w14:paraId="64927809" w14:textId="77777777" w:rsidTr="006B1BC3">
        <w:tc>
          <w:tcPr>
            <w:tcW w:w="3139" w:type="dxa"/>
          </w:tcPr>
          <w:p w14:paraId="1BCF45DB" w14:textId="77777777" w:rsidR="006E5992" w:rsidRPr="0051745B" w:rsidRDefault="006E5992" w:rsidP="005073EA">
            <w:pPr>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caps/>
                <w:sz w:val="24"/>
                <w:szCs w:val="24"/>
                <w:lang w:eastAsia="ru-RU"/>
              </w:rPr>
              <w:t>вик</w:t>
            </w:r>
          </w:p>
        </w:tc>
        <w:tc>
          <w:tcPr>
            <w:tcW w:w="421" w:type="dxa"/>
          </w:tcPr>
          <w:p w14:paraId="79B7AB50" w14:textId="77777777" w:rsidR="006E5992" w:rsidRPr="00E47BE3" w:rsidRDefault="006E5992" w:rsidP="00932A73">
            <w:pPr>
              <w:widowControl w:val="0"/>
              <w:spacing w:before="120" w:after="120" w:line="240" w:lineRule="auto"/>
              <w:jc w:val="center"/>
              <w:rPr>
                <w:rFonts w:ascii="Times New Roman" w:eastAsia="Times New Roman" w:hAnsi="Times New Roman" w:cs="Times New Roman"/>
                <w:sz w:val="24"/>
                <w:szCs w:val="24"/>
                <w:lang w:eastAsia="ru-RU"/>
              </w:rPr>
            </w:pPr>
            <w:r w:rsidRPr="00277770">
              <w:rPr>
                <w:rFonts w:ascii="Times New Roman" w:eastAsia="Calibri" w:hAnsi="Times New Roman" w:cs="Times New Roman"/>
                <w:sz w:val="24"/>
                <w:szCs w:val="24"/>
              </w:rPr>
              <w:t>–</w:t>
            </w:r>
          </w:p>
        </w:tc>
        <w:tc>
          <w:tcPr>
            <w:tcW w:w="6078" w:type="dxa"/>
          </w:tcPr>
          <w:p w14:paraId="16340437" w14:textId="77777777" w:rsidR="006E5992" w:rsidRPr="005073EA" w:rsidRDefault="006E5992" w:rsidP="006E5992">
            <w:pPr>
              <w:spacing w:before="120" w:after="120" w:line="240" w:lineRule="auto"/>
              <w:jc w:val="both"/>
              <w:rPr>
                <w:rFonts w:ascii="Times New Roman" w:eastAsia="Times New Roman" w:hAnsi="Times New Roman" w:cs="Times New Roman"/>
                <w:i/>
                <w:caps/>
                <w:sz w:val="24"/>
                <w:szCs w:val="24"/>
                <w:lang w:eastAsia="ru-RU"/>
              </w:rPr>
            </w:pPr>
            <w:r w:rsidRPr="005073EA">
              <w:rPr>
                <w:rFonts w:ascii="Times New Roman" w:eastAsia="Times New Roman" w:hAnsi="Times New Roman" w:cs="Times New Roman"/>
                <w:sz w:val="24"/>
                <w:szCs w:val="24"/>
                <w:lang w:eastAsia="ru-RU"/>
              </w:rPr>
              <w:t>визуально-инструментальный контроль.</w:t>
            </w:r>
          </w:p>
        </w:tc>
      </w:tr>
      <w:tr w:rsidR="006E5992" w:rsidRPr="00E47BE3" w14:paraId="6F9BD9BA" w14:textId="77777777" w:rsidTr="006B1BC3">
        <w:tc>
          <w:tcPr>
            <w:tcW w:w="3139" w:type="dxa"/>
          </w:tcPr>
          <w:p w14:paraId="6213EB1A" w14:textId="77777777" w:rsidR="006E5992" w:rsidRPr="0051745B" w:rsidRDefault="006E5992" w:rsidP="005073EA">
            <w:pPr>
              <w:spacing w:before="120" w:after="120" w:line="240" w:lineRule="auto"/>
              <w:rPr>
                <w:rFonts w:ascii="Times New Roman" w:eastAsia="Times New Roman" w:hAnsi="Times New Roman" w:cs="Times New Roman"/>
                <w:caps/>
                <w:sz w:val="24"/>
                <w:szCs w:val="24"/>
                <w:lang w:eastAsia="ru-RU"/>
              </w:rPr>
            </w:pPr>
            <w:r w:rsidRPr="0051745B">
              <w:rPr>
                <w:rFonts w:ascii="Times New Roman" w:eastAsia="Times New Roman" w:hAnsi="Times New Roman" w:cs="Times New Roman"/>
                <w:caps/>
                <w:sz w:val="24"/>
                <w:szCs w:val="24"/>
                <w:lang w:eastAsia="ru-RU"/>
              </w:rPr>
              <w:t>ГЖС</w:t>
            </w:r>
          </w:p>
        </w:tc>
        <w:tc>
          <w:tcPr>
            <w:tcW w:w="421" w:type="dxa"/>
          </w:tcPr>
          <w:p w14:paraId="312F2B9F" w14:textId="77777777" w:rsidR="006E5992" w:rsidRPr="00E47BE3" w:rsidRDefault="006E5992" w:rsidP="00932A73">
            <w:pPr>
              <w:widowControl w:val="0"/>
              <w:spacing w:before="120" w:after="120" w:line="240" w:lineRule="auto"/>
              <w:jc w:val="center"/>
              <w:rPr>
                <w:rFonts w:ascii="Times New Roman" w:eastAsia="Times New Roman" w:hAnsi="Times New Roman" w:cs="Times New Roman"/>
                <w:sz w:val="24"/>
                <w:szCs w:val="24"/>
                <w:lang w:eastAsia="ru-RU"/>
              </w:rPr>
            </w:pPr>
            <w:r w:rsidRPr="00277770">
              <w:rPr>
                <w:rFonts w:ascii="Times New Roman" w:eastAsia="Calibri" w:hAnsi="Times New Roman" w:cs="Times New Roman"/>
                <w:sz w:val="24"/>
                <w:szCs w:val="24"/>
              </w:rPr>
              <w:t>–</w:t>
            </w:r>
          </w:p>
        </w:tc>
        <w:tc>
          <w:tcPr>
            <w:tcW w:w="6078" w:type="dxa"/>
          </w:tcPr>
          <w:p w14:paraId="79A9512B" w14:textId="77777777" w:rsidR="006E5992" w:rsidRPr="005073EA" w:rsidRDefault="006E5992" w:rsidP="006E5992">
            <w:pPr>
              <w:spacing w:before="120" w:after="120" w:line="240" w:lineRule="auto"/>
              <w:jc w:val="both"/>
              <w:rPr>
                <w:rFonts w:ascii="Times New Roman" w:eastAsia="Times New Roman" w:hAnsi="Times New Roman" w:cs="Times New Roman"/>
                <w:i/>
                <w:sz w:val="24"/>
                <w:szCs w:val="24"/>
                <w:lang w:eastAsia="ru-RU"/>
              </w:rPr>
            </w:pPr>
            <w:r w:rsidRPr="005073EA">
              <w:rPr>
                <w:rFonts w:ascii="Times New Roman" w:eastAsia="Times New Roman" w:hAnsi="Times New Roman" w:cs="Times New Roman"/>
                <w:sz w:val="24"/>
                <w:szCs w:val="24"/>
                <w:lang w:eastAsia="ru-RU"/>
              </w:rPr>
              <w:t>газожидкостная смесь.</w:t>
            </w:r>
          </w:p>
        </w:tc>
      </w:tr>
      <w:tr w:rsidR="006E5992" w:rsidRPr="00E47BE3" w14:paraId="2FF5A2F6" w14:textId="77777777" w:rsidTr="006B1BC3">
        <w:tc>
          <w:tcPr>
            <w:tcW w:w="3139" w:type="dxa"/>
          </w:tcPr>
          <w:p w14:paraId="48FC9F31" w14:textId="77777777" w:rsidR="006E5992" w:rsidRPr="0051745B" w:rsidRDefault="006E5992" w:rsidP="005073EA">
            <w:pPr>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sz w:val="24"/>
                <w:szCs w:val="24"/>
                <w:lang w:eastAsia="ru-RU"/>
              </w:rPr>
              <w:t>ГНО</w:t>
            </w:r>
          </w:p>
        </w:tc>
        <w:tc>
          <w:tcPr>
            <w:tcW w:w="421" w:type="dxa"/>
          </w:tcPr>
          <w:p w14:paraId="1E7406ED" w14:textId="77777777" w:rsidR="006E5992" w:rsidRPr="00E47BE3" w:rsidRDefault="006E5992" w:rsidP="00932A73">
            <w:pPr>
              <w:widowControl w:val="0"/>
              <w:autoSpaceDE w:val="0"/>
              <w:autoSpaceDN w:val="0"/>
              <w:adjustRightInd w:val="0"/>
              <w:spacing w:before="120" w:after="120" w:line="240" w:lineRule="auto"/>
              <w:jc w:val="center"/>
              <w:rPr>
                <w:rFonts w:ascii="Times New Roman" w:eastAsia="Times New Roman" w:hAnsi="Times New Roman" w:cs="Times New Roman"/>
                <w:sz w:val="24"/>
                <w:szCs w:val="24"/>
                <w:lang w:eastAsia="ru-RU"/>
              </w:rPr>
            </w:pPr>
            <w:r w:rsidRPr="00277770">
              <w:rPr>
                <w:rFonts w:ascii="Times New Roman" w:eastAsia="Calibri" w:hAnsi="Times New Roman" w:cs="Times New Roman"/>
                <w:sz w:val="24"/>
                <w:szCs w:val="24"/>
              </w:rPr>
              <w:t>–</w:t>
            </w:r>
          </w:p>
        </w:tc>
        <w:tc>
          <w:tcPr>
            <w:tcW w:w="6078" w:type="dxa"/>
          </w:tcPr>
          <w:p w14:paraId="643A69B1" w14:textId="77777777" w:rsidR="006E5992" w:rsidRPr="005073EA" w:rsidRDefault="006E5992" w:rsidP="006E5992">
            <w:pPr>
              <w:widowControl w:val="0"/>
              <w:autoSpaceDE w:val="0"/>
              <w:autoSpaceDN w:val="0"/>
              <w:adjustRightInd w:val="0"/>
              <w:spacing w:before="120" w:after="120" w:line="240" w:lineRule="auto"/>
              <w:jc w:val="both"/>
              <w:rPr>
                <w:rFonts w:ascii="Times New Roman" w:eastAsia="Times New Roman" w:hAnsi="Times New Roman" w:cs="Times New Roman"/>
                <w:sz w:val="24"/>
                <w:szCs w:val="24"/>
                <w:lang w:eastAsia="ru-RU"/>
              </w:rPr>
            </w:pPr>
            <w:r w:rsidRPr="005073EA">
              <w:rPr>
                <w:rFonts w:ascii="Times New Roman" w:eastAsia="Times New Roman" w:hAnsi="Times New Roman" w:cs="Times New Roman"/>
                <w:sz w:val="24"/>
                <w:szCs w:val="24"/>
                <w:lang w:eastAsia="ru-RU"/>
              </w:rPr>
              <w:t>глубинно-насосное оборудование.</w:t>
            </w:r>
          </w:p>
        </w:tc>
      </w:tr>
      <w:tr w:rsidR="009B4D03" w:rsidRPr="00E47BE3" w14:paraId="41E3423B" w14:textId="77777777" w:rsidTr="006B1BC3">
        <w:tc>
          <w:tcPr>
            <w:tcW w:w="3139" w:type="dxa"/>
          </w:tcPr>
          <w:p w14:paraId="3638913B" w14:textId="00B35B5A" w:rsidR="009B4D03" w:rsidRPr="0051745B" w:rsidRDefault="009B4D03" w:rsidP="005073EA">
            <w:pPr>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sz w:val="24"/>
                <w:szCs w:val="24"/>
                <w:lang w:eastAsia="ru-RU"/>
              </w:rPr>
              <w:t>ДК</w:t>
            </w:r>
          </w:p>
        </w:tc>
        <w:tc>
          <w:tcPr>
            <w:tcW w:w="421" w:type="dxa"/>
          </w:tcPr>
          <w:p w14:paraId="33284972" w14:textId="3073A6C8" w:rsidR="009B4D03" w:rsidRPr="00277770" w:rsidRDefault="009B4D03" w:rsidP="00932A73">
            <w:pPr>
              <w:widowControl w:val="0"/>
              <w:autoSpaceDE w:val="0"/>
              <w:autoSpaceDN w:val="0"/>
              <w:adjustRightInd w:val="0"/>
              <w:spacing w:before="120" w:after="120" w:line="240" w:lineRule="auto"/>
              <w:jc w:val="center"/>
              <w:rPr>
                <w:rFonts w:ascii="Times New Roman" w:eastAsia="Calibri" w:hAnsi="Times New Roman" w:cs="Times New Roman"/>
                <w:sz w:val="24"/>
                <w:szCs w:val="24"/>
              </w:rPr>
            </w:pPr>
            <w:r w:rsidRPr="00277770">
              <w:rPr>
                <w:rFonts w:ascii="Times New Roman" w:eastAsia="Calibri" w:hAnsi="Times New Roman" w:cs="Times New Roman"/>
                <w:sz w:val="24"/>
                <w:szCs w:val="24"/>
              </w:rPr>
              <w:t>–</w:t>
            </w:r>
          </w:p>
        </w:tc>
        <w:tc>
          <w:tcPr>
            <w:tcW w:w="6078" w:type="dxa"/>
          </w:tcPr>
          <w:p w14:paraId="2B96590E" w14:textId="5FD2200B" w:rsidR="009B4D03" w:rsidRPr="005073EA" w:rsidRDefault="009B4D03" w:rsidP="009B4D03">
            <w:pPr>
              <w:widowControl w:val="0"/>
              <w:autoSpaceDE w:val="0"/>
              <w:autoSpaceDN w:val="0"/>
              <w:adjustRightInd w:val="0"/>
              <w:spacing w:before="120" w:after="120" w:line="240" w:lineRule="auto"/>
              <w:jc w:val="both"/>
              <w:rPr>
                <w:rFonts w:ascii="Times New Roman" w:eastAsia="Times New Roman" w:hAnsi="Times New Roman" w:cs="Times New Roman"/>
                <w:sz w:val="24"/>
                <w:szCs w:val="24"/>
                <w:lang w:eastAsia="ru-RU"/>
              </w:rPr>
            </w:pPr>
            <w:r w:rsidRPr="005073EA">
              <w:rPr>
                <w:rFonts w:ascii="Times New Roman" w:eastAsia="Times New Roman" w:hAnsi="Times New Roman" w:cs="Times New Roman"/>
                <w:sz w:val="24"/>
                <w:szCs w:val="24"/>
                <w:lang w:eastAsia="ru-RU"/>
              </w:rPr>
              <w:t>день качества.</w:t>
            </w:r>
          </w:p>
        </w:tc>
      </w:tr>
      <w:tr w:rsidR="00A93328" w:rsidRPr="00E47BE3" w14:paraId="732B9023" w14:textId="77777777" w:rsidTr="006B1BC3">
        <w:tc>
          <w:tcPr>
            <w:tcW w:w="3139" w:type="dxa"/>
          </w:tcPr>
          <w:p w14:paraId="600D3E9A" w14:textId="69458699" w:rsidR="00A93328" w:rsidRPr="0051745B" w:rsidRDefault="00A93328" w:rsidP="005073EA">
            <w:pPr>
              <w:spacing w:before="120" w:after="12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ДНГ</w:t>
            </w:r>
          </w:p>
        </w:tc>
        <w:tc>
          <w:tcPr>
            <w:tcW w:w="421" w:type="dxa"/>
          </w:tcPr>
          <w:p w14:paraId="77278B75" w14:textId="52B6251E" w:rsidR="00A93328" w:rsidRPr="00277770" w:rsidRDefault="00A93328" w:rsidP="00932A73">
            <w:pPr>
              <w:widowControl w:val="0"/>
              <w:autoSpaceDE w:val="0"/>
              <w:autoSpaceDN w:val="0"/>
              <w:adjustRightInd w:val="0"/>
              <w:spacing w:before="120" w:after="120" w:line="240" w:lineRule="auto"/>
              <w:jc w:val="center"/>
              <w:rPr>
                <w:rFonts w:ascii="Times New Roman" w:eastAsia="Calibri" w:hAnsi="Times New Roman" w:cs="Times New Roman"/>
                <w:sz w:val="24"/>
                <w:szCs w:val="24"/>
              </w:rPr>
            </w:pPr>
            <w:r w:rsidRPr="00277770">
              <w:rPr>
                <w:rFonts w:ascii="Times New Roman" w:eastAsia="Calibri" w:hAnsi="Times New Roman" w:cs="Times New Roman"/>
                <w:sz w:val="24"/>
                <w:szCs w:val="24"/>
              </w:rPr>
              <w:t>–</w:t>
            </w:r>
          </w:p>
        </w:tc>
        <w:tc>
          <w:tcPr>
            <w:tcW w:w="6078" w:type="dxa"/>
          </w:tcPr>
          <w:p w14:paraId="431E0ED3" w14:textId="1DD49C0D" w:rsidR="00A93328" w:rsidRPr="005073EA" w:rsidRDefault="00A93328" w:rsidP="009B4D03">
            <w:pPr>
              <w:widowControl w:val="0"/>
              <w:autoSpaceDE w:val="0"/>
              <w:autoSpaceDN w:val="0"/>
              <w:adjustRightInd w:val="0"/>
              <w:spacing w:before="120"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добыча нефти и газа.</w:t>
            </w:r>
          </w:p>
        </w:tc>
      </w:tr>
      <w:tr w:rsidR="009B4D03" w:rsidRPr="00E47BE3" w14:paraId="7C67D065" w14:textId="77777777" w:rsidTr="006B1BC3">
        <w:tc>
          <w:tcPr>
            <w:tcW w:w="3139" w:type="dxa"/>
          </w:tcPr>
          <w:p w14:paraId="312915FD" w14:textId="77777777" w:rsidR="009B4D03" w:rsidRDefault="009B4D03" w:rsidP="005073EA">
            <w:pPr>
              <w:widowControl w:val="0"/>
              <w:autoSpaceDE w:val="0"/>
              <w:autoSpaceDN w:val="0"/>
              <w:adjustRightInd w:val="0"/>
              <w:spacing w:before="120" w:after="12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ИЛ/ИЦ</w:t>
            </w:r>
          </w:p>
        </w:tc>
        <w:tc>
          <w:tcPr>
            <w:tcW w:w="421" w:type="dxa"/>
          </w:tcPr>
          <w:p w14:paraId="103D5684" w14:textId="77777777" w:rsidR="009B4D03" w:rsidRDefault="009B4D03" w:rsidP="00932A73">
            <w:pPr>
              <w:widowControl w:val="0"/>
              <w:autoSpaceDE w:val="0"/>
              <w:autoSpaceDN w:val="0"/>
              <w:adjustRightInd w:val="0"/>
              <w:spacing w:before="120" w:after="120" w:line="240" w:lineRule="auto"/>
              <w:jc w:val="center"/>
              <w:rPr>
                <w:rFonts w:ascii="Times New Roman" w:eastAsia="Calibri" w:hAnsi="Times New Roman" w:cs="Times New Roman"/>
                <w:sz w:val="24"/>
                <w:szCs w:val="24"/>
              </w:rPr>
            </w:pPr>
            <w:r w:rsidRPr="00277770">
              <w:rPr>
                <w:rFonts w:ascii="Times New Roman" w:eastAsia="Calibri" w:hAnsi="Times New Roman" w:cs="Times New Roman"/>
                <w:sz w:val="24"/>
                <w:szCs w:val="24"/>
              </w:rPr>
              <w:t>–</w:t>
            </w:r>
          </w:p>
        </w:tc>
        <w:tc>
          <w:tcPr>
            <w:tcW w:w="6078" w:type="dxa"/>
          </w:tcPr>
          <w:p w14:paraId="1C2CC3FF" w14:textId="77777777" w:rsidR="009B4D03" w:rsidRPr="005073EA" w:rsidRDefault="009B4D03" w:rsidP="009B4D03">
            <w:pPr>
              <w:widowControl w:val="0"/>
              <w:autoSpaceDE w:val="0"/>
              <w:autoSpaceDN w:val="0"/>
              <w:adjustRightInd w:val="0"/>
              <w:spacing w:before="120" w:after="120" w:line="240" w:lineRule="auto"/>
              <w:jc w:val="both"/>
              <w:rPr>
                <w:rFonts w:ascii="Times New Roman" w:eastAsia="Times New Roman" w:hAnsi="Times New Roman" w:cs="Times New Roman"/>
                <w:sz w:val="24"/>
                <w:szCs w:val="24"/>
                <w:lang w:eastAsia="ru-RU"/>
              </w:rPr>
            </w:pPr>
            <w:r w:rsidRPr="005073EA">
              <w:rPr>
                <w:rFonts w:ascii="Times New Roman" w:eastAsia="Times New Roman" w:hAnsi="Times New Roman" w:cs="Times New Roman"/>
                <w:sz w:val="24"/>
                <w:szCs w:val="24"/>
                <w:lang w:eastAsia="ru-RU"/>
              </w:rPr>
              <w:t>Испытательная лаборатория/Испытательный центр.</w:t>
            </w:r>
          </w:p>
        </w:tc>
      </w:tr>
      <w:tr w:rsidR="009B4D03" w:rsidRPr="00E47BE3" w14:paraId="7E94156D" w14:textId="77777777" w:rsidTr="006B1BC3">
        <w:tc>
          <w:tcPr>
            <w:tcW w:w="3139" w:type="dxa"/>
          </w:tcPr>
          <w:p w14:paraId="35B2ACD3" w14:textId="77777777" w:rsidR="009B4D03" w:rsidRPr="0051745B" w:rsidRDefault="009B4D03" w:rsidP="005073EA">
            <w:pPr>
              <w:widowControl w:val="0"/>
              <w:autoSpaceDE w:val="0"/>
              <w:autoSpaceDN w:val="0"/>
              <w:adjustRightInd w:val="0"/>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sz w:val="24"/>
                <w:szCs w:val="24"/>
                <w:lang w:eastAsia="ru-RU"/>
              </w:rPr>
              <w:t>КВЧ</w:t>
            </w:r>
          </w:p>
        </w:tc>
        <w:tc>
          <w:tcPr>
            <w:tcW w:w="421" w:type="dxa"/>
          </w:tcPr>
          <w:p w14:paraId="229CF77E" w14:textId="77777777" w:rsidR="009B4D03" w:rsidRPr="00E47BE3" w:rsidRDefault="009B4D03" w:rsidP="00932A73">
            <w:pPr>
              <w:widowControl w:val="0"/>
              <w:spacing w:before="120" w:after="120" w:line="240" w:lineRule="auto"/>
              <w:jc w:val="center"/>
              <w:rPr>
                <w:rFonts w:ascii="Times New Roman" w:hAnsi="Times New Roman"/>
                <w:sz w:val="24"/>
                <w:szCs w:val="24"/>
              </w:rPr>
            </w:pPr>
            <w:r w:rsidRPr="00277770">
              <w:rPr>
                <w:rFonts w:ascii="Times New Roman" w:eastAsia="Calibri" w:hAnsi="Times New Roman" w:cs="Times New Roman"/>
                <w:sz w:val="24"/>
                <w:szCs w:val="24"/>
              </w:rPr>
              <w:t>–</w:t>
            </w:r>
          </w:p>
        </w:tc>
        <w:tc>
          <w:tcPr>
            <w:tcW w:w="6078" w:type="dxa"/>
          </w:tcPr>
          <w:p w14:paraId="7ACF5245" w14:textId="3B8F848E" w:rsidR="009B4D03" w:rsidRPr="005073EA" w:rsidRDefault="009B4D03" w:rsidP="009B4D03">
            <w:pPr>
              <w:widowControl w:val="0"/>
              <w:spacing w:before="120" w:after="120" w:line="240" w:lineRule="auto"/>
              <w:jc w:val="both"/>
              <w:rPr>
                <w:rFonts w:ascii="Times New Roman" w:eastAsia="Times New Roman" w:hAnsi="Times New Roman" w:cs="Times New Roman"/>
                <w:sz w:val="24"/>
                <w:szCs w:val="24"/>
                <w:lang w:eastAsia="ru-RU"/>
              </w:rPr>
            </w:pPr>
            <w:r w:rsidRPr="005073EA">
              <w:rPr>
                <w:rFonts w:ascii="Times New Roman" w:hAnsi="Times New Roman" w:cs="Times New Roman"/>
                <w:sz w:val="24"/>
                <w:szCs w:val="24"/>
              </w:rPr>
              <w:t>количество взвешенных частиц.</w:t>
            </w:r>
          </w:p>
        </w:tc>
      </w:tr>
      <w:tr w:rsidR="00A93328" w:rsidRPr="00E47BE3" w14:paraId="6C78530F" w14:textId="77777777" w:rsidTr="006B1BC3">
        <w:tc>
          <w:tcPr>
            <w:tcW w:w="3139" w:type="dxa"/>
          </w:tcPr>
          <w:p w14:paraId="76A1F2DA" w14:textId="5AFAB385" w:rsidR="00A93328" w:rsidRPr="0051745B" w:rsidRDefault="00A93328" w:rsidP="005073EA">
            <w:pPr>
              <w:spacing w:before="120" w:after="120" w:line="240" w:lineRule="auto"/>
              <w:rPr>
                <w:rFonts w:ascii="Times New Roman" w:eastAsia="Times New Roman" w:hAnsi="Times New Roman" w:cs="Times New Roman"/>
                <w:caps/>
                <w:sz w:val="24"/>
                <w:szCs w:val="24"/>
                <w:lang w:eastAsia="ru-RU"/>
              </w:rPr>
            </w:pPr>
            <w:r>
              <w:rPr>
                <w:rFonts w:ascii="Times New Roman" w:eastAsia="Times New Roman" w:hAnsi="Times New Roman" w:cs="Times New Roman"/>
                <w:caps/>
                <w:sz w:val="24"/>
                <w:szCs w:val="24"/>
                <w:lang w:eastAsia="ru-RU"/>
              </w:rPr>
              <w:t>кр</w:t>
            </w:r>
            <w:r>
              <w:rPr>
                <w:rFonts w:ascii="Times New Roman" w:eastAsia="Times New Roman" w:hAnsi="Times New Roman" w:cs="Times New Roman"/>
                <w:sz w:val="24"/>
                <w:szCs w:val="24"/>
                <w:lang w:eastAsia="ru-RU"/>
              </w:rPr>
              <w:t>и</w:t>
            </w:r>
            <w:r>
              <w:rPr>
                <w:rFonts w:ascii="Times New Roman" w:eastAsia="Times New Roman" w:hAnsi="Times New Roman" w:cs="Times New Roman"/>
                <w:caps/>
                <w:sz w:val="24"/>
                <w:szCs w:val="24"/>
                <w:lang w:eastAsia="ru-RU"/>
              </w:rPr>
              <w:t>эо</w:t>
            </w:r>
          </w:p>
        </w:tc>
        <w:tc>
          <w:tcPr>
            <w:tcW w:w="421" w:type="dxa"/>
          </w:tcPr>
          <w:p w14:paraId="3DEE86F0" w14:textId="30BAC432" w:rsidR="00A93328" w:rsidRPr="008346D4" w:rsidRDefault="00A93328" w:rsidP="00932A73">
            <w:pPr>
              <w:widowControl w:val="0"/>
              <w:spacing w:before="120" w:after="120" w:line="240" w:lineRule="auto"/>
              <w:jc w:val="center"/>
              <w:rPr>
                <w:rFonts w:ascii="Times New Roman" w:eastAsia="Calibri" w:hAnsi="Times New Roman" w:cs="Times New Roman"/>
                <w:sz w:val="24"/>
                <w:szCs w:val="24"/>
              </w:rPr>
            </w:pPr>
            <w:r w:rsidRPr="00277770">
              <w:rPr>
                <w:rFonts w:ascii="Times New Roman" w:eastAsia="Calibri" w:hAnsi="Times New Roman" w:cs="Times New Roman"/>
                <w:sz w:val="24"/>
                <w:szCs w:val="24"/>
              </w:rPr>
              <w:t>–</w:t>
            </w:r>
          </w:p>
        </w:tc>
        <w:tc>
          <w:tcPr>
            <w:tcW w:w="6078" w:type="dxa"/>
          </w:tcPr>
          <w:p w14:paraId="02BB74B1" w14:textId="1CA225A6" w:rsidR="00A93328" w:rsidRPr="005073EA" w:rsidRDefault="00A93328" w:rsidP="009B4D03">
            <w:pPr>
              <w:spacing w:before="120" w:after="120" w:line="240" w:lineRule="auto"/>
              <w:jc w:val="both"/>
              <w:rPr>
                <w:rFonts w:ascii="Times New Roman" w:eastAsia="Times New Roman" w:hAnsi="Times New Roman" w:cs="Times New Roman"/>
                <w:sz w:val="24"/>
                <w:szCs w:val="24"/>
                <w:lang w:eastAsia="ru-RU"/>
              </w:rPr>
            </w:pPr>
            <w:r w:rsidRPr="00A93328">
              <w:rPr>
                <w:rFonts w:ascii="Times New Roman" w:eastAsia="Times New Roman" w:hAnsi="Times New Roman" w:cs="Times New Roman"/>
                <w:sz w:val="24"/>
                <w:szCs w:val="24"/>
                <w:lang w:eastAsia="ru-RU"/>
              </w:rPr>
              <w:t>контрол</w:t>
            </w:r>
            <w:r>
              <w:rPr>
                <w:rFonts w:ascii="Times New Roman" w:eastAsia="Times New Roman" w:hAnsi="Times New Roman" w:cs="Times New Roman"/>
                <w:sz w:val="24"/>
                <w:szCs w:val="24"/>
                <w:lang w:eastAsia="ru-RU"/>
              </w:rPr>
              <w:t>ь</w:t>
            </w:r>
            <w:r w:rsidRPr="00A93328">
              <w:rPr>
                <w:rFonts w:ascii="Times New Roman" w:eastAsia="Times New Roman" w:hAnsi="Times New Roman" w:cs="Times New Roman"/>
                <w:sz w:val="24"/>
                <w:szCs w:val="24"/>
                <w:lang w:eastAsia="ru-RU"/>
              </w:rPr>
              <w:t xml:space="preserve"> качества ремонта и эксплуатации оборудования</w:t>
            </w:r>
            <w:r>
              <w:rPr>
                <w:rFonts w:ascii="Times New Roman" w:eastAsia="Times New Roman" w:hAnsi="Times New Roman" w:cs="Times New Roman"/>
                <w:sz w:val="24"/>
                <w:szCs w:val="24"/>
                <w:lang w:eastAsia="ru-RU"/>
              </w:rPr>
              <w:t>.</w:t>
            </w:r>
          </w:p>
        </w:tc>
      </w:tr>
      <w:tr w:rsidR="009B4D03" w:rsidRPr="00E47BE3" w14:paraId="2E1181D8" w14:textId="77777777" w:rsidTr="006B1BC3">
        <w:tc>
          <w:tcPr>
            <w:tcW w:w="3139" w:type="dxa"/>
          </w:tcPr>
          <w:p w14:paraId="51A34A3D" w14:textId="77777777" w:rsidR="009B4D03" w:rsidRPr="0051745B" w:rsidRDefault="009B4D03" w:rsidP="005073EA">
            <w:pPr>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caps/>
                <w:sz w:val="24"/>
                <w:szCs w:val="24"/>
                <w:lang w:eastAsia="ru-RU"/>
              </w:rPr>
              <w:t>КРС</w:t>
            </w:r>
          </w:p>
        </w:tc>
        <w:tc>
          <w:tcPr>
            <w:tcW w:w="421" w:type="dxa"/>
          </w:tcPr>
          <w:p w14:paraId="0063D9DC" w14:textId="77777777" w:rsidR="009B4D03" w:rsidRPr="00E47BE3" w:rsidRDefault="009B4D03" w:rsidP="00932A73">
            <w:pPr>
              <w:widowControl w:val="0"/>
              <w:spacing w:before="120" w:after="120" w:line="240" w:lineRule="auto"/>
              <w:jc w:val="center"/>
              <w:rPr>
                <w:rFonts w:ascii="Times New Roman" w:eastAsia="Times New Roman" w:hAnsi="Times New Roman" w:cs="Times New Roman"/>
                <w:sz w:val="24"/>
                <w:szCs w:val="24"/>
                <w:lang w:eastAsia="ru-RU"/>
              </w:rPr>
            </w:pPr>
            <w:r w:rsidRPr="008346D4">
              <w:rPr>
                <w:rFonts w:ascii="Times New Roman" w:eastAsia="Calibri" w:hAnsi="Times New Roman" w:cs="Times New Roman"/>
                <w:sz w:val="24"/>
                <w:szCs w:val="24"/>
              </w:rPr>
              <w:t>–</w:t>
            </w:r>
          </w:p>
        </w:tc>
        <w:tc>
          <w:tcPr>
            <w:tcW w:w="6078" w:type="dxa"/>
          </w:tcPr>
          <w:p w14:paraId="11A97C48" w14:textId="77777777" w:rsidR="009B4D03" w:rsidRPr="005073EA" w:rsidRDefault="009B4D03" w:rsidP="009B4D03">
            <w:pPr>
              <w:spacing w:before="120" w:after="120" w:line="240" w:lineRule="auto"/>
              <w:jc w:val="both"/>
              <w:rPr>
                <w:rFonts w:ascii="Times New Roman" w:eastAsia="Times New Roman" w:hAnsi="Times New Roman" w:cs="Times New Roman"/>
                <w:i/>
                <w:caps/>
                <w:sz w:val="24"/>
                <w:szCs w:val="24"/>
                <w:lang w:eastAsia="ru-RU"/>
              </w:rPr>
            </w:pPr>
            <w:r w:rsidRPr="005073EA">
              <w:rPr>
                <w:rFonts w:ascii="Times New Roman" w:eastAsia="Times New Roman" w:hAnsi="Times New Roman" w:cs="Times New Roman"/>
                <w:sz w:val="24"/>
                <w:szCs w:val="24"/>
                <w:lang w:eastAsia="ru-RU"/>
              </w:rPr>
              <w:t>капитальный ремонт скважин.</w:t>
            </w:r>
          </w:p>
        </w:tc>
      </w:tr>
      <w:tr w:rsidR="009B4D03" w:rsidRPr="00E47BE3" w14:paraId="42EEC8AD" w14:textId="77777777" w:rsidTr="006B1BC3">
        <w:tc>
          <w:tcPr>
            <w:tcW w:w="3139" w:type="dxa"/>
          </w:tcPr>
          <w:p w14:paraId="70AEF957" w14:textId="77777777" w:rsidR="009B4D03" w:rsidRPr="0051745B" w:rsidRDefault="009B4D03" w:rsidP="005073EA">
            <w:pPr>
              <w:tabs>
                <w:tab w:val="left" w:pos="540"/>
              </w:tabs>
              <w:spacing w:before="120" w:after="120" w:line="240" w:lineRule="auto"/>
              <w:rPr>
                <w:rFonts w:ascii="Times New Roman" w:eastAsia="Times New Roman" w:hAnsi="Times New Roman" w:cs="Times New Roman"/>
                <w:caps/>
                <w:sz w:val="24"/>
                <w:szCs w:val="24"/>
                <w:lang w:eastAsia="ru-RU"/>
              </w:rPr>
            </w:pPr>
            <w:r w:rsidRPr="0051745B">
              <w:rPr>
                <w:rFonts w:ascii="Times New Roman" w:eastAsia="Times New Roman" w:hAnsi="Times New Roman" w:cs="Times New Roman"/>
                <w:caps/>
                <w:sz w:val="24"/>
                <w:szCs w:val="24"/>
                <w:lang w:eastAsia="ru-RU"/>
              </w:rPr>
              <w:t>КСИ</w:t>
            </w:r>
          </w:p>
        </w:tc>
        <w:tc>
          <w:tcPr>
            <w:tcW w:w="421" w:type="dxa"/>
          </w:tcPr>
          <w:p w14:paraId="03A061AA" w14:textId="77777777" w:rsidR="009B4D03" w:rsidRPr="00E47BE3" w:rsidRDefault="009B4D03" w:rsidP="00932A73">
            <w:pPr>
              <w:widowControl w:val="0"/>
              <w:spacing w:before="120" w:after="120" w:line="240" w:lineRule="auto"/>
              <w:jc w:val="center"/>
              <w:rPr>
                <w:rFonts w:ascii="Times New Roman" w:eastAsia="Times New Roman" w:hAnsi="Times New Roman" w:cs="Times New Roman"/>
                <w:sz w:val="24"/>
                <w:szCs w:val="24"/>
                <w:lang w:eastAsia="ru-RU"/>
              </w:rPr>
            </w:pPr>
            <w:r w:rsidRPr="008346D4">
              <w:rPr>
                <w:rFonts w:ascii="Times New Roman" w:eastAsia="Calibri" w:hAnsi="Times New Roman" w:cs="Times New Roman"/>
                <w:sz w:val="24"/>
                <w:szCs w:val="24"/>
              </w:rPr>
              <w:t>–</w:t>
            </w:r>
          </w:p>
        </w:tc>
        <w:tc>
          <w:tcPr>
            <w:tcW w:w="6078" w:type="dxa"/>
          </w:tcPr>
          <w:p w14:paraId="3ACF6F54" w14:textId="77777777" w:rsidR="009B4D03" w:rsidRPr="005073EA" w:rsidRDefault="009B4D03" w:rsidP="009B4D03">
            <w:pPr>
              <w:spacing w:before="120" w:after="120" w:line="240" w:lineRule="auto"/>
              <w:jc w:val="both"/>
              <w:rPr>
                <w:rFonts w:ascii="Times New Roman" w:eastAsia="Times New Roman" w:hAnsi="Times New Roman" w:cs="Times New Roman"/>
                <w:sz w:val="24"/>
                <w:szCs w:val="24"/>
                <w:lang w:eastAsia="ru-RU"/>
              </w:rPr>
            </w:pPr>
            <w:r w:rsidRPr="005073EA">
              <w:rPr>
                <w:rFonts w:ascii="Times New Roman" w:eastAsia="Times New Roman" w:hAnsi="Times New Roman" w:cs="Times New Roman"/>
                <w:sz w:val="24"/>
                <w:szCs w:val="24"/>
                <w:lang w:eastAsia="ru-RU"/>
              </w:rPr>
              <w:t>коррозионностойкое исполнение.</w:t>
            </w:r>
          </w:p>
        </w:tc>
      </w:tr>
      <w:tr w:rsidR="009B4D03" w:rsidRPr="00E47BE3" w14:paraId="4D572430" w14:textId="77777777" w:rsidTr="006B1BC3">
        <w:tc>
          <w:tcPr>
            <w:tcW w:w="3139" w:type="dxa"/>
          </w:tcPr>
          <w:p w14:paraId="5D95628C" w14:textId="77777777" w:rsidR="009B4D03" w:rsidRPr="0051745B" w:rsidRDefault="009B4D03" w:rsidP="005073EA">
            <w:pPr>
              <w:widowControl w:val="0"/>
              <w:autoSpaceDE w:val="0"/>
              <w:autoSpaceDN w:val="0"/>
              <w:adjustRightInd w:val="0"/>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sz w:val="24"/>
                <w:szCs w:val="24"/>
                <w:lang w:eastAsia="ru-RU"/>
              </w:rPr>
              <w:t>КВОС</w:t>
            </w:r>
          </w:p>
        </w:tc>
        <w:tc>
          <w:tcPr>
            <w:tcW w:w="421" w:type="dxa"/>
          </w:tcPr>
          <w:p w14:paraId="46F27C8F" w14:textId="77777777" w:rsidR="009B4D03" w:rsidRPr="00E47BE3" w:rsidRDefault="009B4D03" w:rsidP="00932A73">
            <w:pPr>
              <w:widowControl w:val="0"/>
              <w:autoSpaceDE w:val="0"/>
              <w:autoSpaceDN w:val="0"/>
              <w:adjustRightInd w:val="0"/>
              <w:spacing w:before="120" w:after="120" w:line="240" w:lineRule="auto"/>
              <w:jc w:val="center"/>
              <w:rPr>
                <w:rFonts w:ascii="Times New Roman" w:eastAsia="Times New Roman" w:hAnsi="Times New Roman" w:cs="Times New Roman"/>
                <w:sz w:val="24"/>
                <w:szCs w:val="24"/>
                <w:lang w:eastAsia="ru-RU"/>
              </w:rPr>
            </w:pPr>
            <w:r w:rsidRPr="008346D4">
              <w:rPr>
                <w:rFonts w:ascii="Times New Roman" w:eastAsia="Calibri" w:hAnsi="Times New Roman" w:cs="Times New Roman"/>
                <w:sz w:val="24"/>
                <w:szCs w:val="24"/>
              </w:rPr>
              <w:t>–</w:t>
            </w:r>
          </w:p>
        </w:tc>
        <w:tc>
          <w:tcPr>
            <w:tcW w:w="6078" w:type="dxa"/>
          </w:tcPr>
          <w:p w14:paraId="5FA162C6" w14:textId="77777777" w:rsidR="009B4D03" w:rsidRPr="005073EA" w:rsidRDefault="009B4D03" w:rsidP="009B4D03">
            <w:pPr>
              <w:widowControl w:val="0"/>
              <w:autoSpaceDE w:val="0"/>
              <w:autoSpaceDN w:val="0"/>
              <w:adjustRightInd w:val="0"/>
              <w:spacing w:before="120" w:after="120" w:line="240" w:lineRule="auto"/>
              <w:jc w:val="both"/>
              <w:rPr>
                <w:rFonts w:ascii="Times New Roman" w:eastAsia="Times New Roman" w:hAnsi="Times New Roman" w:cs="Times New Roman"/>
                <w:i/>
                <w:sz w:val="24"/>
                <w:szCs w:val="24"/>
                <w:lang w:eastAsia="ru-RU"/>
              </w:rPr>
            </w:pPr>
            <w:r w:rsidRPr="005073EA">
              <w:rPr>
                <w:rFonts w:ascii="Times New Roman" w:eastAsia="Times New Roman" w:hAnsi="Times New Roman" w:cs="Times New Roman"/>
                <w:sz w:val="24"/>
                <w:szCs w:val="24"/>
                <w:lang w:eastAsia="ru-RU"/>
              </w:rPr>
              <w:t>Комиссия по выбытию основных средств.</w:t>
            </w:r>
          </w:p>
        </w:tc>
      </w:tr>
      <w:tr w:rsidR="009B4D03" w:rsidRPr="00E47BE3" w14:paraId="2C6F244D" w14:textId="77777777" w:rsidTr="006B1BC3">
        <w:tc>
          <w:tcPr>
            <w:tcW w:w="3139" w:type="dxa"/>
          </w:tcPr>
          <w:p w14:paraId="2314329C" w14:textId="77777777" w:rsidR="009B4D03" w:rsidRPr="0051745B" w:rsidRDefault="009B4D03" w:rsidP="005073EA">
            <w:pPr>
              <w:widowControl w:val="0"/>
              <w:autoSpaceDE w:val="0"/>
              <w:autoSpaceDN w:val="0"/>
              <w:adjustRightInd w:val="0"/>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sz w:val="24"/>
                <w:szCs w:val="24"/>
                <w:lang w:eastAsia="ru-RU"/>
              </w:rPr>
              <w:t>КВТМЦ</w:t>
            </w:r>
          </w:p>
        </w:tc>
        <w:tc>
          <w:tcPr>
            <w:tcW w:w="421" w:type="dxa"/>
          </w:tcPr>
          <w:p w14:paraId="58E65719" w14:textId="77777777" w:rsidR="009B4D03" w:rsidRPr="00E47BE3" w:rsidRDefault="009B4D03" w:rsidP="00932A73">
            <w:pPr>
              <w:widowControl w:val="0"/>
              <w:spacing w:before="120" w:after="120" w:line="240" w:lineRule="auto"/>
              <w:jc w:val="center"/>
              <w:rPr>
                <w:rFonts w:ascii="Times New Roman" w:eastAsia="Times New Roman" w:hAnsi="Times New Roman" w:cs="Times New Roman"/>
                <w:sz w:val="24"/>
                <w:szCs w:val="24"/>
                <w:lang w:eastAsia="ru-RU"/>
              </w:rPr>
            </w:pPr>
            <w:r w:rsidRPr="008346D4">
              <w:rPr>
                <w:rFonts w:ascii="Times New Roman" w:eastAsia="Calibri" w:hAnsi="Times New Roman" w:cs="Times New Roman"/>
                <w:sz w:val="24"/>
                <w:szCs w:val="24"/>
              </w:rPr>
              <w:t>–</w:t>
            </w:r>
          </w:p>
        </w:tc>
        <w:tc>
          <w:tcPr>
            <w:tcW w:w="6078" w:type="dxa"/>
          </w:tcPr>
          <w:p w14:paraId="17A83E6A" w14:textId="77777777" w:rsidR="009B4D03" w:rsidRPr="005073EA" w:rsidRDefault="009B4D03" w:rsidP="009B4D03">
            <w:pPr>
              <w:widowControl w:val="0"/>
              <w:spacing w:before="120" w:after="120" w:line="240" w:lineRule="auto"/>
              <w:jc w:val="both"/>
              <w:rPr>
                <w:rFonts w:ascii="Times New Roman" w:eastAsia="Times New Roman" w:hAnsi="Times New Roman" w:cs="Times New Roman"/>
                <w:i/>
                <w:sz w:val="24"/>
                <w:szCs w:val="24"/>
                <w:lang w:eastAsia="ru-RU"/>
              </w:rPr>
            </w:pPr>
            <w:r w:rsidRPr="005073EA">
              <w:rPr>
                <w:rFonts w:ascii="Times New Roman" w:eastAsia="Times New Roman" w:hAnsi="Times New Roman" w:cs="Times New Roman"/>
                <w:sz w:val="24"/>
                <w:szCs w:val="24"/>
                <w:lang w:eastAsia="ru-RU"/>
              </w:rPr>
              <w:t>Комиссия по выбытию товарно-материальных ценностей.</w:t>
            </w:r>
          </w:p>
        </w:tc>
      </w:tr>
      <w:tr w:rsidR="009B4D03" w:rsidRPr="00E47BE3" w14:paraId="1889ED65" w14:textId="77777777" w:rsidTr="006B1BC3">
        <w:tc>
          <w:tcPr>
            <w:tcW w:w="3139" w:type="dxa"/>
          </w:tcPr>
          <w:p w14:paraId="3ED075DD" w14:textId="77777777" w:rsidR="009B4D03" w:rsidRPr="0051745B" w:rsidRDefault="009B4D03" w:rsidP="005073EA">
            <w:pPr>
              <w:tabs>
                <w:tab w:val="left" w:pos="540"/>
              </w:tabs>
              <w:spacing w:before="120" w:after="120" w:line="240" w:lineRule="auto"/>
              <w:rPr>
                <w:rFonts w:ascii="Times New Roman" w:eastAsia="Times New Roman" w:hAnsi="Times New Roman" w:cs="Times New Roman"/>
                <w:caps/>
                <w:sz w:val="24"/>
                <w:szCs w:val="24"/>
                <w:lang w:eastAsia="ru-RU"/>
              </w:rPr>
            </w:pPr>
            <w:r w:rsidRPr="0051745B">
              <w:rPr>
                <w:rFonts w:ascii="Times New Roman" w:eastAsia="Times New Roman" w:hAnsi="Times New Roman" w:cs="Times New Roman"/>
                <w:caps/>
                <w:sz w:val="24"/>
                <w:szCs w:val="24"/>
                <w:lang w:eastAsia="ru-RU"/>
              </w:rPr>
              <w:t>ЛИ</w:t>
            </w:r>
          </w:p>
        </w:tc>
        <w:tc>
          <w:tcPr>
            <w:tcW w:w="421" w:type="dxa"/>
          </w:tcPr>
          <w:p w14:paraId="5E467B98" w14:textId="77777777" w:rsidR="009B4D03" w:rsidRPr="00E47BE3" w:rsidRDefault="009B4D03" w:rsidP="00932A73">
            <w:pPr>
              <w:widowControl w:val="0"/>
              <w:spacing w:before="120" w:after="120" w:line="240" w:lineRule="auto"/>
              <w:jc w:val="center"/>
              <w:rPr>
                <w:rFonts w:ascii="Times New Roman" w:eastAsia="Times New Roman" w:hAnsi="Times New Roman" w:cs="Times New Roman"/>
                <w:sz w:val="24"/>
                <w:szCs w:val="24"/>
                <w:lang w:eastAsia="ru-RU"/>
              </w:rPr>
            </w:pPr>
            <w:r w:rsidRPr="008346D4">
              <w:rPr>
                <w:rFonts w:ascii="Times New Roman" w:eastAsia="Calibri" w:hAnsi="Times New Roman" w:cs="Times New Roman"/>
                <w:sz w:val="24"/>
                <w:szCs w:val="24"/>
              </w:rPr>
              <w:t>–</w:t>
            </w:r>
          </w:p>
        </w:tc>
        <w:tc>
          <w:tcPr>
            <w:tcW w:w="6078" w:type="dxa"/>
          </w:tcPr>
          <w:p w14:paraId="51006E07" w14:textId="77777777" w:rsidR="009B4D03" w:rsidRPr="005073EA" w:rsidRDefault="009B4D03" w:rsidP="009B4D03">
            <w:pPr>
              <w:spacing w:before="120" w:after="120" w:line="240" w:lineRule="auto"/>
              <w:jc w:val="both"/>
              <w:rPr>
                <w:rFonts w:ascii="Times New Roman" w:eastAsia="Times New Roman" w:hAnsi="Times New Roman" w:cs="Times New Roman"/>
                <w:sz w:val="24"/>
                <w:szCs w:val="24"/>
                <w:lang w:eastAsia="ru-RU"/>
              </w:rPr>
            </w:pPr>
            <w:r w:rsidRPr="005073EA">
              <w:rPr>
                <w:rFonts w:ascii="Times New Roman" w:eastAsia="Times New Roman" w:hAnsi="Times New Roman" w:cs="Times New Roman"/>
                <w:sz w:val="24"/>
                <w:szCs w:val="24"/>
                <w:lang w:eastAsia="ru-RU"/>
              </w:rPr>
              <w:t>лабораторные испытания.</w:t>
            </w:r>
          </w:p>
        </w:tc>
      </w:tr>
      <w:tr w:rsidR="00746CEF" w:rsidRPr="00E47BE3" w14:paraId="70ACE3F4" w14:textId="77777777" w:rsidTr="006B1BC3">
        <w:tc>
          <w:tcPr>
            <w:tcW w:w="3139" w:type="dxa"/>
          </w:tcPr>
          <w:p w14:paraId="064A741A" w14:textId="33B20692" w:rsidR="00746CEF" w:rsidRPr="0051745B" w:rsidRDefault="00746CEF" w:rsidP="005073EA">
            <w:pPr>
              <w:tabs>
                <w:tab w:val="left" w:pos="540"/>
              </w:tabs>
              <w:spacing w:before="120" w:after="120" w:line="240" w:lineRule="auto"/>
              <w:rPr>
                <w:rFonts w:ascii="Times New Roman" w:eastAsia="Times New Roman" w:hAnsi="Times New Roman" w:cs="Times New Roman"/>
                <w:caps/>
                <w:sz w:val="24"/>
                <w:szCs w:val="24"/>
                <w:lang w:eastAsia="ru-RU"/>
              </w:rPr>
            </w:pPr>
            <w:r>
              <w:rPr>
                <w:rFonts w:ascii="Times New Roman" w:eastAsia="Times New Roman" w:hAnsi="Times New Roman" w:cs="Times New Roman"/>
                <w:caps/>
                <w:sz w:val="24"/>
                <w:szCs w:val="24"/>
                <w:lang w:eastAsia="ru-RU"/>
              </w:rPr>
              <w:t>ЛКМ</w:t>
            </w:r>
          </w:p>
        </w:tc>
        <w:tc>
          <w:tcPr>
            <w:tcW w:w="421" w:type="dxa"/>
          </w:tcPr>
          <w:p w14:paraId="7154C6A9" w14:textId="099CD735" w:rsidR="00746CEF" w:rsidRPr="008346D4" w:rsidRDefault="00932A73" w:rsidP="00932A73">
            <w:pPr>
              <w:widowControl w:val="0"/>
              <w:spacing w:before="120" w:after="120" w:line="240" w:lineRule="auto"/>
              <w:jc w:val="center"/>
              <w:rPr>
                <w:rFonts w:ascii="Times New Roman" w:eastAsia="Calibri" w:hAnsi="Times New Roman" w:cs="Times New Roman"/>
                <w:sz w:val="24"/>
                <w:szCs w:val="24"/>
              </w:rPr>
            </w:pPr>
            <w:r w:rsidRPr="00277770">
              <w:rPr>
                <w:rFonts w:ascii="Times New Roman" w:eastAsia="Calibri" w:hAnsi="Times New Roman" w:cs="Times New Roman"/>
                <w:sz w:val="24"/>
                <w:szCs w:val="24"/>
              </w:rPr>
              <w:t>–</w:t>
            </w:r>
          </w:p>
        </w:tc>
        <w:tc>
          <w:tcPr>
            <w:tcW w:w="6078" w:type="dxa"/>
          </w:tcPr>
          <w:p w14:paraId="5C562A98" w14:textId="78937E54" w:rsidR="00746CEF" w:rsidRPr="005073EA" w:rsidRDefault="00F94B70" w:rsidP="009B4D03">
            <w:pPr>
              <w:spacing w:before="120"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Лакокрасочные материалы.</w:t>
            </w:r>
          </w:p>
        </w:tc>
      </w:tr>
      <w:tr w:rsidR="009B4D03" w:rsidRPr="00E47BE3" w14:paraId="10A2E8C0" w14:textId="77777777" w:rsidTr="006B1BC3">
        <w:tc>
          <w:tcPr>
            <w:tcW w:w="3139" w:type="dxa"/>
          </w:tcPr>
          <w:p w14:paraId="10325A79" w14:textId="77777777" w:rsidR="009B4D03" w:rsidRPr="0051745B" w:rsidRDefault="009B4D03" w:rsidP="005073EA">
            <w:pPr>
              <w:tabs>
                <w:tab w:val="left" w:pos="540"/>
              </w:tabs>
              <w:spacing w:before="120" w:after="120" w:line="240" w:lineRule="auto"/>
              <w:rPr>
                <w:rFonts w:ascii="Times New Roman" w:eastAsia="Times New Roman" w:hAnsi="Times New Roman" w:cs="Times New Roman"/>
                <w:caps/>
                <w:sz w:val="24"/>
                <w:szCs w:val="24"/>
                <w:lang w:eastAsia="ru-RU"/>
              </w:rPr>
            </w:pPr>
            <w:r w:rsidRPr="0051745B">
              <w:rPr>
                <w:rFonts w:ascii="Times New Roman" w:eastAsia="Times New Roman" w:hAnsi="Times New Roman" w:cs="Times New Roman"/>
                <w:caps/>
                <w:sz w:val="24"/>
                <w:szCs w:val="24"/>
                <w:lang w:eastAsia="ru-RU"/>
              </w:rPr>
              <w:t>МОЛ</w:t>
            </w:r>
          </w:p>
        </w:tc>
        <w:tc>
          <w:tcPr>
            <w:tcW w:w="421" w:type="dxa"/>
          </w:tcPr>
          <w:p w14:paraId="76C5961E" w14:textId="77777777" w:rsidR="009B4D03" w:rsidRPr="00E47BE3" w:rsidRDefault="009B4D03" w:rsidP="00932A73">
            <w:pPr>
              <w:widowControl w:val="0"/>
              <w:spacing w:before="120" w:after="120" w:line="240" w:lineRule="auto"/>
              <w:jc w:val="center"/>
              <w:rPr>
                <w:rFonts w:ascii="Times New Roman" w:eastAsia="Times New Roman" w:hAnsi="Times New Roman" w:cs="Times New Roman"/>
                <w:sz w:val="24"/>
                <w:szCs w:val="24"/>
                <w:lang w:eastAsia="ru-RU"/>
              </w:rPr>
            </w:pPr>
            <w:r w:rsidRPr="008346D4">
              <w:rPr>
                <w:rFonts w:ascii="Times New Roman" w:eastAsia="Calibri" w:hAnsi="Times New Roman" w:cs="Times New Roman"/>
                <w:sz w:val="24"/>
                <w:szCs w:val="24"/>
              </w:rPr>
              <w:t>–</w:t>
            </w:r>
          </w:p>
        </w:tc>
        <w:tc>
          <w:tcPr>
            <w:tcW w:w="6078" w:type="dxa"/>
          </w:tcPr>
          <w:p w14:paraId="151CE5A7" w14:textId="77777777" w:rsidR="009B4D03" w:rsidRPr="005073EA" w:rsidRDefault="009B4D03" w:rsidP="009B4D03">
            <w:pPr>
              <w:spacing w:before="120" w:after="120" w:line="240" w:lineRule="auto"/>
              <w:jc w:val="both"/>
              <w:rPr>
                <w:rFonts w:ascii="Times New Roman" w:eastAsia="Times New Roman" w:hAnsi="Times New Roman" w:cs="Times New Roman"/>
                <w:sz w:val="24"/>
                <w:szCs w:val="24"/>
                <w:lang w:eastAsia="ru-RU"/>
              </w:rPr>
            </w:pPr>
            <w:r w:rsidRPr="005073EA">
              <w:rPr>
                <w:rFonts w:ascii="Times New Roman" w:eastAsia="Times New Roman" w:hAnsi="Times New Roman" w:cs="Times New Roman"/>
                <w:sz w:val="24"/>
                <w:szCs w:val="24"/>
                <w:lang w:eastAsia="ru-RU"/>
              </w:rPr>
              <w:t>Материально ответственное лицо.</w:t>
            </w:r>
          </w:p>
        </w:tc>
      </w:tr>
      <w:tr w:rsidR="00746CEF" w:rsidRPr="00E47BE3" w14:paraId="11EC12A9" w14:textId="77777777" w:rsidTr="006B1BC3">
        <w:tc>
          <w:tcPr>
            <w:tcW w:w="3139" w:type="dxa"/>
          </w:tcPr>
          <w:p w14:paraId="5114FD8D" w14:textId="28949C90" w:rsidR="00746CEF" w:rsidRPr="0051745B" w:rsidRDefault="00746CEF" w:rsidP="005073EA">
            <w:pPr>
              <w:tabs>
                <w:tab w:val="left" w:pos="540"/>
              </w:tabs>
              <w:spacing w:before="120" w:after="120" w:line="240" w:lineRule="auto"/>
              <w:rPr>
                <w:rFonts w:ascii="Times New Roman" w:eastAsia="Times New Roman" w:hAnsi="Times New Roman" w:cs="Times New Roman"/>
                <w:caps/>
                <w:sz w:val="24"/>
                <w:szCs w:val="24"/>
                <w:lang w:eastAsia="ru-RU"/>
              </w:rPr>
            </w:pPr>
            <w:r>
              <w:rPr>
                <w:rFonts w:ascii="Times New Roman" w:eastAsia="Times New Roman" w:hAnsi="Times New Roman" w:cs="Times New Roman"/>
                <w:caps/>
                <w:sz w:val="24"/>
                <w:szCs w:val="24"/>
                <w:lang w:eastAsia="ru-RU"/>
              </w:rPr>
              <w:t>МОП</w:t>
            </w:r>
          </w:p>
        </w:tc>
        <w:tc>
          <w:tcPr>
            <w:tcW w:w="421" w:type="dxa"/>
          </w:tcPr>
          <w:p w14:paraId="2D4FE8B5" w14:textId="60F8D53B" w:rsidR="00746CEF" w:rsidRPr="008346D4" w:rsidRDefault="00932A73" w:rsidP="00932A73">
            <w:pPr>
              <w:widowControl w:val="0"/>
              <w:spacing w:before="120" w:after="120" w:line="240" w:lineRule="auto"/>
              <w:jc w:val="center"/>
              <w:rPr>
                <w:rFonts w:ascii="Times New Roman" w:eastAsia="Calibri" w:hAnsi="Times New Roman" w:cs="Times New Roman"/>
                <w:sz w:val="24"/>
                <w:szCs w:val="24"/>
              </w:rPr>
            </w:pPr>
            <w:r w:rsidRPr="00277770">
              <w:rPr>
                <w:rFonts w:ascii="Times New Roman" w:eastAsia="Calibri" w:hAnsi="Times New Roman" w:cs="Times New Roman"/>
                <w:sz w:val="24"/>
                <w:szCs w:val="24"/>
              </w:rPr>
              <w:t>–</w:t>
            </w:r>
          </w:p>
        </w:tc>
        <w:tc>
          <w:tcPr>
            <w:tcW w:w="6078" w:type="dxa"/>
          </w:tcPr>
          <w:p w14:paraId="6D9F4377" w14:textId="167313CE" w:rsidR="00746CEF" w:rsidRPr="005073EA" w:rsidRDefault="00746CEF" w:rsidP="009B4D03">
            <w:pPr>
              <w:spacing w:before="120" w:after="120" w:line="240" w:lineRule="auto"/>
              <w:jc w:val="both"/>
              <w:rPr>
                <w:rFonts w:ascii="Times New Roman" w:eastAsia="Times New Roman" w:hAnsi="Times New Roman" w:cs="Times New Roman"/>
                <w:sz w:val="24"/>
                <w:szCs w:val="24"/>
                <w:lang w:eastAsia="ru-RU"/>
              </w:rPr>
            </w:pPr>
            <w:r w:rsidRPr="00746CEF">
              <w:rPr>
                <w:rFonts w:ascii="Times New Roman" w:eastAsia="Times New Roman" w:hAnsi="Times New Roman" w:cs="Times New Roman"/>
                <w:sz w:val="24"/>
                <w:szCs w:val="24"/>
                <w:lang w:eastAsia="ru-RU"/>
              </w:rPr>
              <w:t>межочистной период.</w:t>
            </w:r>
          </w:p>
        </w:tc>
      </w:tr>
      <w:tr w:rsidR="009B4D03" w:rsidRPr="00E47BE3" w14:paraId="5CF73F18" w14:textId="77777777" w:rsidTr="006B1BC3">
        <w:tc>
          <w:tcPr>
            <w:tcW w:w="3139" w:type="dxa"/>
          </w:tcPr>
          <w:p w14:paraId="54C7C040" w14:textId="77777777" w:rsidR="009B4D03" w:rsidRDefault="009B4D03" w:rsidP="005073EA">
            <w:pPr>
              <w:tabs>
                <w:tab w:val="left" w:pos="540"/>
              </w:tabs>
              <w:spacing w:before="120" w:after="120" w:line="240" w:lineRule="auto"/>
              <w:rPr>
                <w:rFonts w:ascii="Times New Roman" w:eastAsia="Times New Roman" w:hAnsi="Times New Roman" w:cs="Times New Roman"/>
                <w:caps/>
                <w:sz w:val="24"/>
                <w:szCs w:val="24"/>
                <w:lang w:eastAsia="ru-RU"/>
              </w:rPr>
            </w:pPr>
            <w:r>
              <w:rPr>
                <w:rFonts w:ascii="Times New Roman" w:eastAsia="Times New Roman" w:hAnsi="Times New Roman" w:cs="Times New Roman"/>
                <w:caps/>
                <w:sz w:val="24"/>
                <w:szCs w:val="24"/>
                <w:lang w:eastAsia="ru-RU"/>
              </w:rPr>
              <w:t>МТО</w:t>
            </w:r>
          </w:p>
        </w:tc>
        <w:tc>
          <w:tcPr>
            <w:tcW w:w="421" w:type="dxa"/>
          </w:tcPr>
          <w:p w14:paraId="0E27416D" w14:textId="77777777" w:rsidR="009B4D03" w:rsidRPr="00F841D8" w:rsidRDefault="009B4D03" w:rsidP="00932A73">
            <w:pPr>
              <w:widowControl w:val="0"/>
              <w:spacing w:before="120" w:after="120" w:line="240" w:lineRule="auto"/>
              <w:jc w:val="center"/>
              <w:rPr>
                <w:rFonts w:ascii="Times New Roman" w:eastAsia="Calibri" w:hAnsi="Times New Roman" w:cs="Times New Roman"/>
                <w:sz w:val="24"/>
                <w:szCs w:val="24"/>
              </w:rPr>
            </w:pPr>
            <w:r w:rsidRPr="008346D4">
              <w:rPr>
                <w:rFonts w:ascii="Times New Roman" w:eastAsia="Calibri" w:hAnsi="Times New Roman" w:cs="Times New Roman"/>
                <w:sz w:val="24"/>
                <w:szCs w:val="24"/>
              </w:rPr>
              <w:t>–</w:t>
            </w:r>
          </w:p>
        </w:tc>
        <w:tc>
          <w:tcPr>
            <w:tcW w:w="6078" w:type="dxa"/>
          </w:tcPr>
          <w:p w14:paraId="1305B4D6" w14:textId="77777777" w:rsidR="009B4D03" w:rsidRPr="005073EA" w:rsidRDefault="009B4D03" w:rsidP="009B4D03">
            <w:pPr>
              <w:spacing w:before="120" w:after="120" w:line="240" w:lineRule="auto"/>
              <w:jc w:val="both"/>
              <w:rPr>
                <w:rFonts w:ascii="Times New Roman" w:eastAsia="Times New Roman" w:hAnsi="Times New Roman" w:cs="Times New Roman"/>
                <w:sz w:val="24"/>
                <w:szCs w:val="24"/>
                <w:lang w:eastAsia="ru-RU"/>
              </w:rPr>
            </w:pPr>
            <w:r w:rsidRPr="005073EA">
              <w:rPr>
                <w:rFonts w:ascii="Times New Roman" w:eastAsia="Times New Roman" w:hAnsi="Times New Roman" w:cs="Times New Roman"/>
                <w:sz w:val="24"/>
                <w:szCs w:val="24"/>
                <w:lang w:eastAsia="ru-RU"/>
              </w:rPr>
              <w:t>материально техническое обеспечение.</w:t>
            </w:r>
          </w:p>
        </w:tc>
      </w:tr>
      <w:tr w:rsidR="009B4D03" w:rsidRPr="00E47BE3" w14:paraId="0E094B6E" w14:textId="77777777" w:rsidTr="006B1BC3">
        <w:tc>
          <w:tcPr>
            <w:tcW w:w="3139" w:type="dxa"/>
          </w:tcPr>
          <w:p w14:paraId="6163EFEA" w14:textId="77777777" w:rsidR="009B4D03" w:rsidRPr="0051745B" w:rsidRDefault="009B4D03" w:rsidP="005073EA">
            <w:pPr>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sz w:val="24"/>
                <w:szCs w:val="24"/>
                <w:lang w:eastAsia="ru-RU"/>
              </w:rPr>
              <w:t>НКБ</w:t>
            </w:r>
          </w:p>
        </w:tc>
        <w:tc>
          <w:tcPr>
            <w:tcW w:w="421" w:type="dxa"/>
          </w:tcPr>
          <w:p w14:paraId="51F7C078" w14:textId="77777777" w:rsidR="009B4D03" w:rsidRPr="00E47BE3" w:rsidRDefault="009B4D03" w:rsidP="00932A73">
            <w:pPr>
              <w:widowControl w:val="0"/>
              <w:spacing w:before="120" w:after="120" w:line="240" w:lineRule="auto"/>
              <w:jc w:val="center"/>
              <w:rPr>
                <w:rFonts w:ascii="Times New Roman" w:eastAsia="Times New Roman" w:hAnsi="Times New Roman" w:cs="Times New Roman"/>
                <w:sz w:val="24"/>
                <w:szCs w:val="24"/>
                <w:lang w:eastAsia="ru-RU"/>
              </w:rPr>
            </w:pPr>
            <w:r w:rsidRPr="008346D4">
              <w:rPr>
                <w:rFonts w:ascii="Times New Roman" w:eastAsia="Calibri" w:hAnsi="Times New Roman" w:cs="Times New Roman"/>
                <w:sz w:val="24"/>
                <w:szCs w:val="24"/>
              </w:rPr>
              <w:t>–</w:t>
            </w:r>
          </w:p>
        </w:tc>
        <w:tc>
          <w:tcPr>
            <w:tcW w:w="6078" w:type="dxa"/>
          </w:tcPr>
          <w:p w14:paraId="289F9AFB" w14:textId="77777777" w:rsidR="009B4D03" w:rsidRPr="005073EA" w:rsidRDefault="009B4D03" w:rsidP="009B4D03">
            <w:pPr>
              <w:spacing w:before="120" w:after="120" w:line="240" w:lineRule="auto"/>
              <w:jc w:val="both"/>
              <w:rPr>
                <w:rFonts w:ascii="Times New Roman" w:eastAsia="Times New Roman" w:hAnsi="Times New Roman" w:cs="Times New Roman"/>
                <w:sz w:val="24"/>
                <w:szCs w:val="24"/>
                <w:lang w:eastAsia="ru-RU"/>
              </w:rPr>
            </w:pPr>
            <w:r w:rsidRPr="005073EA">
              <w:rPr>
                <w:rFonts w:ascii="Times New Roman" w:eastAsia="Times New Roman" w:hAnsi="Times New Roman" w:cs="Times New Roman"/>
                <w:sz w:val="24"/>
                <w:szCs w:val="24"/>
                <w:lang w:eastAsia="ru-RU"/>
              </w:rPr>
              <w:t>безмуфтовая насосно-компрессорная труба.</w:t>
            </w:r>
          </w:p>
        </w:tc>
      </w:tr>
      <w:tr w:rsidR="009B4D03" w:rsidRPr="00E47BE3" w14:paraId="58D827D7" w14:textId="77777777" w:rsidTr="006B1BC3">
        <w:tc>
          <w:tcPr>
            <w:tcW w:w="3139" w:type="dxa"/>
          </w:tcPr>
          <w:p w14:paraId="159F6FF0" w14:textId="77777777" w:rsidR="009B4D03" w:rsidRPr="0051745B" w:rsidRDefault="009B4D03" w:rsidP="005073EA">
            <w:pPr>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sz w:val="24"/>
                <w:szCs w:val="24"/>
                <w:lang w:eastAsia="ru-RU"/>
              </w:rPr>
              <w:t>НКМ</w:t>
            </w:r>
          </w:p>
        </w:tc>
        <w:tc>
          <w:tcPr>
            <w:tcW w:w="421" w:type="dxa"/>
          </w:tcPr>
          <w:p w14:paraId="20960DC6" w14:textId="77777777" w:rsidR="009B4D03" w:rsidRPr="00E47BE3" w:rsidRDefault="009B4D03" w:rsidP="00932A73">
            <w:pPr>
              <w:widowControl w:val="0"/>
              <w:spacing w:before="120" w:after="120" w:line="240" w:lineRule="auto"/>
              <w:jc w:val="center"/>
              <w:rPr>
                <w:rFonts w:ascii="Times New Roman" w:eastAsia="Times New Roman" w:hAnsi="Times New Roman" w:cs="Times New Roman"/>
                <w:sz w:val="24"/>
                <w:szCs w:val="24"/>
                <w:lang w:eastAsia="ru-RU"/>
              </w:rPr>
            </w:pPr>
            <w:r w:rsidRPr="008346D4">
              <w:rPr>
                <w:rFonts w:ascii="Times New Roman" w:eastAsia="Calibri" w:hAnsi="Times New Roman" w:cs="Times New Roman"/>
                <w:sz w:val="24"/>
                <w:szCs w:val="24"/>
              </w:rPr>
              <w:t>–</w:t>
            </w:r>
          </w:p>
        </w:tc>
        <w:tc>
          <w:tcPr>
            <w:tcW w:w="6078" w:type="dxa"/>
          </w:tcPr>
          <w:p w14:paraId="379B38A0" w14:textId="77777777" w:rsidR="009B4D03" w:rsidRPr="005073EA" w:rsidRDefault="009B4D03" w:rsidP="009B4D03">
            <w:pPr>
              <w:spacing w:before="120" w:after="120" w:line="240" w:lineRule="auto"/>
              <w:jc w:val="both"/>
              <w:rPr>
                <w:rFonts w:ascii="Times New Roman" w:eastAsia="Times New Roman" w:hAnsi="Times New Roman" w:cs="Times New Roman"/>
                <w:sz w:val="24"/>
                <w:szCs w:val="24"/>
                <w:lang w:eastAsia="ru-RU"/>
              </w:rPr>
            </w:pPr>
            <w:r w:rsidRPr="005073EA">
              <w:rPr>
                <w:rFonts w:ascii="Times New Roman" w:eastAsia="Times New Roman" w:hAnsi="Times New Roman" w:cs="Times New Roman"/>
                <w:sz w:val="24"/>
                <w:szCs w:val="24"/>
                <w:lang w:eastAsia="ru-RU"/>
              </w:rPr>
              <w:t>насосно-компрессорная труба с высокогерметичным резьбовым соединением.</w:t>
            </w:r>
          </w:p>
        </w:tc>
      </w:tr>
      <w:tr w:rsidR="009B4D03" w:rsidRPr="00E47BE3" w14:paraId="58580ECC" w14:textId="77777777" w:rsidTr="006B1BC3">
        <w:tc>
          <w:tcPr>
            <w:tcW w:w="3139" w:type="dxa"/>
          </w:tcPr>
          <w:p w14:paraId="777D5B83" w14:textId="77777777" w:rsidR="009B4D03" w:rsidRPr="0051745B" w:rsidRDefault="009B4D03" w:rsidP="005073EA">
            <w:pPr>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caps/>
                <w:sz w:val="24"/>
                <w:szCs w:val="24"/>
                <w:lang w:eastAsia="ru-RU"/>
              </w:rPr>
              <w:t>НКТ КСИ</w:t>
            </w:r>
          </w:p>
        </w:tc>
        <w:tc>
          <w:tcPr>
            <w:tcW w:w="421" w:type="dxa"/>
          </w:tcPr>
          <w:p w14:paraId="1F2CACD3" w14:textId="77777777" w:rsidR="009B4D03" w:rsidRPr="00E47BE3" w:rsidRDefault="009B4D03" w:rsidP="00932A73">
            <w:pPr>
              <w:widowControl w:val="0"/>
              <w:spacing w:before="120" w:after="120" w:line="240" w:lineRule="auto"/>
              <w:jc w:val="center"/>
              <w:rPr>
                <w:rFonts w:ascii="Times New Roman" w:eastAsia="Times New Roman" w:hAnsi="Times New Roman" w:cs="Times New Roman"/>
                <w:sz w:val="24"/>
                <w:szCs w:val="24"/>
                <w:lang w:eastAsia="ru-RU"/>
              </w:rPr>
            </w:pPr>
            <w:r w:rsidRPr="008346D4">
              <w:rPr>
                <w:rFonts w:ascii="Times New Roman" w:eastAsia="Calibri" w:hAnsi="Times New Roman" w:cs="Times New Roman"/>
                <w:sz w:val="24"/>
                <w:szCs w:val="24"/>
              </w:rPr>
              <w:t>–</w:t>
            </w:r>
          </w:p>
        </w:tc>
        <w:tc>
          <w:tcPr>
            <w:tcW w:w="6078" w:type="dxa"/>
          </w:tcPr>
          <w:p w14:paraId="0FEED46D" w14:textId="77777777" w:rsidR="009B4D03" w:rsidRPr="005073EA" w:rsidRDefault="009B4D03" w:rsidP="009B4D03">
            <w:pPr>
              <w:spacing w:before="120" w:after="120" w:line="240" w:lineRule="auto"/>
              <w:jc w:val="both"/>
              <w:rPr>
                <w:rFonts w:ascii="Times New Roman" w:eastAsia="Times New Roman" w:hAnsi="Times New Roman" w:cs="Times New Roman"/>
                <w:sz w:val="24"/>
                <w:szCs w:val="24"/>
                <w:lang w:eastAsia="ru-RU"/>
              </w:rPr>
            </w:pPr>
            <w:r w:rsidRPr="005073EA">
              <w:rPr>
                <w:rFonts w:ascii="Times New Roman" w:eastAsia="Times New Roman" w:hAnsi="Times New Roman" w:cs="Times New Roman"/>
                <w:sz w:val="24"/>
                <w:szCs w:val="24"/>
                <w:lang w:eastAsia="ru-RU"/>
              </w:rPr>
              <w:t>насосно-компрессорная труба в коррозионностойком исполнении.</w:t>
            </w:r>
          </w:p>
        </w:tc>
      </w:tr>
      <w:tr w:rsidR="009B4D03" w:rsidRPr="00E47BE3" w14:paraId="39CCF9B2" w14:textId="77777777" w:rsidTr="006B1BC3">
        <w:tc>
          <w:tcPr>
            <w:tcW w:w="3139" w:type="dxa"/>
          </w:tcPr>
          <w:p w14:paraId="453C809A" w14:textId="77777777" w:rsidR="009B4D03" w:rsidRPr="0051745B" w:rsidRDefault="009B4D03" w:rsidP="005073EA">
            <w:pPr>
              <w:spacing w:before="120" w:after="120" w:line="240" w:lineRule="auto"/>
              <w:rPr>
                <w:rFonts w:ascii="Times New Roman" w:eastAsia="Times New Roman" w:hAnsi="Times New Roman" w:cs="Times New Roman"/>
                <w:caps/>
                <w:sz w:val="24"/>
                <w:szCs w:val="24"/>
                <w:lang w:eastAsia="ru-RU"/>
              </w:rPr>
            </w:pPr>
            <w:r w:rsidRPr="0051745B">
              <w:rPr>
                <w:rFonts w:ascii="Times New Roman" w:eastAsia="Times New Roman" w:hAnsi="Times New Roman" w:cs="Times New Roman"/>
                <w:sz w:val="24"/>
                <w:szCs w:val="24"/>
                <w:lang w:eastAsia="ru-RU"/>
              </w:rPr>
              <w:t xml:space="preserve">НКТ </w:t>
            </w:r>
          </w:p>
        </w:tc>
        <w:tc>
          <w:tcPr>
            <w:tcW w:w="421" w:type="dxa"/>
          </w:tcPr>
          <w:p w14:paraId="3D1E5B47" w14:textId="77777777" w:rsidR="009B4D03" w:rsidRPr="00E47BE3" w:rsidRDefault="009B4D03" w:rsidP="00932A73">
            <w:pPr>
              <w:widowControl w:val="0"/>
              <w:spacing w:before="120" w:after="120" w:line="240" w:lineRule="auto"/>
              <w:jc w:val="center"/>
              <w:rPr>
                <w:rFonts w:ascii="Times New Roman" w:eastAsia="Times New Roman" w:hAnsi="Times New Roman" w:cs="Times New Roman"/>
                <w:sz w:val="24"/>
                <w:szCs w:val="24"/>
                <w:lang w:eastAsia="ru-RU"/>
              </w:rPr>
            </w:pPr>
            <w:r w:rsidRPr="008346D4">
              <w:rPr>
                <w:rFonts w:ascii="Times New Roman" w:eastAsia="Calibri" w:hAnsi="Times New Roman" w:cs="Times New Roman"/>
                <w:sz w:val="24"/>
                <w:szCs w:val="24"/>
              </w:rPr>
              <w:t>–</w:t>
            </w:r>
          </w:p>
        </w:tc>
        <w:tc>
          <w:tcPr>
            <w:tcW w:w="6078" w:type="dxa"/>
          </w:tcPr>
          <w:p w14:paraId="50A089A2" w14:textId="77777777" w:rsidR="009B4D03" w:rsidRPr="005073EA" w:rsidRDefault="009B4D03" w:rsidP="009B4D03">
            <w:pPr>
              <w:spacing w:before="120" w:after="120" w:line="240" w:lineRule="auto"/>
              <w:jc w:val="both"/>
              <w:rPr>
                <w:rFonts w:ascii="Times New Roman" w:eastAsia="Times New Roman" w:hAnsi="Times New Roman" w:cs="Times New Roman"/>
                <w:sz w:val="24"/>
                <w:szCs w:val="24"/>
                <w:lang w:eastAsia="ru-RU"/>
              </w:rPr>
            </w:pPr>
            <w:r w:rsidRPr="005073EA">
              <w:rPr>
                <w:rFonts w:ascii="Times New Roman" w:eastAsia="Times New Roman" w:hAnsi="Times New Roman" w:cs="Times New Roman"/>
                <w:sz w:val="24"/>
                <w:szCs w:val="24"/>
                <w:lang w:eastAsia="ru-RU"/>
              </w:rPr>
              <w:t>насосно-компрессорная труба.</w:t>
            </w:r>
          </w:p>
        </w:tc>
      </w:tr>
      <w:tr w:rsidR="009B4D03" w:rsidRPr="00E47BE3" w14:paraId="5166AAB9" w14:textId="77777777" w:rsidTr="006B1BC3">
        <w:tc>
          <w:tcPr>
            <w:tcW w:w="3139" w:type="dxa"/>
          </w:tcPr>
          <w:p w14:paraId="07940672" w14:textId="77777777" w:rsidR="009B4D03" w:rsidRPr="0051745B" w:rsidRDefault="009B4D03" w:rsidP="005073EA">
            <w:pPr>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sz w:val="24"/>
                <w:szCs w:val="24"/>
                <w:lang w:eastAsia="ru-RU"/>
              </w:rPr>
              <w:t>НКТВ</w:t>
            </w:r>
          </w:p>
        </w:tc>
        <w:tc>
          <w:tcPr>
            <w:tcW w:w="421" w:type="dxa"/>
          </w:tcPr>
          <w:p w14:paraId="54C802A7" w14:textId="77777777" w:rsidR="009B4D03" w:rsidRPr="00E47BE3" w:rsidRDefault="009B4D03" w:rsidP="00932A73">
            <w:pPr>
              <w:spacing w:before="120" w:after="120" w:line="240" w:lineRule="auto"/>
              <w:jc w:val="center"/>
              <w:rPr>
                <w:rFonts w:ascii="Times New Roman" w:eastAsia="Times New Roman" w:hAnsi="Times New Roman" w:cs="Times New Roman"/>
                <w:sz w:val="24"/>
                <w:szCs w:val="24"/>
                <w:lang w:eastAsia="ru-RU"/>
              </w:rPr>
            </w:pPr>
            <w:r w:rsidRPr="00A14C5E">
              <w:rPr>
                <w:rFonts w:ascii="Times New Roman" w:eastAsia="Calibri" w:hAnsi="Times New Roman" w:cs="Times New Roman"/>
                <w:sz w:val="24"/>
                <w:szCs w:val="24"/>
              </w:rPr>
              <w:t>–</w:t>
            </w:r>
          </w:p>
        </w:tc>
        <w:tc>
          <w:tcPr>
            <w:tcW w:w="6078" w:type="dxa"/>
          </w:tcPr>
          <w:p w14:paraId="181AA633" w14:textId="77777777" w:rsidR="009B4D03" w:rsidRPr="005073EA" w:rsidRDefault="009B4D03" w:rsidP="009B4D03">
            <w:pPr>
              <w:spacing w:before="120" w:after="120" w:line="240" w:lineRule="auto"/>
              <w:jc w:val="both"/>
              <w:rPr>
                <w:rFonts w:ascii="Times New Roman" w:eastAsia="Times New Roman" w:hAnsi="Times New Roman" w:cs="Times New Roman"/>
                <w:sz w:val="24"/>
                <w:szCs w:val="24"/>
                <w:lang w:eastAsia="ru-RU"/>
              </w:rPr>
            </w:pPr>
            <w:r w:rsidRPr="005073EA">
              <w:rPr>
                <w:rFonts w:ascii="Times New Roman" w:eastAsia="Times New Roman" w:hAnsi="Times New Roman" w:cs="Times New Roman"/>
                <w:sz w:val="24"/>
                <w:szCs w:val="24"/>
                <w:lang w:eastAsia="ru-RU"/>
              </w:rPr>
              <w:t>насосно-компрессорная труба с высаженными наружу концами.</w:t>
            </w:r>
          </w:p>
        </w:tc>
      </w:tr>
      <w:tr w:rsidR="009B4D03" w:rsidRPr="00E47BE3" w14:paraId="5C213CC2" w14:textId="77777777" w:rsidTr="006B1BC3">
        <w:tc>
          <w:tcPr>
            <w:tcW w:w="3139" w:type="dxa"/>
          </w:tcPr>
          <w:p w14:paraId="6AB05DE3" w14:textId="77777777" w:rsidR="009B4D03" w:rsidRPr="0051745B" w:rsidRDefault="009B4D03" w:rsidP="005073EA">
            <w:pPr>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sz w:val="24"/>
                <w:szCs w:val="24"/>
                <w:lang w:eastAsia="ru-RU"/>
              </w:rPr>
              <w:t>НКТН</w:t>
            </w:r>
          </w:p>
        </w:tc>
        <w:tc>
          <w:tcPr>
            <w:tcW w:w="421" w:type="dxa"/>
          </w:tcPr>
          <w:p w14:paraId="0B0EAFC6" w14:textId="77777777" w:rsidR="009B4D03" w:rsidRPr="00E47BE3" w:rsidRDefault="009B4D03" w:rsidP="00932A73">
            <w:pPr>
              <w:spacing w:before="120" w:after="120" w:line="240" w:lineRule="auto"/>
              <w:jc w:val="center"/>
              <w:rPr>
                <w:rFonts w:ascii="Times New Roman" w:eastAsia="Times New Roman" w:hAnsi="Times New Roman" w:cs="Times New Roman"/>
                <w:sz w:val="24"/>
                <w:szCs w:val="24"/>
                <w:lang w:eastAsia="ru-RU"/>
              </w:rPr>
            </w:pPr>
            <w:r w:rsidRPr="00A14C5E">
              <w:rPr>
                <w:rFonts w:ascii="Times New Roman" w:eastAsia="Calibri" w:hAnsi="Times New Roman" w:cs="Times New Roman"/>
                <w:sz w:val="24"/>
                <w:szCs w:val="24"/>
              </w:rPr>
              <w:t>–</w:t>
            </w:r>
          </w:p>
        </w:tc>
        <w:tc>
          <w:tcPr>
            <w:tcW w:w="6078" w:type="dxa"/>
          </w:tcPr>
          <w:p w14:paraId="4D79FE65" w14:textId="77777777" w:rsidR="009B4D03" w:rsidRPr="005073EA" w:rsidRDefault="009B4D03" w:rsidP="009B4D03">
            <w:pPr>
              <w:spacing w:before="120" w:after="120" w:line="240" w:lineRule="auto"/>
              <w:jc w:val="both"/>
              <w:rPr>
                <w:rFonts w:ascii="Times New Roman" w:eastAsia="Times New Roman" w:hAnsi="Times New Roman" w:cs="Times New Roman"/>
                <w:sz w:val="24"/>
                <w:szCs w:val="24"/>
                <w:lang w:eastAsia="ru-RU"/>
              </w:rPr>
            </w:pPr>
            <w:r w:rsidRPr="005073EA">
              <w:rPr>
                <w:rFonts w:ascii="Times New Roman" w:eastAsia="Times New Roman" w:hAnsi="Times New Roman" w:cs="Times New Roman"/>
                <w:sz w:val="24"/>
                <w:szCs w:val="24"/>
                <w:lang w:eastAsia="ru-RU"/>
              </w:rPr>
              <w:t>гладкая</w:t>
            </w:r>
            <w:r w:rsidRPr="005073EA" w:rsidDel="00080545">
              <w:rPr>
                <w:rFonts w:ascii="Times New Roman" w:eastAsia="Times New Roman" w:hAnsi="Times New Roman" w:cs="Times New Roman"/>
                <w:sz w:val="24"/>
                <w:szCs w:val="24"/>
                <w:lang w:eastAsia="ru-RU"/>
              </w:rPr>
              <w:t xml:space="preserve"> </w:t>
            </w:r>
            <w:r w:rsidRPr="005073EA">
              <w:rPr>
                <w:rFonts w:ascii="Times New Roman" w:eastAsia="Times New Roman" w:hAnsi="Times New Roman" w:cs="Times New Roman"/>
                <w:sz w:val="24"/>
                <w:szCs w:val="24"/>
                <w:lang w:eastAsia="ru-RU"/>
              </w:rPr>
              <w:t>насосно-компрессорная труба.</w:t>
            </w:r>
          </w:p>
        </w:tc>
      </w:tr>
      <w:tr w:rsidR="009B4D03" w:rsidRPr="00E47BE3" w14:paraId="0FDFA753" w14:textId="77777777" w:rsidTr="006B1BC3">
        <w:tc>
          <w:tcPr>
            <w:tcW w:w="3139" w:type="dxa"/>
          </w:tcPr>
          <w:p w14:paraId="0224D70A" w14:textId="77777777" w:rsidR="009B4D03" w:rsidRPr="0051745B" w:rsidRDefault="009B4D03" w:rsidP="005073EA">
            <w:pPr>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caps/>
                <w:sz w:val="24"/>
                <w:szCs w:val="24"/>
                <w:lang w:eastAsia="ru-RU"/>
              </w:rPr>
              <w:t>НКТП</w:t>
            </w:r>
          </w:p>
        </w:tc>
        <w:tc>
          <w:tcPr>
            <w:tcW w:w="421" w:type="dxa"/>
          </w:tcPr>
          <w:p w14:paraId="5A5A5813" w14:textId="77777777" w:rsidR="009B4D03" w:rsidRPr="00E47BE3" w:rsidRDefault="009B4D03" w:rsidP="00932A73">
            <w:pPr>
              <w:spacing w:before="120" w:after="120" w:line="240" w:lineRule="auto"/>
              <w:jc w:val="center"/>
              <w:rPr>
                <w:rFonts w:ascii="Times New Roman" w:eastAsia="Times New Roman" w:hAnsi="Times New Roman" w:cs="Times New Roman"/>
                <w:sz w:val="24"/>
                <w:szCs w:val="24"/>
                <w:lang w:eastAsia="ru-RU"/>
              </w:rPr>
            </w:pPr>
            <w:r w:rsidRPr="00A14C5E">
              <w:rPr>
                <w:rFonts w:ascii="Times New Roman" w:eastAsia="Calibri" w:hAnsi="Times New Roman" w:cs="Times New Roman"/>
                <w:sz w:val="24"/>
                <w:szCs w:val="24"/>
              </w:rPr>
              <w:t>–</w:t>
            </w:r>
          </w:p>
        </w:tc>
        <w:tc>
          <w:tcPr>
            <w:tcW w:w="6078" w:type="dxa"/>
          </w:tcPr>
          <w:p w14:paraId="56F1A8A5" w14:textId="77777777" w:rsidR="009B4D03" w:rsidRPr="005073EA" w:rsidRDefault="009B4D03" w:rsidP="009B4D03">
            <w:pPr>
              <w:spacing w:before="120" w:after="120" w:line="240" w:lineRule="auto"/>
              <w:jc w:val="both"/>
              <w:rPr>
                <w:rFonts w:ascii="Times New Roman" w:eastAsia="Times New Roman" w:hAnsi="Times New Roman" w:cs="Times New Roman"/>
                <w:sz w:val="24"/>
                <w:szCs w:val="24"/>
                <w:lang w:eastAsia="ru-RU"/>
              </w:rPr>
            </w:pPr>
            <w:r w:rsidRPr="005073EA">
              <w:rPr>
                <w:rFonts w:ascii="Times New Roman" w:eastAsia="Times New Roman" w:hAnsi="Times New Roman" w:cs="Times New Roman"/>
                <w:sz w:val="24"/>
                <w:szCs w:val="24"/>
                <w:lang w:eastAsia="ru-RU"/>
              </w:rPr>
              <w:t>насосно-компрессорная труба с различным типом покрытия.</w:t>
            </w:r>
          </w:p>
        </w:tc>
      </w:tr>
      <w:tr w:rsidR="009B4D03" w:rsidRPr="00E47BE3" w14:paraId="275183CE" w14:textId="77777777" w:rsidTr="006B1BC3">
        <w:tc>
          <w:tcPr>
            <w:tcW w:w="3139" w:type="dxa"/>
          </w:tcPr>
          <w:p w14:paraId="1222C56A" w14:textId="77777777" w:rsidR="009B4D03" w:rsidRPr="0051745B" w:rsidRDefault="009B4D03" w:rsidP="005073EA">
            <w:pPr>
              <w:spacing w:before="120" w:after="120" w:line="240" w:lineRule="auto"/>
              <w:rPr>
                <w:rFonts w:ascii="Times New Roman" w:eastAsia="Times New Roman" w:hAnsi="Times New Roman" w:cs="Times New Roman"/>
                <w:caps/>
                <w:sz w:val="24"/>
                <w:szCs w:val="24"/>
                <w:lang w:eastAsia="ru-RU"/>
              </w:rPr>
            </w:pPr>
            <w:r w:rsidRPr="0051745B">
              <w:rPr>
                <w:rFonts w:ascii="Times New Roman" w:eastAsia="Times New Roman" w:hAnsi="Times New Roman" w:cs="Times New Roman"/>
                <w:caps/>
                <w:sz w:val="24"/>
                <w:szCs w:val="24"/>
                <w:lang w:eastAsia="ru-RU"/>
              </w:rPr>
              <w:t>НСИ</w:t>
            </w:r>
          </w:p>
        </w:tc>
        <w:tc>
          <w:tcPr>
            <w:tcW w:w="421" w:type="dxa"/>
          </w:tcPr>
          <w:p w14:paraId="5AFC3811" w14:textId="77777777" w:rsidR="009B4D03" w:rsidRPr="00E47BE3" w:rsidRDefault="009B4D03" w:rsidP="00932A73">
            <w:pPr>
              <w:widowControl w:val="0"/>
              <w:spacing w:before="120" w:after="120" w:line="240" w:lineRule="auto"/>
              <w:jc w:val="center"/>
              <w:rPr>
                <w:rFonts w:ascii="Times New Roman" w:eastAsia="Times New Roman" w:hAnsi="Times New Roman" w:cs="Times New Roman"/>
                <w:sz w:val="24"/>
                <w:szCs w:val="24"/>
                <w:lang w:eastAsia="ru-RU"/>
              </w:rPr>
            </w:pPr>
            <w:r w:rsidRPr="00A14C5E">
              <w:rPr>
                <w:rFonts w:ascii="Times New Roman" w:eastAsia="Calibri" w:hAnsi="Times New Roman" w:cs="Times New Roman"/>
                <w:sz w:val="24"/>
                <w:szCs w:val="24"/>
              </w:rPr>
              <w:t>–</w:t>
            </w:r>
          </w:p>
        </w:tc>
        <w:tc>
          <w:tcPr>
            <w:tcW w:w="6078" w:type="dxa"/>
          </w:tcPr>
          <w:p w14:paraId="18FFC5BC" w14:textId="77777777" w:rsidR="009B4D03" w:rsidRPr="005073EA" w:rsidRDefault="009B4D03" w:rsidP="009B4D03">
            <w:pPr>
              <w:widowControl w:val="0"/>
              <w:spacing w:before="120" w:after="120" w:line="240" w:lineRule="auto"/>
              <w:jc w:val="both"/>
              <w:rPr>
                <w:rFonts w:ascii="Times New Roman" w:eastAsia="Times New Roman" w:hAnsi="Times New Roman" w:cs="Times New Roman"/>
                <w:sz w:val="24"/>
                <w:szCs w:val="24"/>
                <w:lang w:eastAsia="ru-RU"/>
              </w:rPr>
            </w:pPr>
            <w:r w:rsidRPr="005073EA">
              <w:rPr>
                <w:rFonts w:ascii="Times New Roman" w:eastAsia="Times New Roman" w:hAnsi="Times New Roman" w:cs="Times New Roman"/>
                <w:sz w:val="24"/>
                <w:szCs w:val="24"/>
                <w:lang w:eastAsia="ru-RU"/>
              </w:rPr>
              <w:t>нормативно-справочная информация.</w:t>
            </w:r>
          </w:p>
        </w:tc>
      </w:tr>
      <w:tr w:rsidR="009B4D03" w:rsidRPr="00E47BE3" w14:paraId="1DAE7FE8" w14:textId="77777777" w:rsidTr="006B1BC3">
        <w:tc>
          <w:tcPr>
            <w:tcW w:w="3139" w:type="dxa"/>
          </w:tcPr>
          <w:p w14:paraId="4E039644" w14:textId="77777777" w:rsidR="009B4D03" w:rsidRPr="0051745B" w:rsidRDefault="009B4D03" w:rsidP="005073EA">
            <w:pPr>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sz w:val="24"/>
                <w:szCs w:val="24"/>
                <w:lang w:eastAsia="ru-RU"/>
              </w:rPr>
              <w:t>ОПИ</w:t>
            </w:r>
          </w:p>
        </w:tc>
        <w:tc>
          <w:tcPr>
            <w:tcW w:w="421" w:type="dxa"/>
          </w:tcPr>
          <w:p w14:paraId="7AA87A88" w14:textId="77777777" w:rsidR="009B4D03" w:rsidRPr="00E47BE3" w:rsidRDefault="009B4D03" w:rsidP="00932A73">
            <w:pPr>
              <w:spacing w:before="120" w:after="120" w:line="240" w:lineRule="auto"/>
              <w:jc w:val="center"/>
              <w:rPr>
                <w:rFonts w:ascii="Times New Roman" w:eastAsia="Times New Roman" w:hAnsi="Times New Roman" w:cs="Times New Roman"/>
                <w:sz w:val="24"/>
                <w:szCs w:val="24"/>
                <w:lang w:eastAsia="ru-RU"/>
              </w:rPr>
            </w:pPr>
            <w:r w:rsidRPr="00A14C5E">
              <w:rPr>
                <w:rFonts w:ascii="Times New Roman" w:eastAsia="Calibri" w:hAnsi="Times New Roman" w:cs="Times New Roman"/>
                <w:sz w:val="24"/>
                <w:szCs w:val="24"/>
              </w:rPr>
              <w:t>–</w:t>
            </w:r>
          </w:p>
        </w:tc>
        <w:tc>
          <w:tcPr>
            <w:tcW w:w="6078" w:type="dxa"/>
          </w:tcPr>
          <w:p w14:paraId="2C719D5B" w14:textId="77777777" w:rsidR="009B4D03" w:rsidRPr="005073EA" w:rsidRDefault="009B4D03" w:rsidP="009B4D03">
            <w:pPr>
              <w:spacing w:before="120" w:after="120" w:line="240" w:lineRule="auto"/>
              <w:jc w:val="both"/>
              <w:rPr>
                <w:rFonts w:ascii="Times New Roman" w:eastAsia="Times New Roman" w:hAnsi="Times New Roman" w:cs="Times New Roman"/>
                <w:sz w:val="24"/>
                <w:szCs w:val="24"/>
                <w:lang w:eastAsia="ru-RU"/>
              </w:rPr>
            </w:pPr>
            <w:r w:rsidRPr="005073EA">
              <w:rPr>
                <w:rFonts w:ascii="Times New Roman" w:eastAsia="Times New Roman" w:hAnsi="Times New Roman" w:cs="Times New Roman"/>
                <w:sz w:val="24"/>
                <w:szCs w:val="24"/>
                <w:lang w:eastAsia="ru-RU"/>
              </w:rPr>
              <w:t>опытно-промышленные испытания.</w:t>
            </w:r>
          </w:p>
        </w:tc>
      </w:tr>
      <w:tr w:rsidR="0006568B" w:rsidRPr="00E47BE3" w14:paraId="69AD62A5" w14:textId="77777777" w:rsidTr="006B1BC3">
        <w:tc>
          <w:tcPr>
            <w:tcW w:w="3139" w:type="dxa"/>
          </w:tcPr>
          <w:p w14:paraId="73847586" w14:textId="3BAE44DC" w:rsidR="0006568B" w:rsidRPr="0051745B" w:rsidRDefault="0006568B" w:rsidP="005073EA">
            <w:pPr>
              <w:spacing w:before="120" w:after="12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ОТК</w:t>
            </w:r>
          </w:p>
        </w:tc>
        <w:tc>
          <w:tcPr>
            <w:tcW w:w="421" w:type="dxa"/>
          </w:tcPr>
          <w:p w14:paraId="3B9D7EF4" w14:textId="42E7305A" w:rsidR="0006568B" w:rsidRPr="00A14C5E" w:rsidRDefault="0006568B" w:rsidP="00932A73">
            <w:pPr>
              <w:spacing w:before="120" w:after="120" w:line="240" w:lineRule="auto"/>
              <w:jc w:val="center"/>
              <w:rPr>
                <w:rFonts w:ascii="Times New Roman" w:eastAsia="Calibri" w:hAnsi="Times New Roman" w:cs="Times New Roman"/>
                <w:sz w:val="24"/>
                <w:szCs w:val="24"/>
              </w:rPr>
            </w:pPr>
            <w:r w:rsidRPr="00A14C5E">
              <w:rPr>
                <w:rFonts w:ascii="Times New Roman" w:eastAsia="Calibri" w:hAnsi="Times New Roman" w:cs="Times New Roman"/>
                <w:sz w:val="24"/>
                <w:szCs w:val="24"/>
              </w:rPr>
              <w:t>–</w:t>
            </w:r>
          </w:p>
        </w:tc>
        <w:tc>
          <w:tcPr>
            <w:tcW w:w="6078" w:type="dxa"/>
          </w:tcPr>
          <w:p w14:paraId="241C386D" w14:textId="2800DEF6" w:rsidR="0006568B" w:rsidRPr="005073EA" w:rsidRDefault="0006568B" w:rsidP="009B4D03">
            <w:pPr>
              <w:spacing w:before="120"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E47BE3">
              <w:rPr>
                <w:rFonts w:ascii="Times New Roman" w:eastAsia="Times New Roman" w:hAnsi="Times New Roman" w:cs="Times New Roman"/>
                <w:sz w:val="24"/>
                <w:szCs w:val="24"/>
                <w:lang w:eastAsia="ru-RU"/>
              </w:rPr>
              <w:t>тдел технического контроля</w:t>
            </w:r>
            <w:r>
              <w:rPr>
                <w:rFonts w:ascii="Times New Roman" w:eastAsia="Times New Roman" w:hAnsi="Times New Roman" w:cs="Times New Roman"/>
                <w:sz w:val="24"/>
                <w:szCs w:val="24"/>
                <w:lang w:eastAsia="ru-RU"/>
              </w:rPr>
              <w:t>.</w:t>
            </w:r>
          </w:p>
        </w:tc>
      </w:tr>
      <w:tr w:rsidR="009B4D03" w:rsidRPr="00E47BE3" w14:paraId="79B9E3E5" w14:textId="77777777" w:rsidTr="006B1BC3">
        <w:tc>
          <w:tcPr>
            <w:tcW w:w="3139" w:type="dxa"/>
          </w:tcPr>
          <w:p w14:paraId="7A886005" w14:textId="77777777" w:rsidR="009B4D03" w:rsidRPr="0051745B" w:rsidRDefault="009B4D03" w:rsidP="005073EA">
            <w:pPr>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sz w:val="24"/>
                <w:szCs w:val="24"/>
                <w:lang w:eastAsia="ru-RU"/>
              </w:rPr>
              <w:t>ОФ</w:t>
            </w:r>
          </w:p>
        </w:tc>
        <w:tc>
          <w:tcPr>
            <w:tcW w:w="421" w:type="dxa"/>
          </w:tcPr>
          <w:p w14:paraId="5CD8978D" w14:textId="77777777" w:rsidR="009B4D03" w:rsidRPr="00E47BE3" w:rsidRDefault="009B4D03" w:rsidP="00932A73">
            <w:pPr>
              <w:spacing w:before="120" w:after="120" w:line="240" w:lineRule="auto"/>
              <w:jc w:val="center"/>
              <w:rPr>
                <w:rFonts w:ascii="Times New Roman" w:eastAsia="Times New Roman" w:hAnsi="Times New Roman" w:cs="Times New Roman"/>
                <w:sz w:val="24"/>
                <w:szCs w:val="24"/>
                <w:lang w:eastAsia="ru-RU"/>
              </w:rPr>
            </w:pPr>
            <w:r w:rsidRPr="00A14C5E">
              <w:rPr>
                <w:rFonts w:ascii="Times New Roman" w:eastAsia="Calibri" w:hAnsi="Times New Roman" w:cs="Times New Roman"/>
                <w:sz w:val="24"/>
                <w:szCs w:val="24"/>
              </w:rPr>
              <w:t>–</w:t>
            </w:r>
          </w:p>
        </w:tc>
        <w:tc>
          <w:tcPr>
            <w:tcW w:w="6078" w:type="dxa"/>
          </w:tcPr>
          <w:p w14:paraId="7C3AE040" w14:textId="77777777" w:rsidR="009B4D03" w:rsidRPr="005073EA" w:rsidRDefault="009B4D03" w:rsidP="009B4D03">
            <w:pPr>
              <w:spacing w:before="120" w:after="120" w:line="240" w:lineRule="auto"/>
              <w:jc w:val="both"/>
              <w:rPr>
                <w:rFonts w:ascii="Times New Roman" w:eastAsia="Times New Roman" w:hAnsi="Times New Roman" w:cs="Times New Roman"/>
                <w:sz w:val="24"/>
                <w:szCs w:val="24"/>
                <w:lang w:eastAsia="ru-RU"/>
              </w:rPr>
            </w:pPr>
            <w:r w:rsidRPr="005073EA">
              <w:rPr>
                <w:rFonts w:ascii="Times New Roman" w:eastAsia="Times New Roman" w:hAnsi="Times New Roman" w:cs="Times New Roman"/>
                <w:sz w:val="24"/>
                <w:szCs w:val="24"/>
                <w:lang w:eastAsia="ru-RU"/>
              </w:rPr>
              <w:t>осложняющие факторы.</w:t>
            </w:r>
          </w:p>
        </w:tc>
      </w:tr>
      <w:tr w:rsidR="009B4D03" w:rsidRPr="00E47BE3" w14:paraId="0F1D5743" w14:textId="77777777" w:rsidTr="006B1BC3">
        <w:tc>
          <w:tcPr>
            <w:tcW w:w="3139" w:type="dxa"/>
          </w:tcPr>
          <w:p w14:paraId="6B68B0B7" w14:textId="77777777" w:rsidR="009B4D03" w:rsidRPr="0051745B" w:rsidRDefault="009B4D03" w:rsidP="005073EA">
            <w:pPr>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sz w:val="24"/>
                <w:szCs w:val="24"/>
                <w:lang w:eastAsia="ru-RU"/>
              </w:rPr>
              <w:t>ПАВ</w:t>
            </w:r>
          </w:p>
        </w:tc>
        <w:tc>
          <w:tcPr>
            <w:tcW w:w="421" w:type="dxa"/>
          </w:tcPr>
          <w:p w14:paraId="2A50454F" w14:textId="77777777" w:rsidR="009B4D03" w:rsidRPr="00E47BE3" w:rsidRDefault="009B4D03" w:rsidP="00932A73">
            <w:pPr>
              <w:spacing w:before="120" w:after="120" w:line="240" w:lineRule="auto"/>
              <w:jc w:val="center"/>
              <w:rPr>
                <w:rFonts w:ascii="Times New Roman" w:eastAsia="Times New Roman" w:hAnsi="Times New Roman" w:cs="Times New Roman"/>
                <w:sz w:val="24"/>
                <w:szCs w:val="24"/>
                <w:lang w:eastAsia="ru-RU"/>
              </w:rPr>
            </w:pPr>
            <w:r w:rsidRPr="00A14C5E">
              <w:rPr>
                <w:rFonts w:ascii="Times New Roman" w:eastAsia="Calibri" w:hAnsi="Times New Roman" w:cs="Times New Roman"/>
                <w:sz w:val="24"/>
                <w:szCs w:val="24"/>
              </w:rPr>
              <w:t>–</w:t>
            </w:r>
          </w:p>
        </w:tc>
        <w:tc>
          <w:tcPr>
            <w:tcW w:w="6078" w:type="dxa"/>
          </w:tcPr>
          <w:p w14:paraId="647F9FAB" w14:textId="77777777" w:rsidR="009B4D03" w:rsidRPr="005073EA" w:rsidRDefault="009B4D03" w:rsidP="009B4D03">
            <w:pPr>
              <w:spacing w:before="120" w:after="120" w:line="240" w:lineRule="auto"/>
              <w:jc w:val="both"/>
              <w:rPr>
                <w:rFonts w:ascii="Times New Roman" w:eastAsia="Times New Roman" w:hAnsi="Times New Roman" w:cs="Times New Roman"/>
                <w:sz w:val="24"/>
                <w:szCs w:val="24"/>
                <w:lang w:eastAsia="ru-RU"/>
              </w:rPr>
            </w:pPr>
            <w:r w:rsidRPr="005073EA">
              <w:rPr>
                <w:rFonts w:ascii="Times New Roman" w:eastAsia="Times New Roman" w:hAnsi="Times New Roman" w:cs="Times New Roman"/>
                <w:sz w:val="24"/>
                <w:szCs w:val="24"/>
                <w:lang w:eastAsia="ru-RU"/>
              </w:rPr>
              <w:t>поверхностно-активные вещества.</w:t>
            </w:r>
          </w:p>
        </w:tc>
      </w:tr>
      <w:tr w:rsidR="009B4D03" w:rsidRPr="00E47BE3" w14:paraId="7B01580C" w14:textId="77777777" w:rsidTr="006B1BC3">
        <w:tc>
          <w:tcPr>
            <w:tcW w:w="3139" w:type="dxa"/>
          </w:tcPr>
          <w:p w14:paraId="73A96DA5" w14:textId="77777777" w:rsidR="009B4D03" w:rsidRPr="0051745B" w:rsidRDefault="009B4D03" w:rsidP="005073EA">
            <w:pPr>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sz w:val="24"/>
                <w:szCs w:val="24"/>
                <w:lang w:eastAsia="ru-RU"/>
              </w:rPr>
              <w:t>ПДК</w:t>
            </w:r>
          </w:p>
        </w:tc>
        <w:tc>
          <w:tcPr>
            <w:tcW w:w="421" w:type="dxa"/>
          </w:tcPr>
          <w:p w14:paraId="45E037A5" w14:textId="77777777" w:rsidR="009B4D03" w:rsidRPr="00E47BE3" w:rsidRDefault="009B4D03" w:rsidP="00932A73">
            <w:pPr>
              <w:spacing w:before="120" w:after="120" w:line="240" w:lineRule="auto"/>
              <w:jc w:val="center"/>
              <w:rPr>
                <w:rFonts w:ascii="Times New Roman" w:eastAsia="Times New Roman" w:hAnsi="Times New Roman" w:cs="Times New Roman"/>
                <w:sz w:val="24"/>
                <w:szCs w:val="24"/>
                <w:lang w:eastAsia="ru-RU"/>
              </w:rPr>
            </w:pPr>
            <w:r w:rsidRPr="00A14C5E">
              <w:rPr>
                <w:rFonts w:ascii="Times New Roman" w:eastAsia="Calibri" w:hAnsi="Times New Roman" w:cs="Times New Roman"/>
                <w:sz w:val="24"/>
                <w:szCs w:val="24"/>
              </w:rPr>
              <w:t>–</w:t>
            </w:r>
          </w:p>
        </w:tc>
        <w:tc>
          <w:tcPr>
            <w:tcW w:w="6078" w:type="dxa"/>
          </w:tcPr>
          <w:p w14:paraId="45C39393" w14:textId="0BDD0159" w:rsidR="009B4D03" w:rsidRPr="005073EA" w:rsidRDefault="009B4D03" w:rsidP="009B4D03">
            <w:pPr>
              <w:spacing w:before="120" w:after="120" w:line="240" w:lineRule="auto"/>
              <w:jc w:val="both"/>
              <w:rPr>
                <w:rFonts w:ascii="Times New Roman" w:eastAsia="Times New Roman" w:hAnsi="Times New Roman" w:cs="Times New Roman"/>
                <w:i/>
                <w:sz w:val="24"/>
                <w:szCs w:val="24"/>
                <w:lang w:eastAsia="ru-RU"/>
              </w:rPr>
            </w:pPr>
            <w:r w:rsidRPr="005073EA">
              <w:rPr>
                <w:rFonts w:ascii="Times New Roman" w:eastAsia="Times New Roman" w:hAnsi="Times New Roman" w:cs="Times New Roman"/>
                <w:sz w:val="24"/>
                <w:szCs w:val="24"/>
                <w:lang w:eastAsia="ru-RU"/>
              </w:rPr>
              <w:t>постоянно действующая комиссия.</w:t>
            </w:r>
          </w:p>
        </w:tc>
      </w:tr>
      <w:tr w:rsidR="00A93328" w:rsidRPr="00E47BE3" w14:paraId="0A5827E6" w14:textId="77777777" w:rsidTr="006B1BC3">
        <w:tc>
          <w:tcPr>
            <w:tcW w:w="3139" w:type="dxa"/>
          </w:tcPr>
          <w:p w14:paraId="38F50ACA" w14:textId="668EF572" w:rsidR="00A93328" w:rsidRPr="0051745B" w:rsidRDefault="00A93328" w:rsidP="005073EA">
            <w:pPr>
              <w:spacing w:before="120" w:after="12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ППД</w:t>
            </w:r>
          </w:p>
        </w:tc>
        <w:tc>
          <w:tcPr>
            <w:tcW w:w="421" w:type="dxa"/>
          </w:tcPr>
          <w:p w14:paraId="2BABC7E4" w14:textId="080572E8" w:rsidR="00A93328" w:rsidRPr="00A14C5E" w:rsidRDefault="00A93328" w:rsidP="00932A73">
            <w:pPr>
              <w:spacing w:before="120" w:after="120" w:line="240" w:lineRule="auto"/>
              <w:jc w:val="center"/>
              <w:rPr>
                <w:rFonts w:ascii="Times New Roman" w:eastAsia="Calibri" w:hAnsi="Times New Roman" w:cs="Times New Roman"/>
                <w:sz w:val="24"/>
                <w:szCs w:val="24"/>
              </w:rPr>
            </w:pPr>
            <w:r w:rsidRPr="00277770">
              <w:rPr>
                <w:rFonts w:ascii="Times New Roman" w:eastAsia="Calibri" w:hAnsi="Times New Roman" w:cs="Times New Roman"/>
                <w:sz w:val="24"/>
                <w:szCs w:val="24"/>
              </w:rPr>
              <w:t>–</w:t>
            </w:r>
          </w:p>
        </w:tc>
        <w:tc>
          <w:tcPr>
            <w:tcW w:w="6078" w:type="dxa"/>
          </w:tcPr>
          <w:p w14:paraId="78204DDE" w14:textId="2B3AF0D4" w:rsidR="00A93328" w:rsidRPr="005073EA" w:rsidRDefault="00A93328" w:rsidP="009B4D03">
            <w:pPr>
              <w:spacing w:before="120"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поддержание пластового давления.</w:t>
            </w:r>
          </w:p>
        </w:tc>
      </w:tr>
      <w:tr w:rsidR="009B4D03" w:rsidRPr="00E47BE3" w14:paraId="6C0C07EF" w14:textId="77777777" w:rsidTr="006B1BC3">
        <w:tc>
          <w:tcPr>
            <w:tcW w:w="3139" w:type="dxa"/>
          </w:tcPr>
          <w:p w14:paraId="7D9BC8E7" w14:textId="77777777" w:rsidR="009B4D03" w:rsidRPr="0051745B" w:rsidRDefault="009B4D03" w:rsidP="005073EA">
            <w:pPr>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sz w:val="24"/>
                <w:szCs w:val="24"/>
                <w:lang w:eastAsia="ru-RU"/>
              </w:rPr>
              <w:t>ПТО</w:t>
            </w:r>
          </w:p>
        </w:tc>
        <w:tc>
          <w:tcPr>
            <w:tcW w:w="421" w:type="dxa"/>
          </w:tcPr>
          <w:p w14:paraId="5C77528F" w14:textId="77777777" w:rsidR="009B4D03" w:rsidRPr="00E47BE3" w:rsidRDefault="009B4D03" w:rsidP="00932A73">
            <w:pPr>
              <w:widowControl w:val="0"/>
              <w:spacing w:before="120" w:after="120" w:line="240" w:lineRule="auto"/>
              <w:jc w:val="center"/>
              <w:rPr>
                <w:rFonts w:ascii="Times New Roman" w:eastAsia="Times New Roman" w:hAnsi="Times New Roman" w:cs="Times New Roman"/>
                <w:sz w:val="24"/>
                <w:szCs w:val="24"/>
                <w:lang w:eastAsia="ru-RU"/>
              </w:rPr>
            </w:pPr>
            <w:r w:rsidRPr="00A14C5E">
              <w:rPr>
                <w:rFonts w:ascii="Times New Roman" w:eastAsia="Calibri" w:hAnsi="Times New Roman" w:cs="Times New Roman"/>
                <w:sz w:val="24"/>
                <w:szCs w:val="24"/>
              </w:rPr>
              <w:t>–</w:t>
            </w:r>
          </w:p>
        </w:tc>
        <w:tc>
          <w:tcPr>
            <w:tcW w:w="6078" w:type="dxa"/>
          </w:tcPr>
          <w:p w14:paraId="68A70F8A" w14:textId="77777777" w:rsidR="009B4D03" w:rsidRPr="005073EA" w:rsidRDefault="009B4D03" w:rsidP="009B4D03">
            <w:pPr>
              <w:widowControl w:val="0"/>
              <w:spacing w:before="120" w:after="120" w:line="240" w:lineRule="auto"/>
              <w:jc w:val="both"/>
              <w:rPr>
                <w:rFonts w:ascii="Times New Roman" w:eastAsia="Times New Roman" w:hAnsi="Times New Roman" w:cs="Times New Roman"/>
                <w:i/>
                <w:sz w:val="24"/>
                <w:szCs w:val="24"/>
                <w:lang w:eastAsia="ru-RU"/>
              </w:rPr>
            </w:pPr>
            <w:r w:rsidRPr="005073EA">
              <w:rPr>
                <w:rFonts w:ascii="Times New Roman" w:eastAsia="Times New Roman" w:hAnsi="Times New Roman" w:cs="Times New Roman"/>
                <w:sz w:val="24"/>
                <w:szCs w:val="24"/>
                <w:lang w:eastAsia="ru-RU"/>
              </w:rPr>
              <w:t>производственно-технологический отдел.</w:t>
            </w:r>
          </w:p>
        </w:tc>
      </w:tr>
      <w:tr w:rsidR="009B4D03" w:rsidRPr="00E47BE3" w14:paraId="44AE57B6" w14:textId="77777777" w:rsidTr="006B1BC3">
        <w:tc>
          <w:tcPr>
            <w:tcW w:w="3139" w:type="dxa"/>
          </w:tcPr>
          <w:p w14:paraId="24993DC2" w14:textId="77777777" w:rsidR="009B4D03" w:rsidRPr="0051745B" w:rsidRDefault="009B4D03" w:rsidP="005073EA">
            <w:pPr>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sz w:val="24"/>
                <w:szCs w:val="24"/>
                <w:lang w:eastAsia="ru-RU"/>
              </w:rPr>
              <w:t>ПЭД</w:t>
            </w:r>
          </w:p>
        </w:tc>
        <w:tc>
          <w:tcPr>
            <w:tcW w:w="421" w:type="dxa"/>
          </w:tcPr>
          <w:p w14:paraId="25E2FE8A" w14:textId="77777777" w:rsidR="009B4D03" w:rsidRPr="00E47BE3" w:rsidRDefault="009B4D03" w:rsidP="00932A73">
            <w:pPr>
              <w:widowControl w:val="0"/>
              <w:spacing w:before="120" w:after="120" w:line="240" w:lineRule="auto"/>
              <w:jc w:val="center"/>
              <w:rPr>
                <w:rFonts w:ascii="Times New Roman" w:eastAsia="Times New Roman" w:hAnsi="Times New Roman" w:cs="Times New Roman"/>
                <w:sz w:val="24"/>
                <w:szCs w:val="24"/>
                <w:lang w:eastAsia="ru-RU"/>
              </w:rPr>
            </w:pPr>
            <w:r w:rsidRPr="00A14C5E">
              <w:rPr>
                <w:rFonts w:ascii="Times New Roman" w:eastAsia="Calibri" w:hAnsi="Times New Roman" w:cs="Times New Roman"/>
                <w:sz w:val="24"/>
                <w:szCs w:val="24"/>
              </w:rPr>
              <w:t>–</w:t>
            </w:r>
          </w:p>
        </w:tc>
        <w:tc>
          <w:tcPr>
            <w:tcW w:w="6078" w:type="dxa"/>
          </w:tcPr>
          <w:p w14:paraId="104BBD6A" w14:textId="77777777" w:rsidR="009B4D03" w:rsidRPr="005073EA" w:rsidRDefault="009B4D03" w:rsidP="009B4D03">
            <w:pPr>
              <w:widowControl w:val="0"/>
              <w:spacing w:before="120" w:after="120" w:line="240" w:lineRule="auto"/>
              <w:jc w:val="both"/>
              <w:rPr>
                <w:rFonts w:ascii="Times New Roman" w:eastAsia="Times New Roman" w:hAnsi="Times New Roman" w:cs="Times New Roman"/>
                <w:sz w:val="24"/>
                <w:szCs w:val="24"/>
                <w:lang w:eastAsia="ru-RU"/>
              </w:rPr>
            </w:pPr>
            <w:r w:rsidRPr="005073EA">
              <w:rPr>
                <w:rFonts w:ascii="Times New Roman" w:eastAsia="Times New Roman" w:hAnsi="Times New Roman" w:cs="Times New Roman"/>
                <w:sz w:val="24"/>
                <w:szCs w:val="24"/>
                <w:lang w:eastAsia="ru-RU"/>
              </w:rPr>
              <w:t>погружной электродвигатель.</w:t>
            </w:r>
          </w:p>
        </w:tc>
      </w:tr>
      <w:tr w:rsidR="009B4D03" w:rsidRPr="00E47BE3" w14:paraId="6A508422" w14:textId="77777777" w:rsidTr="006B1BC3">
        <w:tc>
          <w:tcPr>
            <w:tcW w:w="3139" w:type="dxa"/>
          </w:tcPr>
          <w:p w14:paraId="2036A68B" w14:textId="77777777" w:rsidR="009B4D03" w:rsidRPr="0051745B" w:rsidRDefault="009B4D03" w:rsidP="005073EA">
            <w:pPr>
              <w:shd w:val="clear" w:color="auto" w:fill="FFFFFF"/>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sz w:val="24"/>
                <w:szCs w:val="24"/>
                <w:lang w:eastAsia="ru-RU"/>
              </w:rPr>
              <w:t>СКО</w:t>
            </w:r>
          </w:p>
        </w:tc>
        <w:tc>
          <w:tcPr>
            <w:tcW w:w="421" w:type="dxa"/>
          </w:tcPr>
          <w:p w14:paraId="6B9FE960" w14:textId="77777777" w:rsidR="009B4D03" w:rsidRPr="00E47BE3" w:rsidRDefault="009B4D03" w:rsidP="00932A73">
            <w:pPr>
              <w:spacing w:before="120" w:after="120" w:line="240" w:lineRule="auto"/>
              <w:jc w:val="center"/>
              <w:rPr>
                <w:rFonts w:ascii="Times New Roman" w:eastAsia="Times New Roman" w:hAnsi="Times New Roman" w:cs="Times New Roman"/>
                <w:sz w:val="24"/>
                <w:szCs w:val="24"/>
                <w:lang w:eastAsia="ru-RU"/>
              </w:rPr>
            </w:pPr>
            <w:r w:rsidRPr="00A14C5E">
              <w:rPr>
                <w:rFonts w:ascii="Times New Roman" w:eastAsia="Calibri" w:hAnsi="Times New Roman" w:cs="Times New Roman"/>
                <w:sz w:val="24"/>
                <w:szCs w:val="24"/>
              </w:rPr>
              <w:t>–</w:t>
            </w:r>
          </w:p>
        </w:tc>
        <w:tc>
          <w:tcPr>
            <w:tcW w:w="6078" w:type="dxa"/>
          </w:tcPr>
          <w:p w14:paraId="70C901A1" w14:textId="77777777" w:rsidR="009B4D03" w:rsidRPr="005073EA" w:rsidRDefault="009B4D03" w:rsidP="009B4D03">
            <w:pPr>
              <w:spacing w:before="120" w:after="120" w:line="240" w:lineRule="auto"/>
              <w:jc w:val="both"/>
              <w:rPr>
                <w:rFonts w:ascii="Times New Roman" w:eastAsia="Times New Roman" w:hAnsi="Times New Roman" w:cs="Times New Roman"/>
                <w:sz w:val="24"/>
                <w:szCs w:val="24"/>
                <w:lang w:eastAsia="ru-RU"/>
              </w:rPr>
            </w:pPr>
            <w:r w:rsidRPr="005073EA">
              <w:rPr>
                <w:rFonts w:ascii="Times New Roman" w:eastAsia="Times New Roman" w:hAnsi="Times New Roman" w:cs="Times New Roman"/>
                <w:sz w:val="24"/>
                <w:szCs w:val="24"/>
                <w:lang w:eastAsia="ru-RU"/>
              </w:rPr>
              <w:t>соляно-кислотная обработка.</w:t>
            </w:r>
          </w:p>
        </w:tc>
      </w:tr>
      <w:tr w:rsidR="009B4D03" w:rsidRPr="00E47BE3" w14:paraId="5085085A" w14:textId="77777777" w:rsidTr="006B1BC3">
        <w:tc>
          <w:tcPr>
            <w:tcW w:w="3139" w:type="dxa"/>
          </w:tcPr>
          <w:p w14:paraId="1E779F31" w14:textId="77777777" w:rsidR="009B4D03" w:rsidRPr="0051745B" w:rsidRDefault="009B4D03" w:rsidP="005073EA">
            <w:pPr>
              <w:tabs>
                <w:tab w:val="left" w:pos="540"/>
              </w:tabs>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sz w:val="24"/>
                <w:szCs w:val="24"/>
                <w:lang w:eastAsia="ru-RU"/>
              </w:rPr>
              <w:t>СПО</w:t>
            </w:r>
          </w:p>
        </w:tc>
        <w:tc>
          <w:tcPr>
            <w:tcW w:w="421" w:type="dxa"/>
          </w:tcPr>
          <w:p w14:paraId="6E22EEB8" w14:textId="77777777" w:rsidR="009B4D03" w:rsidRPr="00E47BE3" w:rsidRDefault="009B4D03" w:rsidP="00932A73">
            <w:pPr>
              <w:shd w:val="clear" w:color="auto" w:fill="FFFFFF"/>
              <w:spacing w:before="120" w:after="120" w:line="240" w:lineRule="auto"/>
              <w:jc w:val="center"/>
              <w:rPr>
                <w:rFonts w:ascii="Times New Roman" w:eastAsia="Times New Roman" w:hAnsi="Times New Roman" w:cs="Times New Roman"/>
                <w:sz w:val="24"/>
                <w:szCs w:val="24"/>
                <w:lang w:eastAsia="ru-RU"/>
              </w:rPr>
            </w:pPr>
            <w:r w:rsidRPr="00A14C5E">
              <w:rPr>
                <w:rFonts w:ascii="Times New Roman" w:eastAsia="Calibri" w:hAnsi="Times New Roman" w:cs="Times New Roman"/>
                <w:sz w:val="24"/>
                <w:szCs w:val="24"/>
              </w:rPr>
              <w:t>–</w:t>
            </w:r>
          </w:p>
        </w:tc>
        <w:tc>
          <w:tcPr>
            <w:tcW w:w="6078" w:type="dxa"/>
          </w:tcPr>
          <w:p w14:paraId="4D2CF377" w14:textId="77777777" w:rsidR="009B4D03" w:rsidRPr="005073EA" w:rsidRDefault="009B4D03" w:rsidP="009B4D03">
            <w:pPr>
              <w:shd w:val="clear" w:color="auto" w:fill="FFFFFF"/>
              <w:spacing w:before="120" w:after="120" w:line="240" w:lineRule="auto"/>
              <w:jc w:val="both"/>
              <w:rPr>
                <w:rFonts w:ascii="Times New Roman" w:eastAsia="Times New Roman" w:hAnsi="Times New Roman" w:cs="Times New Roman"/>
                <w:i/>
                <w:caps/>
                <w:sz w:val="24"/>
                <w:szCs w:val="24"/>
                <w:lang w:eastAsia="ru-RU"/>
              </w:rPr>
            </w:pPr>
            <w:r w:rsidRPr="005073EA">
              <w:rPr>
                <w:rFonts w:ascii="Times New Roman" w:eastAsia="Times New Roman" w:hAnsi="Times New Roman" w:cs="Times New Roman"/>
                <w:sz w:val="24"/>
                <w:szCs w:val="24"/>
                <w:lang w:eastAsia="ru-RU"/>
              </w:rPr>
              <w:t>спуско-подъёмные операции.</w:t>
            </w:r>
          </w:p>
        </w:tc>
      </w:tr>
      <w:tr w:rsidR="009B4D03" w:rsidRPr="00E47BE3" w14:paraId="3415BC6A" w14:textId="77777777" w:rsidTr="006B1BC3">
        <w:tc>
          <w:tcPr>
            <w:tcW w:w="3139" w:type="dxa"/>
          </w:tcPr>
          <w:p w14:paraId="60DCC0D7" w14:textId="77777777" w:rsidR="009B4D03" w:rsidRPr="0051745B" w:rsidRDefault="009B4D03" w:rsidP="005073EA">
            <w:pPr>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sz w:val="24"/>
                <w:szCs w:val="24"/>
                <w:lang w:eastAsia="ru-RU"/>
              </w:rPr>
              <w:t>ТИП</w:t>
            </w:r>
          </w:p>
        </w:tc>
        <w:tc>
          <w:tcPr>
            <w:tcW w:w="421" w:type="dxa"/>
          </w:tcPr>
          <w:p w14:paraId="0FDED5B2" w14:textId="77777777" w:rsidR="009B4D03" w:rsidRPr="00E47BE3" w:rsidRDefault="009B4D03" w:rsidP="00932A73">
            <w:pPr>
              <w:spacing w:before="120" w:after="120" w:line="240" w:lineRule="auto"/>
              <w:jc w:val="center"/>
              <w:rPr>
                <w:rFonts w:ascii="Times New Roman" w:eastAsia="Times New Roman" w:hAnsi="Times New Roman" w:cs="Times New Roman"/>
                <w:sz w:val="24"/>
                <w:szCs w:val="24"/>
                <w:lang w:eastAsia="ru-RU"/>
              </w:rPr>
            </w:pPr>
            <w:r w:rsidRPr="00A14C5E">
              <w:rPr>
                <w:rFonts w:ascii="Times New Roman" w:eastAsia="Calibri" w:hAnsi="Times New Roman" w:cs="Times New Roman"/>
                <w:sz w:val="24"/>
                <w:szCs w:val="24"/>
              </w:rPr>
              <w:t>–</w:t>
            </w:r>
          </w:p>
        </w:tc>
        <w:tc>
          <w:tcPr>
            <w:tcW w:w="6078" w:type="dxa"/>
          </w:tcPr>
          <w:p w14:paraId="72B8BC1E" w14:textId="77777777" w:rsidR="009B4D03" w:rsidRPr="005073EA" w:rsidRDefault="009B4D03" w:rsidP="009B4D03">
            <w:pPr>
              <w:spacing w:before="120" w:after="120" w:line="240" w:lineRule="auto"/>
              <w:jc w:val="both"/>
              <w:rPr>
                <w:rFonts w:ascii="Times New Roman" w:eastAsia="Times New Roman" w:hAnsi="Times New Roman" w:cs="Times New Roman"/>
                <w:i/>
                <w:sz w:val="24"/>
                <w:szCs w:val="24"/>
                <w:lang w:eastAsia="ru-RU"/>
              </w:rPr>
            </w:pPr>
            <w:r w:rsidRPr="005073EA">
              <w:rPr>
                <w:rFonts w:ascii="Times New Roman" w:eastAsia="Times New Roman" w:hAnsi="Times New Roman" w:cs="Times New Roman"/>
                <w:sz w:val="24"/>
                <w:szCs w:val="24"/>
                <w:lang w:eastAsia="ru-RU"/>
              </w:rPr>
              <w:t>трубная инструментальная площадка.</w:t>
            </w:r>
          </w:p>
        </w:tc>
      </w:tr>
      <w:tr w:rsidR="009B4D03" w:rsidRPr="00E47BE3" w14:paraId="3B3E00E1" w14:textId="77777777" w:rsidTr="006B1BC3">
        <w:tc>
          <w:tcPr>
            <w:tcW w:w="3139" w:type="dxa"/>
          </w:tcPr>
          <w:p w14:paraId="40EA0F8A" w14:textId="77777777" w:rsidR="009B4D03" w:rsidRPr="0051745B" w:rsidRDefault="009B4D03" w:rsidP="005073EA">
            <w:pPr>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caps/>
                <w:sz w:val="24"/>
                <w:szCs w:val="24"/>
                <w:lang w:eastAsia="ru-RU"/>
              </w:rPr>
              <w:t>ТТН</w:t>
            </w:r>
          </w:p>
        </w:tc>
        <w:tc>
          <w:tcPr>
            <w:tcW w:w="421" w:type="dxa"/>
          </w:tcPr>
          <w:p w14:paraId="6E630396" w14:textId="77777777" w:rsidR="009B4D03" w:rsidRPr="00E47BE3" w:rsidRDefault="009B4D03" w:rsidP="00932A73">
            <w:pPr>
              <w:shd w:val="clear" w:color="auto" w:fill="FFFFFF"/>
              <w:spacing w:before="120" w:after="120" w:line="240" w:lineRule="auto"/>
              <w:jc w:val="center"/>
              <w:rPr>
                <w:rFonts w:ascii="Times New Roman" w:eastAsia="Times New Roman" w:hAnsi="Times New Roman" w:cs="Times New Roman"/>
                <w:sz w:val="24"/>
                <w:szCs w:val="24"/>
                <w:lang w:eastAsia="ru-RU"/>
              </w:rPr>
            </w:pPr>
            <w:r w:rsidRPr="00A14C5E">
              <w:rPr>
                <w:rFonts w:ascii="Times New Roman" w:eastAsia="Calibri" w:hAnsi="Times New Roman" w:cs="Times New Roman"/>
                <w:sz w:val="24"/>
                <w:szCs w:val="24"/>
              </w:rPr>
              <w:t>–</w:t>
            </w:r>
          </w:p>
        </w:tc>
        <w:tc>
          <w:tcPr>
            <w:tcW w:w="6078" w:type="dxa"/>
          </w:tcPr>
          <w:p w14:paraId="678D8541" w14:textId="77777777" w:rsidR="009B4D03" w:rsidRPr="005073EA" w:rsidRDefault="009B4D03" w:rsidP="009B4D03">
            <w:pPr>
              <w:shd w:val="clear" w:color="auto" w:fill="FFFFFF"/>
              <w:spacing w:before="120" w:after="120" w:line="240" w:lineRule="auto"/>
              <w:jc w:val="both"/>
              <w:rPr>
                <w:rFonts w:ascii="Times New Roman" w:eastAsia="Times New Roman" w:hAnsi="Times New Roman" w:cs="Times New Roman"/>
                <w:i/>
                <w:caps/>
                <w:sz w:val="24"/>
                <w:szCs w:val="24"/>
                <w:lang w:eastAsia="ru-RU"/>
              </w:rPr>
            </w:pPr>
            <w:r w:rsidRPr="005073EA">
              <w:rPr>
                <w:rFonts w:ascii="Times New Roman" w:eastAsia="Times New Roman" w:hAnsi="Times New Roman" w:cs="Times New Roman"/>
                <w:sz w:val="24"/>
                <w:szCs w:val="24"/>
                <w:lang w:eastAsia="ru-RU"/>
              </w:rPr>
              <w:t>товарно-транспортная накладная.</w:t>
            </w:r>
          </w:p>
        </w:tc>
      </w:tr>
      <w:tr w:rsidR="009B4D03" w:rsidRPr="00E47BE3" w14:paraId="7FB803B1" w14:textId="77777777" w:rsidTr="006B1BC3">
        <w:tc>
          <w:tcPr>
            <w:tcW w:w="3139" w:type="dxa"/>
          </w:tcPr>
          <w:p w14:paraId="54B491A7" w14:textId="77777777" w:rsidR="009B4D03" w:rsidRPr="0051745B" w:rsidRDefault="009B4D03" w:rsidP="005073EA">
            <w:pPr>
              <w:shd w:val="clear" w:color="auto" w:fill="FFFFFF"/>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caps/>
                <w:sz w:val="24"/>
                <w:szCs w:val="24"/>
                <w:lang w:eastAsia="ru-RU"/>
              </w:rPr>
              <w:t>ТЭО</w:t>
            </w:r>
          </w:p>
        </w:tc>
        <w:tc>
          <w:tcPr>
            <w:tcW w:w="421" w:type="dxa"/>
          </w:tcPr>
          <w:p w14:paraId="2E448C4F" w14:textId="77777777" w:rsidR="009B4D03" w:rsidRPr="00E47BE3" w:rsidRDefault="009B4D03" w:rsidP="00932A73">
            <w:pPr>
              <w:shd w:val="clear" w:color="auto" w:fill="FFFFFF"/>
              <w:spacing w:before="120" w:after="120" w:line="240" w:lineRule="auto"/>
              <w:jc w:val="center"/>
              <w:rPr>
                <w:rFonts w:ascii="Times New Roman" w:eastAsia="Times New Roman" w:hAnsi="Times New Roman" w:cs="Times New Roman"/>
                <w:sz w:val="24"/>
                <w:szCs w:val="24"/>
                <w:lang w:eastAsia="ru-RU"/>
              </w:rPr>
            </w:pPr>
            <w:r w:rsidRPr="00A14C5E">
              <w:rPr>
                <w:rFonts w:ascii="Times New Roman" w:eastAsia="Calibri" w:hAnsi="Times New Roman" w:cs="Times New Roman"/>
                <w:sz w:val="24"/>
                <w:szCs w:val="24"/>
              </w:rPr>
              <w:t>–</w:t>
            </w:r>
          </w:p>
        </w:tc>
        <w:tc>
          <w:tcPr>
            <w:tcW w:w="6078" w:type="dxa"/>
          </w:tcPr>
          <w:p w14:paraId="16C787F8" w14:textId="77777777" w:rsidR="009B4D03" w:rsidRPr="005073EA" w:rsidRDefault="009B4D03" w:rsidP="009B4D03">
            <w:pPr>
              <w:shd w:val="clear" w:color="auto" w:fill="FFFFFF"/>
              <w:spacing w:before="120" w:after="120" w:line="240" w:lineRule="auto"/>
              <w:jc w:val="both"/>
              <w:rPr>
                <w:rFonts w:ascii="Times New Roman" w:eastAsia="Times New Roman" w:hAnsi="Times New Roman" w:cs="Times New Roman"/>
                <w:i/>
                <w:caps/>
                <w:sz w:val="24"/>
                <w:szCs w:val="24"/>
                <w:lang w:eastAsia="ru-RU"/>
              </w:rPr>
            </w:pPr>
            <w:r w:rsidRPr="005073EA">
              <w:rPr>
                <w:rFonts w:ascii="Times New Roman" w:eastAsia="Times New Roman" w:hAnsi="Times New Roman" w:cs="Times New Roman"/>
                <w:sz w:val="24"/>
                <w:szCs w:val="24"/>
                <w:lang w:eastAsia="ru-RU"/>
              </w:rPr>
              <w:t>технико-экономическая оценка.</w:t>
            </w:r>
          </w:p>
        </w:tc>
      </w:tr>
      <w:tr w:rsidR="009B4D03" w:rsidRPr="00E47BE3" w14:paraId="4EBC7778" w14:textId="77777777" w:rsidTr="006B1BC3">
        <w:tc>
          <w:tcPr>
            <w:tcW w:w="3139" w:type="dxa"/>
          </w:tcPr>
          <w:p w14:paraId="51728BE5" w14:textId="77777777" w:rsidR="009B4D03" w:rsidRPr="0051745B" w:rsidRDefault="009B4D03" w:rsidP="005073EA">
            <w:pPr>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sz w:val="24"/>
                <w:szCs w:val="24"/>
                <w:lang w:eastAsia="ru-RU"/>
              </w:rPr>
              <w:t>ТКРС</w:t>
            </w:r>
          </w:p>
        </w:tc>
        <w:tc>
          <w:tcPr>
            <w:tcW w:w="421" w:type="dxa"/>
          </w:tcPr>
          <w:p w14:paraId="326DADEE" w14:textId="77777777" w:rsidR="009B4D03" w:rsidRPr="00E47BE3" w:rsidRDefault="009B4D03" w:rsidP="00932A73">
            <w:pPr>
              <w:spacing w:before="120" w:after="120" w:line="240" w:lineRule="auto"/>
              <w:jc w:val="center"/>
              <w:rPr>
                <w:rFonts w:ascii="Times New Roman" w:eastAsia="Times New Roman" w:hAnsi="Times New Roman" w:cs="Times New Roman"/>
                <w:sz w:val="24"/>
                <w:szCs w:val="24"/>
                <w:lang w:eastAsia="ru-RU"/>
              </w:rPr>
            </w:pPr>
            <w:r w:rsidRPr="00A14C5E">
              <w:rPr>
                <w:rFonts w:ascii="Times New Roman" w:eastAsia="Calibri" w:hAnsi="Times New Roman" w:cs="Times New Roman"/>
                <w:sz w:val="24"/>
                <w:szCs w:val="24"/>
              </w:rPr>
              <w:t>–</w:t>
            </w:r>
          </w:p>
        </w:tc>
        <w:tc>
          <w:tcPr>
            <w:tcW w:w="6078" w:type="dxa"/>
          </w:tcPr>
          <w:p w14:paraId="34B63FDB" w14:textId="77777777" w:rsidR="009B4D03" w:rsidRPr="005073EA" w:rsidRDefault="009B4D03" w:rsidP="009B4D03">
            <w:pPr>
              <w:spacing w:before="120" w:after="120" w:line="240" w:lineRule="auto"/>
              <w:jc w:val="both"/>
              <w:rPr>
                <w:rFonts w:ascii="Times New Roman" w:eastAsia="Times New Roman" w:hAnsi="Times New Roman" w:cs="Times New Roman"/>
                <w:i/>
                <w:caps/>
                <w:sz w:val="24"/>
                <w:szCs w:val="24"/>
                <w:lang w:eastAsia="ru-RU"/>
              </w:rPr>
            </w:pPr>
            <w:r w:rsidRPr="005073EA">
              <w:rPr>
                <w:rFonts w:ascii="Times New Roman" w:eastAsia="Times New Roman" w:hAnsi="Times New Roman" w:cs="Times New Roman"/>
                <w:sz w:val="24"/>
                <w:szCs w:val="24"/>
                <w:lang w:eastAsia="ru-RU"/>
              </w:rPr>
              <w:t>текущий (капитальный) ремонт скважин.</w:t>
            </w:r>
          </w:p>
        </w:tc>
      </w:tr>
      <w:tr w:rsidR="009B4D03" w:rsidRPr="00E47BE3" w14:paraId="690E2B0E" w14:textId="77777777" w:rsidTr="006B1BC3">
        <w:tc>
          <w:tcPr>
            <w:tcW w:w="3139" w:type="dxa"/>
          </w:tcPr>
          <w:p w14:paraId="2F40184D" w14:textId="77777777" w:rsidR="009B4D03" w:rsidRPr="0051745B" w:rsidRDefault="009B4D03" w:rsidP="005073EA">
            <w:pPr>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sz w:val="24"/>
                <w:szCs w:val="24"/>
                <w:lang w:eastAsia="ru-RU"/>
              </w:rPr>
              <w:t>УЭЦН</w:t>
            </w:r>
          </w:p>
        </w:tc>
        <w:tc>
          <w:tcPr>
            <w:tcW w:w="421" w:type="dxa"/>
          </w:tcPr>
          <w:p w14:paraId="48F1166B" w14:textId="77777777" w:rsidR="009B4D03" w:rsidRPr="00E47BE3" w:rsidRDefault="009B4D03" w:rsidP="00932A73">
            <w:pPr>
              <w:spacing w:before="120" w:after="120" w:line="240" w:lineRule="auto"/>
              <w:jc w:val="center"/>
              <w:rPr>
                <w:rFonts w:ascii="Times New Roman" w:hAnsi="Times New Roman"/>
                <w:sz w:val="24"/>
                <w:szCs w:val="24"/>
              </w:rPr>
            </w:pPr>
            <w:r w:rsidRPr="00761AA3">
              <w:rPr>
                <w:rFonts w:ascii="Times New Roman" w:eastAsia="Calibri" w:hAnsi="Times New Roman" w:cs="Times New Roman"/>
                <w:sz w:val="24"/>
                <w:szCs w:val="24"/>
              </w:rPr>
              <w:t>–</w:t>
            </w:r>
          </w:p>
        </w:tc>
        <w:tc>
          <w:tcPr>
            <w:tcW w:w="6078" w:type="dxa"/>
          </w:tcPr>
          <w:p w14:paraId="63F5D58B" w14:textId="77777777" w:rsidR="009B4D03" w:rsidRPr="005073EA" w:rsidRDefault="009B4D03" w:rsidP="009B4D03">
            <w:pPr>
              <w:spacing w:before="120" w:after="120" w:line="240" w:lineRule="auto"/>
              <w:jc w:val="both"/>
              <w:rPr>
                <w:rFonts w:ascii="Times New Roman" w:eastAsia="Times New Roman" w:hAnsi="Times New Roman" w:cs="Times New Roman"/>
                <w:sz w:val="24"/>
                <w:szCs w:val="24"/>
                <w:lang w:eastAsia="ru-RU"/>
              </w:rPr>
            </w:pPr>
            <w:r w:rsidRPr="005073EA">
              <w:rPr>
                <w:rFonts w:ascii="Times New Roman" w:hAnsi="Times New Roman" w:cs="Times New Roman"/>
                <w:sz w:val="24"/>
                <w:szCs w:val="24"/>
              </w:rPr>
              <w:t>установка электроцентробежного насоса.</w:t>
            </w:r>
          </w:p>
        </w:tc>
      </w:tr>
      <w:tr w:rsidR="009B4D03" w:rsidRPr="00E47BE3" w14:paraId="4731B470" w14:textId="77777777" w:rsidTr="006B1BC3">
        <w:tc>
          <w:tcPr>
            <w:tcW w:w="3139" w:type="dxa"/>
          </w:tcPr>
          <w:p w14:paraId="5F96B810" w14:textId="77777777" w:rsidR="009B4D03" w:rsidRPr="0051745B" w:rsidRDefault="009B4D03" w:rsidP="005073EA">
            <w:pPr>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sz w:val="24"/>
                <w:szCs w:val="24"/>
                <w:lang w:eastAsia="ru-RU"/>
              </w:rPr>
              <w:t>ФХЛИ</w:t>
            </w:r>
          </w:p>
        </w:tc>
        <w:tc>
          <w:tcPr>
            <w:tcW w:w="421" w:type="dxa"/>
          </w:tcPr>
          <w:p w14:paraId="342020F2" w14:textId="77777777" w:rsidR="009B4D03" w:rsidRPr="00E47BE3" w:rsidRDefault="009B4D03" w:rsidP="00932A73">
            <w:pPr>
              <w:spacing w:before="120" w:after="120" w:line="240" w:lineRule="auto"/>
              <w:jc w:val="center"/>
              <w:rPr>
                <w:rFonts w:ascii="Times New Roman" w:eastAsia="Times New Roman" w:hAnsi="Times New Roman" w:cs="Times New Roman"/>
                <w:sz w:val="24"/>
                <w:szCs w:val="24"/>
                <w:lang w:eastAsia="ru-RU"/>
              </w:rPr>
            </w:pPr>
            <w:r w:rsidRPr="00761AA3">
              <w:rPr>
                <w:rFonts w:ascii="Times New Roman" w:eastAsia="Calibri" w:hAnsi="Times New Roman" w:cs="Times New Roman"/>
                <w:sz w:val="24"/>
                <w:szCs w:val="24"/>
              </w:rPr>
              <w:t>–</w:t>
            </w:r>
          </w:p>
        </w:tc>
        <w:tc>
          <w:tcPr>
            <w:tcW w:w="6078" w:type="dxa"/>
          </w:tcPr>
          <w:p w14:paraId="4F9CA34E" w14:textId="77777777" w:rsidR="009B4D03" w:rsidRPr="005073EA" w:rsidRDefault="009B4D03" w:rsidP="009B4D03">
            <w:pPr>
              <w:spacing w:before="120" w:after="120" w:line="240" w:lineRule="auto"/>
              <w:jc w:val="both"/>
              <w:rPr>
                <w:rFonts w:ascii="Times New Roman" w:eastAsia="Times New Roman" w:hAnsi="Times New Roman" w:cs="Times New Roman"/>
                <w:sz w:val="24"/>
                <w:szCs w:val="24"/>
                <w:lang w:eastAsia="ru-RU"/>
              </w:rPr>
            </w:pPr>
            <w:r w:rsidRPr="005073EA">
              <w:rPr>
                <w:rFonts w:ascii="Times New Roman" w:eastAsia="Times New Roman" w:hAnsi="Times New Roman" w:cs="Times New Roman"/>
                <w:sz w:val="24"/>
                <w:szCs w:val="24"/>
                <w:lang w:eastAsia="ru-RU"/>
              </w:rPr>
              <w:t>физико-химические лабораторные исследования.</w:t>
            </w:r>
          </w:p>
        </w:tc>
      </w:tr>
      <w:tr w:rsidR="009B4D03" w:rsidRPr="00E47BE3" w14:paraId="51FD1AB5" w14:textId="77777777" w:rsidTr="006B1BC3">
        <w:tc>
          <w:tcPr>
            <w:tcW w:w="3139" w:type="dxa"/>
          </w:tcPr>
          <w:p w14:paraId="58E40301" w14:textId="77777777" w:rsidR="009B4D03" w:rsidRPr="0051745B" w:rsidRDefault="009B4D03" w:rsidP="005073EA">
            <w:pPr>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sz w:val="24"/>
                <w:szCs w:val="24"/>
                <w:lang w:eastAsia="ru-RU"/>
              </w:rPr>
              <w:t>ЦПП</w:t>
            </w:r>
          </w:p>
        </w:tc>
        <w:tc>
          <w:tcPr>
            <w:tcW w:w="421" w:type="dxa"/>
          </w:tcPr>
          <w:p w14:paraId="3E5420CB" w14:textId="77777777" w:rsidR="009B4D03" w:rsidRPr="00E47BE3" w:rsidRDefault="009B4D03" w:rsidP="00932A73">
            <w:pPr>
              <w:spacing w:before="120" w:after="120" w:line="240" w:lineRule="auto"/>
              <w:jc w:val="center"/>
              <w:rPr>
                <w:rFonts w:ascii="Times New Roman" w:eastAsia="Times New Roman" w:hAnsi="Times New Roman" w:cs="Times New Roman"/>
                <w:sz w:val="24"/>
                <w:szCs w:val="24"/>
                <w:lang w:eastAsia="ru-RU"/>
              </w:rPr>
            </w:pPr>
            <w:r w:rsidRPr="00761AA3">
              <w:rPr>
                <w:rFonts w:ascii="Times New Roman" w:eastAsia="Calibri" w:hAnsi="Times New Roman" w:cs="Times New Roman"/>
                <w:sz w:val="24"/>
                <w:szCs w:val="24"/>
              </w:rPr>
              <w:t>–</w:t>
            </w:r>
          </w:p>
        </w:tc>
        <w:tc>
          <w:tcPr>
            <w:tcW w:w="6078" w:type="dxa"/>
          </w:tcPr>
          <w:p w14:paraId="3C7AE702" w14:textId="77777777" w:rsidR="009B4D03" w:rsidRPr="005073EA" w:rsidRDefault="009B4D03" w:rsidP="009B4D03">
            <w:pPr>
              <w:spacing w:before="120" w:after="120" w:line="240" w:lineRule="auto"/>
              <w:jc w:val="both"/>
              <w:rPr>
                <w:rFonts w:ascii="Times New Roman" w:eastAsia="Times New Roman" w:hAnsi="Times New Roman" w:cs="Times New Roman"/>
                <w:i/>
                <w:caps/>
                <w:sz w:val="24"/>
                <w:szCs w:val="24"/>
                <w:lang w:eastAsia="ru-RU"/>
              </w:rPr>
            </w:pPr>
            <w:r w:rsidRPr="005073EA">
              <w:rPr>
                <w:rFonts w:ascii="Times New Roman" w:eastAsia="Times New Roman" w:hAnsi="Times New Roman" w:cs="Times New Roman"/>
                <w:sz w:val="24"/>
                <w:szCs w:val="24"/>
                <w:lang w:eastAsia="ru-RU"/>
              </w:rPr>
              <w:t>цех подготовки производства.</w:t>
            </w:r>
          </w:p>
        </w:tc>
      </w:tr>
      <w:tr w:rsidR="009B4D03" w:rsidRPr="00E47BE3" w14:paraId="1D4A7FF8" w14:textId="77777777" w:rsidTr="006B1BC3">
        <w:tc>
          <w:tcPr>
            <w:tcW w:w="3139" w:type="dxa"/>
          </w:tcPr>
          <w:p w14:paraId="75F66991" w14:textId="77777777" w:rsidR="009B4D03" w:rsidRPr="0051745B" w:rsidRDefault="009B4D03" w:rsidP="005073EA">
            <w:pPr>
              <w:spacing w:before="120" w:after="120" w:line="240" w:lineRule="auto"/>
              <w:rPr>
                <w:rFonts w:ascii="Times New Roman" w:eastAsia="Times New Roman" w:hAnsi="Times New Roman" w:cs="Times New Roman"/>
                <w:caps/>
                <w:sz w:val="24"/>
                <w:szCs w:val="24"/>
                <w:lang w:eastAsia="ru-RU"/>
              </w:rPr>
            </w:pPr>
            <w:r w:rsidRPr="0051745B">
              <w:rPr>
                <w:rFonts w:ascii="Times New Roman" w:eastAsia="Times New Roman" w:hAnsi="Times New Roman" w:cs="Times New Roman"/>
                <w:caps/>
                <w:sz w:val="24"/>
                <w:szCs w:val="24"/>
                <w:lang w:eastAsia="ru-RU"/>
              </w:rPr>
              <w:t>ЦДНГ</w:t>
            </w:r>
          </w:p>
        </w:tc>
        <w:tc>
          <w:tcPr>
            <w:tcW w:w="421" w:type="dxa"/>
          </w:tcPr>
          <w:p w14:paraId="093CDB63" w14:textId="77777777" w:rsidR="009B4D03" w:rsidRPr="00E47BE3" w:rsidRDefault="009B4D03" w:rsidP="00932A73">
            <w:pPr>
              <w:spacing w:before="120" w:after="120" w:line="240" w:lineRule="auto"/>
              <w:jc w:val="center"/>
              <w:rPr>
                <w:rFonts w:ascii="Times New Roman" w:eastAsia="Times New Roman" w:hAnsi="Times New Roman" w:cs="Times New Roman"/>
                <w:sz w:val="24"/>
                <w:szCs w:val="24"/>
                <w:lang w:eastAsia="ru-RU"/>
              </w:rPr>
            </w:pPr>
            <w:r w:rsidRPr="00761AA3">
              <w:rPr>
                <w:rFonts w:ascii="Times New Roman" w:eastAsia="Calibri" w:hAnsi="Times New Roman" w:cs="Times New Roman"/>
                <w:sz w:val="24"/>
                <w:szCs w:val="24"/>
              </w:rPr>
              <w:t>–</w:t>
            </w:r>
          </w:p>
        </w:tc>
        <w:tc>
          <w:tcPr>
            <w:tcW w:w="6078" w:type="dxa"/>
          </w:tcPr>
          <w:p w14:paraId="7EB9143E" w14:textId="77777777" w:rsidR="009B4D03" w:rsidRPr="005073EA" w:rsidRDefault="009B4D03" w:rsidP="009B4D03">
            <w:pPr>
              <w:spacing w:before="120" w:after="120" w:line="240" w:lineRule="auto"/>
              <w:jc w:val="both"/>
              <w:rPr>
                <w:rFonts w:ascii="Times New Roman" w:eastAsia="Times New Roman" w:hAnsi="Times New Roman" w:cs="Times New Roman"/>
                <w:i/>
                <w:sz w:val="24"/>
                <w:szCs w:val="24"/>
                <w:lang w:eastAsia="ru-RU"/>
              </w:rPr>
            </w:pPr>
            <w:r w:rsidRPr="005073EA">
              <w:rPr>
                <w:rFonts w:ascii="Times New Roman" w:eastAsia="Times New Roman" w:hAnsi="Times New Roman" w:cs="Times New Roman"/>
                <w:sz w:val="24"/>
                <w:szCs w:val="24"/>
                <w:lang w:eastAsia="ru-RU"/>
              </w:rPr>
              <w:t>цех добычи нефти и газа.</w:t>
            </w:r>
          </w:p>
        </w:tc>
      </w:tr>
      <w:tr w:rsidR="009B4D03" w:rsidRPr="00E47BE3" w14:paraId="1AB28F44" w14:textId="77777777" w:rsidTr="006B1BC3">
        <w:tc>
          <w:tcPr>
            <w:tcW w:w="3139" w:type="dxa"/>
          </w:tcPr>
          <w:p w14:paraId="4E1C00DE" w14:textId="77777777" w:rsidR="009B4D03" w:rsidRPr="0051745B" w:rsidRDefault="009B4D03" w:rsidP="005073EA">
            <w:pPr>
              <w:spacing w:before="120" w:after="120" w:line="240" w:lineRule="auto"/>
              <w:rPr>
                <w:rFonts w:ascii="Times New Roman" w:eastAsia="Times New Roman" w:hAnsi="Times New Roman" w:cs="Times New Roman"/>
                <w:sz w:val="24"/>
                <w:szCs w:val="24"/>
                <w:lang w:eastAsia="ru-RU"/>
              </w:rPr>
            </w:pPr>
            <w:r w:rsidRPr="0051745B">
              <w:rPr>
                <w:rFonts w:ascii="Times New Roman" w:eastAsia="Times New Roman" w:hAnsi="Times New Roman" w:cs="Times New Roman"/>
                <w:sz w:val="24"/>
                <w:szCs w:val="24"/>
                <w:lang w:eastAsia="ru-RU"/>
              </w:rPr>
              <w:t>ЦППД</w:t>
            </w:r>
          </w:p>
        </w:tc>
        <w:tc>
          <w:tcPr>
            <w:tcW w:w="421" w:type="dxa"/>
          </w:tcPr>
          <w:p w14:paraId="235A3232" w14:textId="77777777" w:rsidR="009B4D03" w:rsidRPr="00E47BE3" w:rsidRDefault="009B4D03" w:rsidP="00932A73">
            <w:pPr>
              <w:spacing w:before="120" w:after="120" w:line="240" w:lineRule="auto"/>
              <w:jc w:val="center"/>
              <w:rPr>
                <w:rFonts w:ascii="Times New Roman" w:eastAsia="Times New Roman" w:hAnsi="Times New Roman" w:cs="Times New Roman"/>
                <w:sz w:val="24"/>
                <w:szCs w:val="24"/>
                <w:lang w:eastAsia="ru-RU"/>
              </w:rPr>
            </w:pPr>
            <w:r w:rsidRPr="00761AA3">
              <w:rPr>
                <w:rFonts w:ascii="Times New Roman" w:eastAsia="Calibri" w:hAnsi="Times New Roman" w:cs="Times New Roman"/>
                <w:sz w:val="24"/>
                <w:szCs w:val="24"/>
              </w:rPr>
              <w:t>–</w:t>
            </w:r>
          </w:p>
        </w:tc>
        <w:tc>
          <w:tcPr>
            <w:tcW w:w="6078" w:type="dxa"/>
          </w:tcPr>
          <w:p w14:paraId="56447111" w14:textId="77777777" w:rsidR="009B4D03" w:rsidRPr="005073EA" w:rsidRDefault="009B4D03" w:rsidP="009B4D03">
            <w:pPr>
              <w:spacing w:before="120" w:after="120" w:line="240" w:lineRule="auto"/>
              <w:jc w:val="both"/>
              <w:rPr>
                <w:rFonts w:ascii="Times New Roman" w:eastAsia="Times New Roman" w:hAnsi="Times New Roman" w:cs="Times New Roman"/>
                <w:sz w:val="24"/>
                <w:szCs w:val="24"/>
                <w:lang w:eastAsia="ru-RU"/>
              </w:rPr>
            </w:pPr>
            <w:r w:rsidRPr="005073EA">
              <w:rPr>
                <w:rFonts w:ascii="Times New Roman" w:eastAsia="Times New Roman" w:hAnsi="Times New Roman" w:cs="Times New Roman"/>
                <w:sz w:val="24"/>
                <w:szCs w:val="24"/>
                <w:lang w:eastAsia="ru-RU"/>
              </w:rPr>
              <w:t>цех поддержания пластового давления.</w:t>
            </w:r>
          </w:p>
        </w:tc>
      </w:tr>
      <w:tr w:rsidR="009B4D03" w:rsidRPr="00E47BE3" w14:paraId="3DA7FB13" w14:textId="77777777" w:rsidTr="006B1BC3">
        <w:tc>
          <w:tcPr>
            <w:tcW w:w="3139" w:type="dxa"/>
          </w:tcPr>
          <w:p w14:paraId="4F2EE15E" w14:textId="77777777" w:rsidR="009B4D03" w:rsidRPr="0051745B" w:rsidRDefault="009B4D03" w:rsidP="005073EA">
            <w:pPr>
              <w:tabs>
                <w:tab w:val="left" w:pos="540"/>
              </w:tabs>
              <w:spacing w:before="120" w:after="120" w:line="240" w:lineRule="auto"/>
              <w:rPr>
                <w:rFonts w:ascii="Times New Roman" w:eastAsia="Times New Roman" w:hAnsi="Times New Roman" w:cs="Times New Roman"/>
                <w:caps/>
                <w:sz w:val="24"/>
                <w:szCs w:val="24"/>
                <w:lang w:eastAsia="ru-RU"/>
              </w:rPr>
            </w:pPr>
            <w:r w:rsidRPr="0051745B">
              <w:rPr>
                <w:rFonts w:ascii="Times New Roman" w:eastAsia="Times New Roman" w:hAnsi="Times New Roman" w:cs="Times New Roman"/>
                <w:caps/>
                <w:sz w:val="24"/>
                <w:szCs w:val="24"/>
                <w:lang w:eastAsia="ru-RU"/>
              </w:rPr>
              <w:t>ЭП</w:t>
            </w:r>
          </w:p>
        </w:tc>
        <w:tc>
          <w:tcPr>
            <w:tcW w:w="421" w:type="dxa"/>
          </w:tcPr>
          <w:p w14:paraId="5488BFCB" w14:textId="77777777" w:rsidR="009B4D03" w:rsidRPr="00E47BE3" w:rsidRDefault="009B4D03" w:rsidP="00932A73">
            <w:pPr>
              <w:spacing w:before="120" w:after="120" w:line="240" w:lineRule="auto"/>
              <w:jc w:val="center"/>
              <w:rPr>
                <w:rFonts w:ascii="Times New Roman" w:eastAsia="Times New Roman" w:hAnsi="Times New Roman"/>
                <w:sz w:val="24"/>
                <w:szCs w:val="24"/>
                <w:lang w:eastAsia="ru-RU"/>
              </w:rPr>
            </w:pPr>
            <w:r w:rsidRPr="00761AA3">
              <w:rPr>
                <w:rFonts w:ascii="Times New Roman" w:eastAsia="Calibri" w:hAnsi="Times New Roman" w:cs="Times New Roman"/>
                <w:sz w:val="24"/>
                <w:szCs w:val="24"/>
              </w:rPr>
              <w:t>–</w:t>
            </w:r>
          </w:p>
        </w:tc>
        <w:tc>
          <w:tcPr>
            <w:tcW w:w="6078" w:type="dxa"/>
          </w:tcPr>
          <w:p w14:paraId="1D32B720" w14:textId="77777777" w:rsidR="009B4D03" w:rsidRPr="005073EA" w:rsidRDefault="009B4D03" w:rsidP="009B4D03">
            <w:pPr>
              <w:spacing w:before="120" w:after="120" w:line="240" w:lineRule="auto"/>
              <w:jc w:val="both"/>
              <w:rPr>
                <w:rFonts w:ascii="Times New Roman" w:eastAsia="Times New Roman" w:hAnsi="Times New Roman" w:cs="Times New Roman"/>
                <w:sz w:val="24"/>
                <w:szCs w:val="24"/>
                <w:lang w:eastAsia="ru-RU"/>
              </w:rPr>
            </w:pPr>
            <w:r w:rsidRPr="005073EA">
              <w:rPr>
                <w:rFonts w:ascii="Times New Roman" w:eastAsia="Times New Roman" w:hAnsi="Times New Roman" w:cs="Times New Roman"/>
                <w:sz w:val="24"/>
                <w:szCs w:val="24"/>
                <w:lang w:eastAsia="ru-RU"/>
              </w:rPr>
              <w:t>эксплуатационная подвеска.</w:t>
            </w:r>
          </w:p>
        </w:tc>
      </w:tr>
      <w:tr w:rsidR="009B4D03" w:rsidRPr="00E47BE3" w14:paraId="2288A38A" w14:textId="77777777" w:rsidTr="006B1BC3">
        <w:tc>
          <w:tcPr>
            <w:tcW w:w="3139" w:type="dxa"/>
          </w:tcPr>
          <w:p w14:paraId="7057E76F" w14:textId="77777777" w:rsidR="009B4D03" w:rsidRPr="0051745B" w:rsidRDefault="009B4D03" w:rsidP="005073EA">
            <w:pPr>
              <w:tabs>
                <w:tab w:val="left" w:pos="540"/>
              </w:tabs>
              <w:spacing w:before="120" w:after="120" w:line="240" w:lineRule="auto"/>
              <w:rPr>
                <w:rFonts w:ascii="Times New Roman" w:eastAsia="Times New Roman" w:hAnsi="Times New Roman" w:cs="Times New Roman"/>
                <w:caps/>
                <w:sz w:val="24"/>
                <w:szCs w:val="24"/>
                <w:lang w:eastAsia="ru-RU"/>
              </w:rPr>
            </w:pPr>
            <w:r w:rsidRPr="0051745B">
              <w:rPr>
                <w:rFonts w:ascii="Times New Roman" w:eastAsia="Times New Roman" w:hAnsi="Times New Roman" w:cs="Times New Roman"/>
                <w:caps/>
                <w:sz w:val="24"/>
                <w:szCs w:val="24"/>
                <w:lang w:eastAsia="ru-RU"/>
              </w:rPr>
              <w:t>ЭТК</w:t>
            </w:r>
          </w:p>
        </w:tc>
        <w:tc>
          <w:tcPr>
            <w:tcW w:w="421" w:type="dxa"/>
          </w:tcPr>
          <w:p w14:paraId="77567DDD" w14:textId="77777777" w:rsidR="009B4D03" w:rsidRPr="00E47BE3" w:rsidRDefault="009B4D03" w:rsidP="00932A73">
            <w:pPr>
              <w:spacing w:before="120" w:after="120" w:line="240" w:lineRule="auto"/>
              <w:jc w:val="center"/>
              <w:rPr>
                <w:rFonts w:ascii="Times New Roman" w:eastAsia="Times New Roman" w:hAnsi="Times New Roman"/>
                <w:sz w:val="24"/>
                <w:szCs w:val="24"/>
                <w:lang w:eastAsia="ru-RU"/>
              </w:rPr>
            </w:pPr>
            <w:r w:rsidRPr="00761AA3">
              <w:rPr>
                <w:rFonts w:ascii="Times New Roman" w:eastAsia="Calibri" w:hAnsi="Times New Roman" w:cs="Times New Roman"/>
                <w:sz w:val="24"/>
                <w:szCs w:val="24"/>
              </w:rPr>
              <w:t>–</w:t>
            </w:r>
          </w:p>
        </w:tc>
        <w:tc>
          <w:tcPr>
            <w:tcW w:w="6078" w:type="dxa"/>
          </w:tcPr>
          <w:p w14:paraId="4C2780E5" w14:textId="77777777" w:rsidR="009B4D03" w:rsidRPr="005073EA" w:rsidRDefault="009B4D03" w:rsidP="009B4D03">
            <w:pPr>
              <w:spacing w:before="120" w:after="120" w:line="240" w:lineRule="auto"/>
              <w:jc w:val="both"/>
              <w:rPr>
                <w:rFonts w:ascii="Times New Roman" w:eastAsia="Times New Roman" w:hAnsi="Times New Roman" w:cs="Times New Roman"/>
                <w:i/>
                <w:caps/>
                <w:sz w:val="24"/>
                <w:szCs w:val="24"/>
                <w:lang w:eastAsia="ru-RU"/>
              </w:rPr>
            </w:pPr>
            <w:r w:rsidRPr="005073EA">
              <w:rPr>
                <w:rFonts w:ascii="Times New Roman" w:eastAsia="Times New Roman" w:hAnsi="Times New Roman" w:cs="Times New Roman"/>
                <w:sz w:val="24"/>
                <w:szCs w:val="24"/>
                <w:lang w:eastAsia="ru-RU"/>
              </w:rPr>
              <w:t xml:space="preserve">элементы трубных колонн. </w:t>
            </w:r>
          </w:p>
        </w:tc>
      </w:tr>
    </w:tbl>
    <w:p w14:paraId="214072A9" w14:textId="77777777" w:rsidR="00BE45F3" w:rsidRPr="00D4153A" w:rsidRDefault="00BE45F3" w:rsidP="00BE45F3">
      <w:pPr>
        <w:spacing w:after="160" w:line="259" w:lineRule="auto"/>
        <w:rPr>
          <w:rFonts w:ascii="Times New Roman" w:eastAsia="Times New Roman" w:hAnsi="Times New Roman" w:cs="Times New Roman"/>
          <w:i/>
          <w:sz w:val="24"/>
          <w:szCs w:val="24"/>
          <w:lang w:eastAsia="ru-RU"/>
        </w:rPr>
      </w:pPr>
    </w:p>
    <w:p w14:paraId="407B7CC9" w14:textId="77777777" w:rsidR="000F3A4F" w:rsidRDefault="000F3A4F" w:rsidP="009355AE">
      <w:pPr>
        <w:pStyle w:val="S11"/>
        <w:numPr>
          <w:ilvl w:val="0"/>
          <w:numId w:val="83"/>
        </w:numPr>
        <w:sectPr w:rsidR="000F3A4F" w:rsidSect="002D3522">
          <w:headerReference w:type="even" r:id="rId19"/>
          <w:headerReference w:type="first" r:id="rId20"/>
          <w:pgSz w:w="11906" w:h="16838" w:code="9"/>
          <w:pgMar w:top="567" w:right="1021" w:bottom="567" w:left="1247" w:header="737" w:footer="680" w:gutter="0"/>
          <w:cols w:space="708"/>
          <w:docGrid w:linePitch="360"/>
        </w:sectPr>
      </w:pPr>
      <w:bookmarkStart w:id="242" w:name="_Toc136425730"/>
      <w:bookmarkStart w:id="243" w:name="_Toc141088282"/>
      <w:bookmarkStart w:id="244" w:name="_Toc141429622"/>
      <w:bookmarkStart w:id="245" w:name="_Toc106779896"/>
      <w:bookmarkStart w:id="246" w:name="_Toc108410071"/>
      <w:bookmarkStart w:id="247" w:name="_Toc108427377"/>
      <w:bookmarkEnd w:id="69"/>
      <w:bookmarkEnd w:id="70"/>
      <w:bookmarkEnd w:id="71"/>
    </w:p>
    <w:p w14:paraId="5C6EF81F" w14:textId="77777777" w:rsidR="00BE45F3" w:rsidRPr="000C2F69" w:rsidRDefault="00BE45F3" w:rsidP="00D4153A">
      <w:pPr>
        <w:pStyle w:val="S11"/>
        <w:numPr>
          <w:ilvl w:val="0"/>
          <w:numId w:val="83"/>
        </w:numPr>
        <w:tabs>
          <w:tab w:val="left" w:pos="567"/>
        </w:tabs>
        <w:spacing w:after="240"/>
        <w:ind w:left="0" w:firstLine="0"/>
      </w:pPr>
      <w:bookmarkStart w:id="248" w:name="_Toc165129414"/>
      <w:r w:rsidRPr="000C2F69">
        <w:t>УЧАСТНИКИ БИЗНЕС-ПРОЦЕССА</w:t>
      </w:r>
      <w:bookmarkEnd w:id="242"/>
      <w:bookmarkEnd w:id="243"/>
      <w:bookmarkEnd w:id="244"/>
      <w:bookmarkEnd w:id="248"/>
    </w:p>
    <w:p w14:paraId="47728387" w14:textId="77777777" w:rsidR="005073EA" w:rsidRPr="005073EA" w:rsidRDefault="005073EA" w:rsidP="005073EA">
      <w:pPr>
        <w:pStyle w:val="afff3"/>
        <w:numPr>
          <w:ilvl w:val="0"/>
          <w:numId w:val="113"/>
        </w:numPr>
        <w:tabs>
          <w:tab w:val="left" w:pos="567"/>
        </w:tabs>
        <w:spacing w:before="120"/>
        <w:ind w:left="0" w:firstLine="0"/>
        <w:contextualSpacing w:val="0"/>
        <w:rPr>
          <w:rFonts w:eastAsia="Times New Roman"/>
          <w:szCs w:val="24"/>
          <w:lang w:eastAsia="ru-RU"/>
        </w:rPr>
      </w:pPr>
      <w:r w:rsidRPr="005073EA">
        <w:rPr>
          <w:rFonts w:eastAsia="Times New Roman"/>
          <w:szCs w:val="24"/>
          <w:lang w:eastAsia="ru-RU"/>
        </w:rPr>
        <w:t>В выполнении процедур, указанных в настоящих Типовых требованиях, участвуют:</w:t>
      </w:r>
    </w:p>
    <w:p w14:paraId="3104DCB0" w14:textId="733C872E" w:rsidR="00A26418" w:rsidRPr="00A26418" w:rsidRDefault="006E2C7D" w:rsidP="00A26418">
      <w:pPr>
        <w:pStyle w:val="afff3"/>
        <w:numPr>
          <w:ilvl w:val="0"/>
          <w:numId w:val="86"/>
        </w:numPr>
        <w:tabs>
          <w:tab w:val="left" w:pos="567"/>
        </w:tabs>
        <w:suppressAutoHyphens/>
        <w:spacing w:before="60"/>
        <w:ind w:left="567" w:hanging="397"/>
        <w:contextualSpacing w:val="0"/>
        <w:rPr>
          <w:rFonts w:eastAsia="Times New Roman"/>
          <w:szCs w:val="24"/>
          <w:lang w:eastAsia="ru-RU"/>
        </w:rPr>
      </w:pPr>
      <w:r>
        <w:rPr>
          <w:rFonts w:eastAsia="Times New Roman"/>
          <w:szCs w:val="24"/>
          <w:lang w:eastAsia="ru-RU"/>
        </w:rPr>
        <w:t>г</w:t>
      </w:r>
      <w:r w:rsidR="00A26418" w:rsidRPr="00A26418">
        <w:rPr>
          <w:rFonts w:eastAsia="Times New Roman"/>
          <w:szCs w:val="24"/>
          <w:lang w:eastAsia="ru-RU"/>
        </w:rPr>
        <w:t>лавный инженер ОГ;</w:t>
      </w:r>
    </w:p>
    <w:p w14:paraId="229323C1" w14:textId="5DB7148C" w:rsidR="00A26418" w:rsidRDefault="00A26418" w:rsidP="00A26418">
      <w:pPr>
        <w:pStyle w:val="afff3"/>
        <w:numPr>
          <w:ilvl w:val="0"/>
          <w:numId w:val="86"/>
        </w:numPr>
        <w:tabs>
          <w:tab w:val="left" w:pos="567"/>
        </w:tabs>
        <w:suppressAutoHyphens/>
        <w:spacing w:before="60"/>
        <w:ind w:left="567" w:hanging="397"/>
        <w:contextualSpacing w:val="0"/>
        <w:rPr>
          <w:rFonts w:eastAsia="Times New Roman"/>
          <w:szCs w:val="24"/>
          <w:lang w:eastAsia="ru-RU"/>
        </w:rPr>
      </w:pPr>
      <w:r w:rsidRPr="00623696">
        <w:rPr>
          <w:rFonts w:eastAsia="Times New Roman"/>
          <w:szCs w:val="24"/>
          <w:lang w:eastAsia="ru-RU"/>
        </w:rPr>
        <w:t xml:space="preserve">Служба </w:t>
      </w:r>
      <w:r w:rsidR="003E29EA" w:rsidRPr="00623696">
        <w:rPr>
          <w:rFonts w:eastAsia="Times New Roman"/>
          <w:szCs w:val="24"/>
          <w:lang w:eastAsia="ru-RU"/>
        </w:rPr>
        <w:t>ДНГ ОГ</w:t>
      </w:r>
      <w:r w:rsidRPr="00623696">
        <w:rPr>
          <w:rFonts w:eastAsia="Times New Roman"/>
          <w:szCs w:val="24"/>
          <w:lang w:eastAsia="ru-RU"/>
        </w:rPr>
        <w:t>;</w:t>
      </w:r>
    </w:p>
    <w:p w14:paraId="5E0DD47A" w14:textId="4F22A7DE" w:rsidR="00623696" w:rsidRPr="00623696" w:rsidRDefault="00623696" w:rsidP="00A26418">
      <w:pPr>
        <w:pStyle w:val="afff3"/>
        <w:numPr>
          <w:ilvl w:val="0"/>
          <w:numId w:val="86"/>
        </w:numPr>
        <w:tabs>
          <w:tab w:val="left" w:pos="567"/>
        </w:tabs>
        <w:suppressAutoHyphens/>
        <w:spacing w:before="60"/>
        <w:ind w:left="567" w:hanging="397"/>
        <w:contextualSpacing w:val="0"/>
        <w:rPr>
          <w:rFonts w:eastAsia="Times New Roman"/>
          <w:szCs w:val="24"/>
          <w:lang w:eastAsia="ru-RU"/>
        </w:rPr>
      </w:pPr>
      <w:r>
        <w:rPr>
          <w:rFonts w:eastAsia="Times New Roman"/>
          <w:szCs w:val="24"/>
          <w:lang w:eastAsia="ru-RU"/>
        </w:rPr>
        <w:t>Служба ППД ОГ;</w:t>
      </w:r>
    </w:p>
    <w:p w14:paraId="01CF7876" w14:textId="3DBF7B6A" w:rsidR="00A26418" w:rsidRPr="00A26418" w:rsidRDefault="00A26418" w:rsidP="00A26418">
      <w:pPr>
        <w:pStyle w:val="afff3"/>
        <w:numPr>
          <w:ilvl w:val="0"/>
          <w:numId w:val="86"/>
        </w:numPr>
        <w:tabs>
          <w:tab w:val="left" w:pos="567"/>
        </w:tabs>
        <w:suppressAutoHyphens/>
        <w:spacing w:before="60"/>
        <w:ind w:left="567" w:hanging="397"/>
        <w:contextualSpacing w:val="0"/>
        <w:rPr>
          <w:rFonts w:eastAsia="Times New Roman"/>
          <w:szCs w:val="24"/>
          <w:lang w:eastAsia="ru-RU"/>
        </w:rPr>
      </w:pPr>
      <w:r w:rsidRPr="00A26418">
        <w:rPr>
          <w:rFonts w:eastAsia="Times New Roman"/>
          <w:szCs w:val="24"/>
          <w:lang w:eastAsia="ru-RU"/>
        </w:rPr>
        <w:t xml:space="preserve">Служба </w:t>
      </w:r>
      <w:r w:rsidR="008307A9">
        <w:rPr>
          <w:rFonts w:eastAsia="Times New Roman"/>
          <w:szCs w:val="24"/>
          <w:lang w:eastAsia="ru-RU"/>
        </w:rPr>
        <w:t>по КРиЭО ОГ;</w:t>
      </w:r>
    </w:p>
    <w:p w14:paraId="66250440" w14:textId="77777777" w:rsidR="00E45E59" w:rsidRPr="00A26418" w:rsidRDefault="00E45E59" w:rsidP="00E45E59">
      <w:pPr>
        <w:pStyle w:val="afff3"/>
        <w:numPr>
          <w:ilvl w:val="0"/>
          <w:numId w:val="86"/>
        </w:numPr>
        <w:tabs>
          <w:tab w:val="left" w:pos="567"/>
        </w:tabs>
        <w:suppressAutoHyphens/>
        <w:spacing w:before="60"/>
        <w:ind w:left="567" w:hanging="397"/>
        <w:contextualSpacing w:val="0"/>
        <w:rPr>
          <w:rFonts w:eastAsia="Times New Roman"/>
          <w:szCs w:val="24"/>
          <w:lang w:eastAsia="ru-RU"/>
        </w:rPr>
      </w:pPr>
      <w:r>
        <w:rPr>
          <w:rFonts w:eastAsia="Times New Roman"/>
          <w:szCs w:val="24"/>
          <w:lang w:eastAsia="ru-RU"/>
        </w:rPr>
        <w:t>Служба МТО ОГ;</w:t>
      </w:r>
    </w:p>
    <w:p w14:paraId="0F4CF613" w14:textId="1AEB922D" w:rsidR="00A26418" w:rsidRPr="00A26418" w:rsidRDefault="00A26418" w:rsidP="00A26418">
      <w:pPr>
        <w:pStyle w:val="afff3"/>
        <w:numPr>
          <w:ilvl w:val="0"/>
          <w:numId w:val="86"/>
        </w:numPr>
        <w:tabs>
          <w:tab w:val="left" w:pos="567"/>
        </w:tabs>
        <w:suppressAutoHyphens/>
        <w:spacing w:before="60"/>
        <w:ind w:left="567" w:hanging="397"/>
        <w:contextualSpacing w:val="0"/>
        <w:rPr>
          <w:rFonts w:eastAsia="Times New Roman"/>
          <w:szCs w:val="24"/>
          <w:lang w:eastAsia="ru-RU"/>
        </w:rPr>
      </w:pPr>
      <w:r w:rsidRPr="00A26418">
        <w:rPr>
          <w:rFonts w:eastAsia="Times New Roman"/>
          <w:szCs w:val="24"/>
          <w:lang w:eastAsia="ru-RU"/>
        </w:rPr>
        <w:t>Служба ТКРС</w:t>
      </w:r>
      <w:r w:rsidR="008463FA">
        <w:rPr>
          <w:rFonts w:eastAsia="Times New Roman"/>
          <w:szCs w:val="24"/>
          <w:lang w:eastAsia="ru-RU"/>
        </w:rPr>
        <w:t xml:space="preserve"> ОГ</w:t>
      </w:r>
      <w:r w:rsidRPr="00A26418">
        <w:rPr>
          <w:rFonts w:eastAsia="Times New Roman"/>
          <w:szCs w:val="24"/>
          <w:lang w:eastAsia="ru-RU"/>
        </w:rPr>
        <w:t>;</w:t>
      </w:r>
    </w:p>
    <w:p w14:paraId="1688FB04" w14:textId="10796C77" w:rsidR="00A26418" w:rsidRPr="00A26418" w:rsidRDefault="005073EA" w:rsidP="00A26418">
      <w:pPr>
        <w:pStyle w:val="afff3"/>
        <w:numPr>
          <w:ilvl w:val="0"/>
          <w:numId w:val="86"/>
        </w:numPr>
        <w:tabs>
          <w:tab w:val="left" w:pos="567"/>
        </w:tabs>
        <w:suppressAutoHyphens/>
        <w:spacing w:before="60"/>
        <w:ind w:left="567" w:hanging="397"/>
        <w:contextualSpacing w:val="0"/>
        <w:rPr>
          <w:rFonts w:eastAsia="Times New Roman"/>
          <w:szCs w:val="24"/>
          <w:lang w:eastAsia="ru-RU"/>
        </w:rPr>
      </w:pPr>
      <w:r>
        <w:rPr>
          <w:rFonts w:eastAsia="Times New Roman"/>
          <w:szCs w:val="24"/>
          <w:lang w:eastAsia="ru-RU"/>
        </w:rPr>
        <w:t>Технологическая служба ОГ;</w:t>
      </w:r>
    </w:p>
    <w:p w14:paraId="128720F2" w14:textId="77777777" w:rsidR="00A26418" w:rsidRPr="00A26418" w:rsidRDefault="00A26418" w:rsidP="00A26418">
      <w:pPr>
        <w:pStyle w:val="afff3"/>
        <w:numPr>
          <w:ilvl w:val="0"/>
          <w:numId w:val="86"/>
        </w:numPr>
        <w:tabs>
          <w:tab w:val="left" w:pos="567"/>
        </w:tabs>
        <w:suppressAutoHyphens/>
        <w:spacing w:before="60"/>
        <w:ind w:left="567" w:hanging="397"/>
        <w:contextualSpacing w:val="0"/>
        <w:rPr>
          <w:rFonts w:eastAsia="Times New Roman"/>
          <w:szCs w:val="24"/>
          <w:lang w:eastAsia="ru-RU"/>
        </w:rPr>
      </w:pPr>
      <w:r w:rsidRPr="00A26418">
        <w:rPr>
          <w:rFonts w:eastAsia="Times New Roman"/>
          <w:szCs w:val="24"/>
          <w:lang w:eastAsia="ru-RU"/>
        </w:rPr>
        <w:t>Комиссия ДК;</w:t>
      </w:r>
    </w:p>
    <w:p w14:paraId="6507A10E" w14:textId="77777777" w:rsidR="00A26418" w:rsidRPr="00A26418" w:rsidRDefault="00A26418" w:rsidP="00A26418">
      <w:pPr>
        <w:pStyle w:val="afff3"/>
        <w:numPr>
          <w:ilvl w:val="0"/>
          <w:numId w:val="86"/>
        </w:numPr>
        <w:tabs>
          <w:tab w:val="left" w:pos="567"/>
        </w:tabs>
        <w:suppressAutoHyphens/>
        <w:spacing w:before="60"/>
        <w:ind w:left="567" w:hanging="397"/>
        <w:contextualSpacing w:val="0"/>
        <w:rPr>
          <w:rFonts w:eastAsia="Times New Roman"/>
          <w:szCs w:val="24"/>
          <w:lang w:eastAsia="ru-RU"/>
        </w:rPr>
      </w:pPr>
      <w:r w:rsidRPr="00A26418">
        <w:rPr>
          <w:rFonts w:eastAsia="Times New Roman"/>
          <w:szCs w:val="24"/>
          <w:lang w:eastAsia="ru-RU"/>
        </w:rPr>
        <w:t>КВОС;</w:t>
      </w:r>
    </w:p>
    <w:p w14:paraId="70BA7850" w14:textId="77777777" w:rsidR="00A26418" w:rsidRPr="00A26418" w:rsidRDefault="00A26418" w:rsidP="00A26418">
      <w:pPr>
        <w:pStyle w:val="afff3"/>
        <w:numPr>
          <w:ilvl w:val="0"/>
          <w:numId w:val="86"/>
        </w:numPr>
        <w:tabs>
          <w:tab w:val="left" w:pos="567"/>
        </w:tabs>
        <w:suppressAutoHyphens/>
        <w:spacing w:before="60"/>
        <w:ind w:left="567" w:hanging="397"/>
        <w:contextualSpacing w:val="0"/>
        <w:rPr>
          <w:rFonts w:eastAsia="Times New Roman"/>
          <w:szCs w:val="24"/>
          <w:lang w:eastAsia="ru-RU"/>
        </w:rPr>
      </w:pPr>
      <w:r w:rsidRPr="00A26418">
        <w:rPr>
          <w:rFonts w:eastAsia="Times New Roman"/>
          <w:szCs w:val="24"/>
          <w:lang w:eastAsia="ru-RU"/>
        </w:rPr>
        <w:t>КВТМЦ;</w:t>
      </w:r>
    </w:p>
    <w:p w14:paraId="3C8665DA" w14:textId="0DFF08AF" w:rsidR="00A26418" w:rsidRDefault="00A26418" w:rsidP="00A26418">
      <w:pPr>
        <w:pStyle w:val="afff3"/>
        <w:numPr>
          <w:ilvl w:val="0"/>
          <w:numId w:val="86"/>
        </w:numPr>
        <w:tabs>
          <w:tab w:val="left" w:pos="567"/>
        </w:tabs>
        <w:suppressAutoHyphens/>
        <w:spacing w:before="60"/>
        <w:ind w:left="567" w:hanging="397"/>
        <w:contextualSpacing w:val="0"/>
        <w:rPr>
          <w:rFonts w:eastAsia="Times New Roman"/>
          <w:szCs w:val="24"/>
          <w:lang w:eastAsia="ru-RU"/>
        </w:rPr>
      </w:pPr>
      <w:r w:rsidRPr="00A26418">
        <w:rPr>
          <w:rFonts w:eastAsia="Times New Roman"/>
          <w:szCs w:val="24"/>
          <w:lang w:eastAsia="ru-RU"/>
        </w:rPr>
        <w:t>ИЛ/ИЦ</w:t>
      </w:r>
      <w:r w:rsidR="00765F3B">
        <w:rPr>
          <w:rFonts w:eastAsia="Times New Roman"/>
          <w:szCs w:val="24"/>
          <w:lang w:eastAsia="ru-RU"/>
        </w:rPr>
        <w:t>.</w:t>
      </w:r>
    </w:p>
    <w:bookmarkEnd w:id="245"/>
    <w:bookmarkEnd w:id="246"/>
    <w:bookmarkEnd w:id="247"/>
    <w:p w14:paraId="3AF2F1CB" w14:textId="77777777" w:rsidR="000F3A4F" w:rsidRDefault="000F3A4F" w:rsidP="00765F3B">
      <w:pPr>
        <w:tabs>
          <w:tab w:val="left" w:pos="567"/>
        </w:tabs>
        <w:spacing w:after="240" w:line="240" w:lineRule="auto"/>
        <w:jc w:val="both"/>
        <w:outlineLvl w:val="0"/>
        <w:rPr>
          <w:rFonts w:ascii="Arial" w:eastAsia="Times New Roman" w:hAnsi="Arial" w:cs="Times New Roman"/>
          <w:b/>
          <w:sz w:val="32"/>
          <w:szCs w:val="32"/>
          <w:lang w:eastAsia="ru-RU"/>
        </w:rPr>
        <w:sectPr w:rsidR="000F3A4F" w:rsidSect="002D3522">
          <w:pgSz w:w="11906" w:h="16838" w:code="9"/>
          <w:pgMar w:top="567" w:right="1021" w:bottom="567" w:left="1247" w:header="737" w:footer="680" w:gutter="0"/>
          <w:cols w:space="708"/>
          <w:docGrid w:linePitch="360"/>
        </w:sectPr>
      </w:pPr>
    </w:p>
    <w:p w14:paraId="1532DD01" w14:textId="7B69F6C9" w:rsidR="00365C46" w:rsidRDefault="00AB0DC9" w:rsidP="00365C46">
      <w:pPr>
        <w:numPr>
          <w:ilvl w:val="0"/>
          <w:numId w:val="91"/>
        </w:numPr>
        <w:tabs>
          <w:tab w:val="left" w:pos="567"/>
        </w:tabs>
        <w:spacing w:after="240" w:line="240" w:lineRule="auto"/>
        <w:ind w:left="0" w:firstLine="0"/>
        <w:jc w:val="both"/>
        <w:outlineLvl w:val="0"/>
        <w:rPr>
          <w:rFonts w:ascii="Arial" w:eastAsia="Times New Roman" w:hAnsi="Arial" w:cs="Times New Roman"/>
          <w:b/>
          <w:sz w:val="32"/>
          <w:szCs w:val="32"/>
          <w:lang w:eastAsia="ru-RU"/>
        </w:rPr>
      </w:pPr>
      <w:bookmarkStart w:id="249" w:name="_Toc165129415"/>
      <w:r w:rsidRPr="00755622">
        <w:rPr>
          <w:rFonts w:ascii="Arial" w:eastAsia="Times New Roman" w:hAnsi="Arial" w:cs="Times New Roman"/>
          <w:b/>
          <w:sz w:val="32"/>
          <w:szCs w:val="32"/>
          <w:lang w:eastAsia="ru-RU"/>
        </w:rPr>
        <w:t xml:space="preserve">ТРЕБОВАНИЯ К ПРИМЕНЕНИЮ </w:t>
      </w:r>
      <w:r w:rsidR="00A20C5D">
        <w:rPr>
          <w:rFonts w:ascii="Arial" w:eastAsia="Times New Roman" w:hAnsi="Arial" w:cs="Times New Roman"/>
          <w:b/>
          <w:sz w:val="32"/>
          <w:szCs w:val="32"/>
          <w:lang w:eastAsia="ru-RU"/>
        </w:rPr>
        <w:br/>
      </w:r>
      <w:r w:rsidRPr="00755622">
        <w:rPr>
          <w:rFonts w:ascii="Arial" w:eastAsia="Times New Roman" w:hAnsi="Arial" w:cs="Times New Roman"/>
          <w:b/>
          <w:sz w:val="32"/>
          <w:szCs w:val="32"/>
          <w:lang w:eastAsia="ru-RU"/>
        </w:rPr>
        <w:t xml:space="preserve">НАСОСНО-КОМПРЕССОРНЫХ ТРУБ, МУФТ, </w:t>
      </w:r>
      <w:r w:rsidR="00C37D69">
        <w:rPr>
          <w:rFonts w:ascii="Arial" w:eastAsia="Times New Roman" w:hAnsi="Arial" w:cs="Times New Roman"/>
          <w:b/>
          <w:sz w:val="32"/>
          <w:szCs w:val="32"/>
          <w:lang w:eastAsia="ru-RU"/>
        </w:rPr>
        <w:t>ЭЛЕМЕНТОВ</w:t>
      </w:r>
      <w:r w:rsidR="00C37D69" w:rsidRPr="00C37D69">
        <w:rPr>
          <w:rFonts w:ascii="Arial" w:eastAsia="Times New Roman" w:hAnsi="Arial" w:cs="Times New Roman"/>
          <w:b/>
          <w:sz w:val="32"/>
          <w:szCs w:val="32"/>
          <w:lang w:eastAsia="ru-RU"/>
        </w:rPr>
        <w:t xml:space="preserve"> ТРУБНЫХ КОЛОНН</w:t>
      </w:r>
      <w:bookmarkEnd w:id="249"/>
    </w:p>
    <w:p w14:paraId="5B552430" w14:textId="71EEA675" w:rsidR="00365C46" w:rsidRDefault="00E073FD" w:rsidP="00A20C5D">
      <w:pPr>
        <w:pStyle w:val="affff"/>
        <w:spacing w:before="120"/>
        <w:jc w:val="both"/>
        <w:rPr>
          <w:rFonts w:ascii="Times New Roman" w:eastAsia="Times New Roman" w:hAnsi="Times New Roman"/>
          <w:sz w:val="24"/>
          <w:szCs w:val="24"/>
          <w:lang w:eastAsia="ru-RU"/>
        </w:rPr>
      </w:pPr>
      <w:r w:rsidRPr="00E073FD">
        <w:rPr>
          <w:rFonts w:ascii="Times New Roman" w:eastAsia="Times New Roman" w:hAnsi="Times New Roman"/>
          <w:sz w:val="24"/>
          <w:szCs w:val="24"/>
          <w:lang w:eastAsia="ru-RU"/>
        </w:rPr>
        <w:t>Главный инженер ОГ</w:t>
      </w:r>
      <w:r w:rsidRPr="00365C4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является ответственным</w:t>
      </w:r>
      <w:r w:rsidR="00365C46" w:rsidRPr="00365C46">
        <w:rPr>
          <w:rFonts w:ascii="Times New Roman" w:eastAsia="Times New Roman" w:hAnsi="Times New Roman"/>
          <w:sz w:val="24"/>
          <w:szCs w:val="24"/>
          <w:lang w:eastAsia="ru-RU"/>
        </w:rPr>
        <w:t xml:space="preserve"> за</w:t>
      </w:r>
      <w:r w:rsidR="00365C46">
        <w:rPr>
          <w:rFonts w:ascii="Times New Roman" w:eastAsia="Times New Roman" w:hAnsi="Times New Roman"/>
          <w:sz w:val="24"/>
          <w:szCs w:val="24"/>
          <w:lang w:eastAsia="ru-RU"/>
        </w:rPr>
        <w:t xml:space="preserve"> применение</w:t>
      </w:r>
      <w:r w:rsidR="00A76E8E">
        <w:rPr>
          <w:rFonts w:ascii="Times New Roman" w:eastAsia="Times New Roman" w:hAnsi="Times New Roman"/>
          <w:sz w:val="24"/>
          <w:szCs w:val="24"/>
          <w:lang w:eastAsia="ru-RU"/>
        </w:rPr>
        <w:t xml:space="preserve"> </w:t>
      </w:r>
      <w:r w:rsidR="00365C46">
        <w:rPr>
          <w:rFonts w:ascii="Times New Roman" w:eastAsia="Times New Roman" w:hAnsi="Times New Roman"/>
          <w:sz w:val="24"/>
          <w:szCs w:val="24"/>
          <w:lang w:eastAsia="ru-RU"/>
        </w:rPr>
        <w:t xml:space="preserve">НКТ, муфт и </w:t>
      </w:r>
      <w:r w:rsidR="003F1013">
        <w:rPr>
          <w:rFonts w:ascii="Times New Roman" w:eastAsia="Times New Roman" w:hAnsi="Times New Roman"/>
          <w:sz w:val="24"/>
          <w:szCs w:val="24"/>
          <w:lang w:eastAsia="ru-RU"/>
        </w:rPr>
        <w:t>ЭТК</w:t>
      </w:r>
      <w:r w:rsidR="00A76E8E">
        <w:rPr>
          <w:rFonts w:ascii="Times New Roman" w:eastAsia="Times New Roman" w:hAnsi="Times New Roman"/>
          <w:sz w:val="24"/>
          <w:szCs w:val="24"/>
          <w:lang w:eastAsia="ru-RU"/>
        </w:rPr>
        <w:t>. В процессе организации</w:t>
      </w:r>
      <w:r w:rsidR="003E33F3">
        <w:rPr>
          <w:rFonts w:ascii="Times New Roman" w:eastAsia="Times New Roman" w:hAnsi="Times New Roman"/>
          <w:sz w:val="24"/>
          <w:szCs w:val="24"/>
          <w:lang w:eastAsia="ru-RU"/>
        </w:rPr>
        <w:t xml:space="preserve"> применения НКТ, муфт и </w:t>
      </w:r>
      <w:r w:rsidR="003F1013">
        <w:rPr>
          <w:rFonts w:ascii="Times New Roman" w:eastAsia="Times New Roman" w:hAnsi="Times New Roman"/>
          <w:sz w:val="24"/>
          <w:szCs w:val="24"/>
          <w:lang w:eastAsia="ru-RU"/>
        </w:rPr>
        <w:t xml:space="preserve">ЭТК </w:t>
      </w:r>
      <w:r w:rsidR="00A76E8E">
        <w:rPr>
          <w:rFonts w:ascii="Times New Roman" w:eastAsia="Times New Roman" w:hAnsi="Times New Roman"/>
          <w:sz w:val="24"/>
          <w:szCs w:val="24"/>
          <w:lang w:eastAsia="ru-RU"/>
        </w:rPr>
        <w:t>участвуют:</w:t>
      </w:r>
    </w:p>
    <w:p w14:paraId="6FB04214" w14:textId="38601BDD" w:rsidR="00623696" w:rsidRDefault="00623696" w:rsidP="00A20C5D">
      <w:pPr>
        <w:pStyle w:val="afff3"/>
        <w:numPr>
          <w:ilvl w:val="0"/>
          <w:numId w:val="110"/>
        </w:numPr>
        <w:tabs>
          <w:tab w:val="left" w:pos="567"/>
        </w:tabs>
        <w:suppressAutoHyphens/>
        <w:spacing w:before="60"/>
        <w:ind w:left="567" w:hanging="397"/>
        <w:contextualSpacing w:val="0"/>
        <w:rPr>
          <w:rFonts w:eastAsia="Times New Roman"/>
          <w:szCs w:val="24"/>
          <w:lang w:eastAsia="ru-RU"/>
        </w:rPr>
      </w:pPr>
      <w:r w:rsidRPr="00623696">
        <w:rPr>
          <w:rFonts w:eastAsia="Times New Roman"/>
          <w:szCs w:val="24"/>
          <w:lang w:eastAsia="ru-RU"/>
        </w:rPr>
        <w:t>Служба ДНГ ОГ</w:t>
      </w:r>
      <w:r w:rsidR="00C8344C">
        <w:rPr>
          <w:rFonts w:eastAsia="Times New Roman"/>
          <w:szCs w:val="24"/>
          <w:lang w:eastAsia="ru-RU"/>
        </w:rPr>
        <w:t>,</w:t>
      </w:r>
      <w:r w:rsidR="00222E71">
        <w:rPr>
          <w:rFonts w:eastAsia="Times New Roman"/>
          <w:szCs w:val="24"/>
          <w:lang w:eastAsia="ru-RU"/>
        </w:rPr>
        <w:t xml:space="preserve"> </w:t>
      </w:r>
      <w:r w:rsidR="00C8344C">
        <w:rPr>
          <w:rFonts w:eastAsia="Times New Roman"/>
          <w:szCs w:val="24"/>
          <w:lang w:eastAsia="ru-RU"/>
        </w:rPr>
        <w:t xml:space="preserve">которая </w:t>
      </w:r>
      <w:r w:rsidR="00222E71">
        <w:rPr>
          <w:rFonts w:eastAsia="Times New Roman"/>
          <w:szCs w:val="24"/>
          <w:lang w:eastAsia="ru-RU"/>
        </w:rPr>
        <w:t>является ответственной в части предоставления исходных данных для подбора НКТ</w:t>
      </w:r>
      <w:r w:rsidRPr="00623696">
        <w:rPr>
          <w:rFonts w:eastAsia="Times New Roman"/>
          <w:szCs w:val="24"/>
          <w:lang w:eastAsia="ru-RU"/>
        </w:rPr>
        <w:t>;</w:t>
      </w:r>
    </w:p>
    <w:p w14:paraId="60229F8C" w14:textId="2AAE0027" w:rsidR="00623696" w:rsidRPr="00623696" w:rsidRDefault="00623696" w:rsidP="00A20C5D">
      <w:pPr>
        <w:pStyle w:val="afff3"/>
        <w:numPr>
          <w:ilvl w:val="0"/>
          <w:numId w:val="110"/>
        </w:numPr>
        <w:tabs>
          <w:tab w:val="left" w:pos="567"/>
        </w:tabs>
        <w:suppressAutoHyphens/>
        <w:spacing w:before="60"/>
        <w:ind w:left="567" w:hanging="397"/>
        <w:contextualSpacing w:val="0"/>
        <w:rPr>
          <w:rFonts w:eastAsia="Times New Roman"/>
          <w:szCs w:val="24"/>
          <w:lang w:eastAsia="ru-RU"/>
        </w:rPr>
      </w:pPr>
      <w:r>
        <w:rPr>
          <w:rFonts w:eastAsia="Times New Roman"/>
          <w:szCs w:val="24"/>
          <w:lang w:eastAsia="ru-RU"/>
        </w:rPr>
        <w:t>Служба ППД ОГ</w:t>
      </w:r>
      <w:r w:rsidR="00C8344C">
        <w:rPr>
          <w:rFonts w:eastAsia="Times New Roman"/>
          <w:szCs w:val="24"/>
          <w:lang w:eastAsia="ru-RU"/>
        </w:rPr>
        <w:t>, которая</w:t>
      </w:r>
      <w:r w:rsidR="008719AC" w:rsidRPr="008719AC">
        <w:rPr>
          <w:rFonts w:eastAsia="Times New Roman"/>
          <w:szCs w:val="24"/>
          <w:lang w:eastAsia="ru-RU"/>
        </w:rPr>
        <w:t xml:space="preserve"> </w:t>
      </w:r>
      <w:r w:rsidR="008719AC">
        <w:rPr>
          <w:rFonts w:eastAsia="Times New Roman"/>
          <w:szCs w:val="24"/>
          <w:lang w:eastAsia="ru-RU"/>
        </w:rPr>
        <w:t>является ответственной в части предоставления исходных данных для подбора НК</w:t>
      </w:r>
      <w:r>
        <w:rPr>
          <w:rFonts w:eastAsia="Times New Roman"/>
          <w:szCs w:val="24"/>
          <w:lang w:eastAsia="ru-RU"/>
        </w:rPr>
        <w:t>;</w:t>
      </w:r>
    </w:p>
    <w:p w14:paraId="2A4CF3E4" w14:textId="7048941C" w:rsidR="00E073FD" w:rsidRPr="00A26418" w:rsidRDefault="00E073FD" w:rsidP="00A20C5D">
      <w:pPr>
        <w:pStyle w:val="afff3"/>
        <w:numPr>
          <w:ilvl w:val="0"/>
          <w:numId w:val="110"/>
        </w:numPr>
        <w:tabs>
          <w:tab w:val="left" w:pos="567"/>
        </w:tabs>
        <w:suppressAutoHyphens/>
        <w:spacing w:before="60"/>
        <w:ind w:left="567" w:hanging="397"/>
        <w:contextualSpacing w:val="0"/>
        <w:rPr>
          <w:rFonts w:eastAsia="Times New Roman"/>
          <w:szCs w:val="24"/>
          <w:lang w:eastAsia="ru-RU"/>
        </w:rPr>
      </w:pPr>
      <w:r w:rsidRPr="00A26418">
        <w:rPr>
          <w:rFonts w:eastAsia="Times New Roman"/>
          <w:szCs w:val="24"/>
          <w:lang w:eastAsia="ru-RU"/>
        </w:rPr>
        <w:t xml:space="preserve">Служба по </w:t>
      </w:r>
      <w:r w:rsidR="008463FA">
        <w:rPr>
          <w:rFonts w:eastAsia="Times New Roman"/>
          <w:szCs w:val="24"/>
          <w:lang w:eastAsia="ru-RU"/>
        </w:rPr>
        <w:t>КРиЭО ОГ</w:t>
      </w:r>
      <w:r w:rsidR="00C8344C">
        <w:rPr>
          <w:rFonts w:eastAsia="Times New Roman"/>
          <w:szCs w:val="24"/>
          <w:lang w:eastAsia="ru-RU"/>
        </w:rPr>
        <w:t>, которая</w:t>
      </w:r>
      <w:r w:rsidR="008719AC" w:rsidRPr="008719AC">
        <w:rPr>
          <w:rFonts w:eastAsia="Times New Roman"/>
          <w:szCs w:val="24"/>
          <w:lang w:eastAsia="ru-RU"/>
        </w:rPr>
        <w:t xml:space="preserve"> </w:t>
      </w:r>
      <w:r w:rsidR="008719AC">
        <w:rPr>
          <w:rFonts w:eastAsia="Times New Roman"/>
          <w:szCs w:val="24"/>
          <w:lang w:eastAsia="ru-RU"/>
        </w:rPr>
        <w:t>является ответственной в части контроля порядка допуска технологии защиты НКТ</w:t>
      </w:r>
      <w:r w:rsidRPr="00A26418">
        <w:rPr>
          <w:rFonts w:eastAsia="Times New Roman"/>
          <w:szCs w:val="24"/>
          <w:lang w:eastAsia="ru-RU"/>
        </w:rPr>
        <w:t>;</w:t>
      </w:r>
    </w:p>
    <w:p w14:paraId="65354A2B" w14:textId="2B66DC00" w:rsidR="00E073FD" w:rsidRPr="00A26418" w:rsidRDefault="00E073FD" w:rsidP="00A20C5D">
      <w:pPr>
        <w:pStyle w:val="afff3"/>
        <w:numPr>
          <w:ilvl w:val="0"/>
          <w:numId w:val="110"/>
        </w:numPr>
        <w:tabs>
          <w:tab w:val="left" w:pos="567"/>
        </w:tabs>
        <w:suppressAutoHyphens/>
        <w:spacing w:before="60"/>
        <w:ind w:left="567" w:hanging="397"/>
        <w:contextualSpacing w:val="0"/>
        <w:rPr>
          <w:rFonts w:eastAsia="Times New Roman"/>
          <w:szCs w:val="24"/>
          <w:lang w:eastAsia="ru-RU"/>
        </w:rPr>
      </w:pPr>
      <w:r w:rsidRPr="00A26418">
        <w:rPr>
          <w:rFonts w:eastAsia="Times New Roman"/>
          <w:szCs w:val="24"/>
          <w:lang w:eastAsia="ru-RU"/>
        </w:rPr>
        <w:t>Служба ТКРС</w:t>
      </w:r>
      <w:r w:rsidR="008463FA">
        <w:rPr>
          <w:rFonts w:eastAsia="Times New Roman"/>
          <w:szCs w:val="24"/>
          <w:lang w:eastAsia="ru-RU"/>
        </w:rPr>
        <w:t xml:space="preserve"> ОГ</w:t>
      </w:r>
      <w:r w:rsidR="00C8344C">
        <w:rPr>
          <w:rFonts w:eastAsia="Times New Roman"/>
          <w:szCs w:val="24"/>
          <w:lang w:eastAsia="ru-RU"/>
        </w:rPr>
        <w:t>, которая</w:t>
      </w:r>
      <w:r w:rsidR="008719AC">
        <w:rPr>
          <w:rFonts w:eastAsia="Times New Roman"/>
          <w:szCs w:val="24"/>
          <w:lang w:eastAsia="ru-RU"/>
        </w:rPr>
        <w:t xml:space="preserve"> является ответственной за соблюдение исполнения технических требований к резьбовым смазкам, НКТ, технологическим и подгоночным патрубкам</w:t>
      </w:r>
      <w:r w:rsidRPr="00A26418">
        <w:rPr>
          <w:rFonts w:eastAsia="Times New Roman"/>
          <w:szCs w:val="24"/>
          <w:lang w:eastAsia="ru-RU"/>
        </w:rPr>
        <w:t>;</w:t>
      </w:r>
    </w:p>
    <w:p w14:paraId="486B3361" w14:textId="2412C026" w:rsidR="00E073FD" w:rsidRPr="00A26418" w:rsidRDefault="00E073FD" w:rsidP="00A20C5D">
      <w:pPr>
        <w:pStyle w:val="afff3"/>
        <w:numPr>
          <w:ilvl w:val="0"/>
          <w:numId w:val="110"/>
        </w:numPr>
        <w:tabs>
          <w:tab w:val="left" w:pos="567"/>
        </w:tabs>
        <w:suppressAutoHyphens/>
        <w:spacing w:before="60"/>
        <w:ind w:left="567" w:hanging="397"/>
        <w:contextualSpacing w:val="0"/>
        <w:rPr>
          <w:rFonts w:eastAsia="Times New Roman"/>
          <w:szCs w:val="24"/>
          <w:lang w:eastAsia="ru-RU"/>
        </w:rPr>
      </w:pPr>
      <w:r w:rsidRPr="00A26418">
        <w:rPr>
          <w:rFonts w:eastAsia="Times New Roman"/>
          <w:szCs w:val="24"/>
          <w:lang w:eastAsia="ru-RU"/>
        </w:rPr>
        <w:t>Технологическая служба ОГ</w:t>
      </w:r>
      <w:r w:rsidR="00C8344C">
        <w:rPr>
          <w:rFonts w:eastAsia="Times New Roman"/>
          <w:szCs w:val="24"/>
          <w:lang w:eastAsia="ru-RU"/>
        </w:rPr>
        <w:t>, которая</w:t>
      </w:r>
      <w:r w:rsidR="008719AC" w:rsidRPr="008719AC">
        <w:rPr>
          <w:rFonts w:eastAsia="Times New Roman"/>
          <w:szCs w:val="24"/>
          <w:lang w:eastAsia="ru-RU"/>
        </w:rPr>
        <w:t xml:space="preserve"> </w:t>
      </w:r>
      <w:r w:rsidR="008719AC">
        <w:rPr>
          <w:rFonts w:eastAsia="Times New Roman"/>
          <w:szCs w:val="24"/>
          <w:lang w:eastAsia="ru-RU"/>
        </w:rPr>
        <w:t>является ответственной за соблюдение исполнения технических требований НКТ.</w:t>
      </w:r>
    </w:p>
    <w:p w14:paraId="45E76207" w14:textId="2A248B40" w:rsidR="00AB0DC9" w:rsidRPr="00755622" w:rsidRDefault="00AB0DC9" w:rsidP="00891CEC">
      <w:pPr>
        <w:numPr>
          <w:ilvl w:val="1"/>
          <w:numId w:val="91"/>
        </w:numPr>
        <w:tabs>
          <w:tab w:val="left" w:pos="567"/>
        </w:tabs>
        <w:spacing w:before="240" w:after="0" w:line="240" w:lineRule="auto"/>
        <w:ind w:left="0" w:firstLine="0"/>
        <w:contextualSpacing/>
        <w:jc w:val="both"/>
        <w:outlineLvl w:val="1"/>
        <w:rPr>
          <w:rFonts w:ascii="Arial" w:eastAsia="Times New Roman" w:hAnsi="Arial" w:cs="Arial"/>
          <w:b/>
          <w:bCs/>
          <w:snapToGrid w:val="0"/>
          <w:sz w:val="24"/>
          <w:szCs w:val="24"/>
          <w:lang w:eastAsia="ru-RU"/>
        </w:rPr>
      </w:pPr>
      <w:bookmarkStart w:id="250" w:name="_Toc165129416"/>
      <w:r w:rsidRPr="00755622">
        <w:rPr>
          <w:rFonts w:ascii="Arial" w:eastAsia="Times New Roman" w:hAnsi="Arial" w:cs="Arial"/>
          <w:b/>
          <w:bCs/>
          <w:snapToGrid w:val="0"/>
          <w:sz w:val="24"/>
          <w:szCs w:val="24"/>
          <w:lang w:eastAsia="ru-RU"/>
        </w:rPr>
        <w:t xml:space="preserve">ТЕХНИЧЕСКИЕ ТРЕБОВАНИЯ, ПРЕДЪЯВЛЯЕМЫЕ К </w:t>
      </w:r>
      <w:r w:rsidR="00A20C5D">
        <w:rPr>
          <w:rFonts w:ascii="Arial" w:eastAsia="Times New Roman" w:hAnsi="Arial" w:cs="Arial"/>
          <w:b/>
          <w:bCs/>
          <w:snapToGrid w:val="0"/>
          <w:sz w:val="24"/>
          <w:szCs w:val="24"/>
          <w:lang w:eastAsia="ru-RU"/>
        </w:rPr>
        <w:br/>
      </w:r>
      <w:r w:rsidRPr="00755622">
        <w:rPr>
          <w:rFonts w:ascii="Arial" w:eastAsia="Times New Roman" w:hAnsi="Arial" w:cs="Arial"/>
          <w:b/>
          <w:bCs/>
          <w:snapToGrid w:val="0"/>
          <w:sz w:val="24"/>
          <w:szCs w:val="24"/>
          <w:lang w:eastAsia="ru-RU"/>
        </w:rPr>
        <w:t xml:space="preserve">НАСОСНО-КОМПРЕССОРНЫМ ТРУБАМ, МУФТАМ, </w:t>
      </w:r>
      <w:r w:rsidR="00C37D69">
        <w:rPr>
          <w:rFonts w:ascii="Arial" w:eastAsia="Times New Roman" w:hAnsi="Arial" w:cs="Arial"/>
          <w:b/>
          <w:bCs/>
          <w:snapToGrid w:val="0"/>
          <w:sz w:val="24"/>
          <w:szCs w:val="24"/>
          <w:lang w:eastAsia="ru-RU"/>
        </w:rPr>
        <w:t>ЭЛЕМЕНТАМ</w:t>
      </w:r>
      <w:r w:rsidR="00C37D69" w:rsidRPr="00C37D69">
        <w:rPr>
          <w:rFonts w:ascii="Arial" w:eastAsia="Times New Roman" w:hAnsi="Arial" w:cs="Arial"/>
          <w:b/>
          <w:bCs/>
          <w:snapToGrid w:val="0"/>
          <w:sz w:val="24"/>
          <w:szCs w:val="24"/>
          <w:lang w:eastAsia="ru-RU"/>
        </w:rPr>
        <w:t xml:space="preserve"> ТРУБНЫХ КОЛОНН</w:t>
      </w:r>
      <w:bookmarkEnd w:id="250"/>
    </w:p>
    <w:p w14:paraId="58A880E8" w14:textId="56FEED3E" w:rsidR="00081844" w:rsidRPr="0029386A" w:rsidRDefault="00AB0DC9" w:rsidP="00A20C5D">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3B78D3">
        <w:rPr>
          <w:rFonts w:ascii="Times New Roman" w:eastAsia="Times New Roman" w:hAnsi="Times New Roman" w:cs="Times New Roman"/>
          <w:sz w:val="24"/>
          <w:szCs w:val="24"/>
          <w:lang w:eastAsia="ru-RU"/>
        </w:rPr>
        <w:t>Поставляемые НКТ, муфты</w:t>
      </w:r>
      <w:r w:rsidR="00CA2E6C" w:rsidRPr="003B78D3">
        <w:rPr>
          <w:rFonts w:ascii="Times New Roman" w:eastAsia="Times New Roman" w:hAnsi="Times New Roman" w:cs="Times New Roman"/>
          <w:sz w:val="24"/>
          <w:szCs w:val="24"/>
          <w:lang w:eastAsia="ru-RU"/>
        </w:rPr>
        <w:t xml:space="preserve"> должны соответствовать:</w:t>
      </w:r>
    </w:p>
    <w:p w14:paraId="5366205E" w14:textId="7A8364E9" w:rsidR="009E3E43" w:rsidRPr="00E807B3" w:rsidRDefault="00E45E59" w:rsidP="00A20C5D">
      <w:pPr>
        <w:pStyle w:val="affff"/>
        <w:numPr>
          <w:ilvl w:val="0"/>
          <w:numId w:val="110"/>
        </w:numPr>
        <w:tabs>
          <w:tab w:val="left" w:pos="567"/>
        </w:tabs>
        <w:spacing w:before="60"/>
        <w:ind w:left="567" w:hanging="397"/>
        <w:jc w:val="both"/>
        <w:rPr>
          <w:rFonts w:ascii="Times New Roman" w:hAnsi="Times New Roman"/>
          <w:sz w:val="24"/>
          <w:lang w:eastAsia="ru-RU"/>
        </w:rPr>
      </w:pPr>
      <w:r>
        <w:rPr>
          <w:rFonts w:ascii="Times New Roman" w:hAnsi="Times New Roman"/>
          <w:sz w:val="24"/>
          <w:lang w:eastAsia="ru-RU"/>
        </w:rPr>
        <w:t>П</w:t>
      </w:r>
      <w:r w:rsidR="00AB0DC9" w:rsidRPr="003B78D3">
        <w:rPr>
          <w:rFonts w:ascii="Times New Roman" w:hAnsi="Times New Roman"/>
          <w:sz w:val="24"/>
          <w:lang w:eastAsia="ru-RU"/>
        </w:rPr>
        <w:t xml:space="preserve">риложению 15 </w:t>
      </w:r>
      <w:r w:rsidR="00930CF7" w:rsidRPr="003B78D3">
        <w:rPr>
          <w:rFonts w:ascii="Times New Roman" w:hAnsi="Times New Roman"/>
          <w:sz w:val="24"/>
          <w:lang w:eastAsia="ru-RU"/>
        </w:rPr>
        <w:t>Единых технических требований Компании № П1-01.05 М-0005 «Технические требования к УЭЦН, ШСНУ, НКТ и другому оборудованию для добычи нефти»</w:t>
      </w:r>
      <w:r>
        <w:rPr>
          <w:rFonts w:ascii="Times New Roman" w:hAnsi="Times New Roman"/>
          <w:sz w:val="24"/>
          <w:lang w:eastAsia="ru-RU"/>
        </w:rPr>
        <w:t>;</w:t>
      </w:r>
      <w:r w:rsidDel="00E45E59">
        <w:rPr>
          <w:rFonts w:ascii="Times New Roman" w:hAnsi="Times New Roman"/>
          <w:sz w:val="24"/>
          <w:lang w:eastAsia="ru-RU"/>
        </w:rPr>
        <w:t xml:space="preserve"> </w:t>
      </w:r>
    </w:p>
    <w:p w14:paraId="0FF4990F" w14:textId="1DC341D9" w:rsidR="009E3E43" w:rsidRPr="00E807B3" w:rsidRDefault="004F3AB7" w:rsidP="00A20C5D">
      <w:pPr>
        <w:pStyle w:val="affff"/>
        <w:numPr>
          <w:ilvl w:val="0"/>
          <w:numId w:val="110"/>
        </w:numPr>
        <w:tabs>
          <w:tab w:val="left" w:pos="567"/>
        </w:tabs>
        <w:spacing w:before="60"/>
        <w:ind w:left="567" w:hanging="397"/>
        <w:jc w:val="both"/>
        <w:rPr>
          <w:rFonts w:ascii="Times New Roman" w:hAnsi="Times New Roman"/>
          <w:sz w:val="24"/>
          <w:lang w:eastAsia="ru-RU"/>
        </w:rPr>
      </w:pPr>
      <w:r w:rsidRPr="00E807B3">
        <w:rPr>
          <w:rFonts w:ascii="Times New Roman" w:hAnsi="Times New Roman"/>
          <w:sz w:val="24"/>
          <w:lang w:eastAsia="ru-RU"/>
        </w:rPr>
        <w:t>Межгосударственном</w:t>
      </w:r>
      <w:r w:rsidR="00CA2E6C" w:rsidRPr="00E807B3">
        <w:rPr>
          <w:rFonts w:ascii="Times New Roman" w:hAnsi="Times New Roman"/>
          <w:sz w:val="24"/>
          <w:lang w:eastAsia="ru-RU"/>
        </w:rPr>
        <w:t>у</w:t>
      </w:r>
      <w:r w:rsidRPr="00E807B3">
        <w:rPr>
          <w:rFonts w:ascii="Times New Roman" w:hAnsi="Times New Roman"/>
          <w:sz w:val="24"/>
          <w:lang w:eastAsia="ru-RU"/>
        </w:rPr>
        <w:t xml:space="preserve"> стандарт</w:t>
      </w:r>
      <w:r w:rsidR="00CA2E6C" w:rsidRPr="00E807B3">
        <w:rPr>
          <w:rFonts w:ascii="Times New Roman" w:hAnsi="Times New Roman"/>
          <w:sz w:val="24"/>
          <w:lang w:eastAsia="ru-RU"/>
        </w:rPr>
        <w:t>у</w:t>
      </w:r>
      <w:r w:rsidRPr="00E807B3">
        <w:rPr>
          <w:rFonts w:ascii="Times New Roman" w:hAnsi="Times New Roman"/>
          <w:sz w:val="24"/>
          <w:lang w:eastAsia="ru-RU"/>
        </w:rPr>
        <w:t xml:space="preserve"> ГОСТ 31446-2017 (ISO 11960:2014) «Трубы стальные обсадные и насосно-компрессорные для нефтяной и газовой промышленности. Общие технические условия» </w:t>
      </w:r>
      <w:r w:rsidR="00CA2E6C" w:rsidRPr="00E807B3">
        <w:rPr>
          <w:rFonts w:ascii="Times New Roman" w:hAnsi="Times New Roman"/>
          <w:sz w:val="24"/>
          <w:lang w:eastAsia="ru-RU"/>
        </w:rPr>
        <w:t xml:space="preserve">в части технических характеристик и сортаменту НКТ, приведенных в </w:t>
      </w:r>
      <w:r w:rsidR="005B2789" w:rsidRPr="00E807B3">
        <w:rPr>
          <w:rFonts w:ascii="Times New Roman" w:hAnsi="Times New Roman"/>
          <w:sz w:val="24"/>
          <w:lang w:eastAsia="ru-RU"/>
        </w:rPr>
        <w:t>таблиц</w:t>
      </w:r>
      <w:r w:rsidR="00CA2E6C" w:rsidRPr="00E807B3">
        <w:rPr>
          <w:rFonts w:ascii="Times New Roman" w:hAnsi="Times New Roman"/>
          <w:sz w:val="24"/>
          <w:lang w:eastAsia="ru-RU"/>
        </w:rPr>
        <w:t>е</w:t>
      </w:r>
      <w:r w:rsidR="005B2789" w:rsidRPr="00E807B3">
        <w:rPr>
          <w:rFonts w:ascii="Times New Roman" w:hAnsi="Times New Roman"/>
          <w:sz w:val="24"/>
          <w:lang w:eastAsia="ru-RU"/>
        </w:rPr>
        <w:t xml:space="preserve"> С</w:t>
      </w:r>
      <w:r w:rsidR="00932A73">
        <w:rPr>
          <w:rFonts w:ascii="Times New Roman" w:hAnsi="Times New Roman"/>
          <w:sz w:val="24"/>
          <w:lang w:eastAsia="ru-RU"/>
        </w:rPr>
        <w:t>.</w:t>
      </w:r>
      <w:r w:rsidR="005B2789" w:rsidRPr="00E807B3">
        <w:rPr>
          <w:rFonts w:ascii="Times New Roman" w:hAnsi="Times New Roman"/>
          <w:sz w:val="24"/>
          <w:lang w:eastAsia="ru-RU"/>
        </w:rPr>
        <w:t>2</w:t>
      </w:r>
      <w:r w:rsidR="00E45E59">
        <w:rPr>
          <w:rFonts w:ascii="Times New Roman" w:hAnsi="Times New Roman"/>
          <w:sz w:val="24"/>
          <w:lang w:eastAsia="ru-RU"/>
        </w:rPr>
        <w:t>;</w:t>
      </w:r>
      <w:r w:rsidR="00877B7F" w:rsidRPr="00E807B3">
        <w:rPr>
          <w:rFonts w:ascii="Times New Roman" w:hAnsi="Times New Roman"/>
          <w:sz w:val="24"/>
          <w:lang w:eastAsia="ru-RU"/>
        </w:rPr>
        <w:t xml:space="preserve"> </w:t>
      </w:r>
    </w:p>
    <w:p w14:paraId="35A07EEF" w14:textId="357185C0" w:rsidR="009E3E43" w:rsidRPr="00E807B3" w:rsidRDefault="001244AD" w:rsidP="00A20C5D">
      <w:pPr>
        <w:pStyle w:val="affff"/>
        <w:numPr>
          <w:ilvl w:val="0"/>
          <w:numId w:val="110"/>
        </w:numPr>
        <w:tabs>
          <w:tab w:val="left" w:pos="567"/>
        </w:tabs>
        <w:spacing w:before="60"/>
        <w:ind w:left="567" w:hanging="397"/>
        <w:jc w:val="both"/>
        <w:rPr>
          <w:rFonts w:ascii="Times New Roman" w:hAnsi="Times New Roman"/>
          <w:sz w:val="24"/>
          <w:lang w:eastAsia="ru-RU"/>
        </w:rPr>
      </w:pPr>
      <w:r>
        <w:rPr>
          <w:rFonts w:ascii="Times New Roman" w:hAnsi="Times New Roman"/>
          <w:sz w:val="24"/>
          <w:lang w:eastAsia="ru-RU"/>
        </w:rPr>
        <w:t>пункт</w:t>
      </w:r>
      <w:r w:rsidR="00877B7F" w:rsidRPr="00E807B3">
        <w:rPr>
          <w:rFonts w:ascii="Times New Roman" w:hAnsi="Times New Roman"/>
          <w:sz w:val="24"/>
          <w:lang w:eastAsia="ru-RU"/>
        </w:rPr>
        <w:t xml:space="preserve"> 8.13 </w:t>
      </w:r>
      <w:r w:rsidR="004F3AB7" w:rsidRPr="00E807B3">
        <w:rPr>
          <w:rFonts w:ascii="Times New Roman" w:hAnsi="Times New Roman"/>
          <w:sz w:val="24"/>
          <w:lang w:eastAsia="ru-RU"/>
        </w:rPr>
        <w:t xml:space="preserve">Межгосударственного стандарта ГОСТ 31446-2017 (ISO 11960:2014) «Трубы стальные обсадные и насосно-компрессорные для нефтяной и газовой промышленности. Общие технические условия» </w:t>
      </w:r>
      <w:r w:rsidR="00877B7F" w:rsidRPr="00E807B3">
        <w:rPr>
          <w:rFonts w:ascii="Times New Roman" w:hAnsi="Times New Roman"/>
          <w:sz w:val="24"/>
          <w:lang w:eastAsia="ru-RU"/>
        </w:rPr>
        <w:t xml:space="preserve">и </w:t>
      </w:r>
      <w:r>
        <w:rPr>
          <w:rFonts w:ascii="Times New Roman" w:hAnsi="Times New Roman"/>
          <w:sz w:val="24"/>
          <w:lang w:eastAsia="ru-RU"/>
        </w:rPr>
        <w:t>пункт</w:t>
      </w:r>
      <w:r w:rsidR="00877B7F" w:rsidRPr="00E807B3">
        <w:rPr>
          <w:rFonts w:ascii="Times New Roman" w:hAnsi="Times New Roman"/>
          <w:sz w:val="24"/>
          <w:lang w:eastAsia="ru-RU"/>
        </w:rPr>
        <w:t xml:space="preserve"> 18 Приложения 15 Единых технических требований Компании № П1-01.05 М-0005 «Технические требования к УЭЦН, ШСНУ, НКТ и другому оборудованию для добычи нефти»</w:t>
      </w:r>
      <w:r w:rsidR="00D40764" w:rsidRPr="00E807B3">
        <w:rPr>
          <w:rFonts w:ascii="Times New Roman" w:hAnsi="Times New Roman"/>
          <w:sz w:val="24"/>
          <w:lang w:eastAsia="ru-RU"/>
        </w:rPr>
        <w:t xml:space="preserve"> в части качества поверхностей НКТ и муфт</w:t>
      </w:r>
      <w:r w:rsidR="00E45E59">
        <w:rPr>
          <w:rFonts w:ascii="Times New Roman" w:hAnsi="Times New Roman"/>
          <w:sz w:val="24"/>
          <w:lang w:eastAsia="ru-RU"/>
        </w:rPr>
        <w:t>;</w:t>
      </w:r>
    </w:p>
    <w:p w14:paraId="69327049" w14:textId="77777777" w:rsidR="00AB0DC9" w:rsidRPr="00E807B3" w:rsidRDefault="00415103" w:rsidP="00A20C5D">
      <w:pPr>
        <w:pStyle w:val="affff"/>
        <w:numPr>
          <w:ilvl w:val="0"/>
          <w:numId w:val="110"/>
        </w:numPr>
        <w:tabs>
          <w:tab w:val="left" w:pos="567"/>
        </w:tabs>
        <w:spacing w:before="60"/>
        <w:ind w:left="567" w:hanging="397"/>
        <w:jc w:val="both"/>
        <w:rPr>
          <w:rFonts w:ascii="Times New Roman" w:hAnsi="Times New Roman"/>
          <w:sz w:val="24"/>
          <w:lang w:eastAsia="ru-RU"/>
        </w:rPr>
      </w:pPr>
      <w:r w:rsidRPr="00E807B3">
        <w:rPr>
          <w:rFonts w:ascii="Times New Roman" w:hAnsi="Times New Roman"/>
          <w:sz w:val="24"/>
          <w:lang w:eastAsia="ru-RU"/>
        </w:rPr>
        <w:t xml:space="preserve">таблице С.5 </w:t>
      </w:r>
      <w:r w:rsidR="004F3AB7" w:rsidRPr="00E807B3">
        <w:rPr>
          <w:rFonts w:ascii="Times New Roman" w:hAnsi="Times New Roman"/>
          <w:sz w:val="24"/>
          <w:lang w:eastAsia="ru-RU"/>
        </w:rPr>
        <w:t>Межгосударственно</w:t>
      </w:r>
      <w:r w:rsidRPr="00E807B3">
        <w:rPr>
          <w:rFonts w:ascii="Times New Roman" w:hAnsi="Times New Roman"/>
          <w:sz w:val="24"/>
          <w:lang w:eastAsia="ru-RU"/>
        </w:rPr>
        <w:t>го</w:t>
      </w:r>
      <w:r w:rsidR="004F3AB7" w:rsidRPr="00E807B3">
        <w:rPr>
          <w:rFonts w:ascii="Times New Roman" w:hAnsi="Times New Roman"/>
          <w:sz w:val="24"/>
          <w:lang w:eastAsia="ru-RU"/>
        </w:rPr>
        <w:t xml:space="preserve"> стандарт</w:t>
      </w:r>
      <w:r w:rsidRPr="00E807B3">
        <w:rPr>
          <w:rFonts w:ascii="Times New Roman" w:hAnsi="Times New Roman"/>
          <w:sz w:val="24"/>
          <w:lang w:eastAsia="ru-RU"/>
        </w:rPr>
        <w:t>а</w:t>
      </w:r>
      <w:r w:rsidR="004F3AB7" w:rsidRPr="00E807B3">
        <w:rPr>
          <w:rFonts w:ascii="Times New Roman" w:hAnsi="Times New Roman"/>
          <w:sz w:val="24"/>
          <w:lang w:eastAsia="ru-RU"/>
        </w:rPr>
        <w:t xml:space="preserve"> ГОСТ 31446-2017 (ISO 11960:2014) «Трубы стальные обсадные и насосно-компрессорные для нефтяной и газовой промышленности. Общие технические условия»</w:t>
      </w:r>
      <w:r w:rsidRPr="00E807B3">
        <w:rPr>
          <w:rFonts w:ascii="Times New Roman" w:hAnsi="Times New Roman"/>
          <w:sz w:val="24"/>
          <w:lang w:eastAsia="ru-RU"/>
        </w:rPr>
        <w:t xml:space="preserve"> в части механических характеристик НКТ.</w:t>
      </w:r>
    </w:p>
    <w:p w14:paraId="4F0A9C13" w14:textId="77777777" w:rsidR="00081844" w:rsidRDefault="00AB0DC9" w:rsidP="00A20C5D">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CA2E6C">
        <w:rPr>
          <w:rFonts w:ascii="Times New Roman" w:eastAsia="Times New Roman" w:hAnsi="Times New Roman" w:cs="Times New Roman"/>
          <w:sz w:val="24"/>
          <w:szCs w:val="24"/>
          <w:lang w:eastAsia="ru-RU"/>
        </w:rPr>
        <w:t xml:space="preserve">Поставляемые НКТ и муфты с различным типом покрытия от влияния </w:t>
      </w:r>
      <w:r w:rsidR="00BC240D" w:rsidRPr="00CA2E6C">
        <w:rPr>
          <w:rFonts w:ascii="Times New Roman" w:eastAsia="Times New Roman" w:hAnsi="Times New Roman" w:cs="Times New Roman"/>
          <w:sz w:val="24"/>
          <w:szCs w:val="24"/>
          <w:lang w:eastAsia="ru-RU"/>
        </w:rPr>
        <w:t>ОФ</w:t>
      </w:r>
      <w:r w:rsidRPr="00CA2E6C">
        <w:rPr>
          <w:rFonts w:ascii="Times New Roman" w:eastAsia="Times New Roman" w:hAnsi="Times New Roman" w:cs="Times New Roman"/>
          <w:sz w:val="24"/>
          <w:szCs w:val="24"/>
          <w:lang w:eastAsia="ru-RU"/>
        </w:rPr>
        <w:t xml:space="preserve"> должны</w:t>
      </w:r>
      <w:r w:rsidR="00081844">
        <w:rPr>
          <w:rFonts w:ascii="Times New Roman" w:eastAsia="Times New Roman" w:hAnsi="Times New Roman" w:cs="Times New Roman"/>
          <w:sz w:val="24"/>
          <w:szCs w:val="24"/>
          <w:lang w:eastAsia="ru-RU"/>
        </w:rPr>
        <w:t xml:space="preserve"> соответствовать</w:t>
      </w:r>
      <w:r w:rsidR="00415103">
        <w:rPr>
          <w:rFonts w:ascii="Times New Roman" w:eastAsia="Times New Roman" w:hAnsi="Times New Roman" w:cs="Times New Roman"/>
          <w:sz w:val="24"/>
          <w:szCs w:val="24"/>
          <w:lang w:eastAsia="ru-RU"/>
        </w:rPr>
        <w:t>:</w:t>
      </w:r>
      <w:r w:rsidRPr="00CA2E6C">
        <w:rPr>
          <w:rFonts w:ascii="Times New Roman" w:eastAsia="Times New Roman" w:hAnsi="Times New Roman" w:cs="Times New Roman"/>
          <w:sz w:val="24"/>
          <w:szCs w:val="24"/>
          <w:lang w:eastAsia="ru-RU"/>
        </w:rPr>
        <w:t xml:space="preserve"> </w:t>
      </w:r>
    </w:p>
    <w:p w14:paraId="651272E5" w14:textId="5F24EFD7" w:rsidR="00CA2E6C" w:rsidRPr="00E807B3" w:rsidRDefault="004F3AB7" w:rsidP="00A20C5D">
      <w:pPr>
        <w:pStyle w:val="affff"/>
        <w:numPr>
          <w:ilvl w:val="0"/>
          <w:numId w:val="110"/>
        </w:numPr>
        <w:tabs>
          <w:tab w:val="left" w:pos="567"/>
        </w:tabs>
        <w:spacing w:before="60"/>
        <w:ind w:left="567" w:hanging="397"/>
        <w:jc w:val="both"/>
        <w:rPr>
          <w:rFonts w:ascii="Times New Roman" w:hAnsi="Times New Roman"/>
          <w:sz w:val="24"/>
          <w:lang w:eastAsia="ru-RU"/>
        </w:rPr>
      </w:pPr>
      <w:r w:rsidRPr="00E807B3">
        <w:rPr>
          <w:rFonts w:ascii="Times New Roman" w:hAnsi="Times New Roman"/>
          <w:sz w:val="24"/>
          <w:lang w:eastAsia="ru-RU"/>
        </w:rPr>
        <w:t>Межгосударственному стандарту ГОСТ 31446-2017 (ISO 11960:2014) «Трубы стальные обсадные и насосно-компрессорные для нефтяной и газовой промышленности. Общие технические условия»</w:t>
      </w:r>
      <w:r w:rsidR="00081844" w:rsidRPr="00E807B3">
        <w:rPr>
          <w:rFonts w:ascii="Times New Roman" w:hAnsi="Times New Roman"/>
          <w:sz w:val="24"/>
          <w:lang w:eastAsia="ru-RU"/>
        </w:rPr>
        <w:t xml:space="preserve"> в части изготовления</w:t>
      </w:r>
      <w:r w:rsidR="00E45E59">
        <w:rPr>
          <w:rFonts w:ascii="Times New Roman" w:hAnsi="Times New Roman"/>
          <w:sz w:val="24"/>
          <w:lang w:eastAsia="ru-RU"/>
        </w:rPr>
        <w:t>;</w:t>
      </w:r>
      <w:r w:rsidR="00AB0DC9" w:rsidRPr="00E807B3">
        <w:rPr>
          <w:rFonts w:ascii="Times New Roman" w:hAnsi="Times New Roman"/>
          <w:sz w:val="24"/>
          <w:lang w:eastAsia="ru-RU"/>
        </w:rPr>
        <w:t xml:space="preserve"> </w:t>
      </w:r>
    </w:p>
    <w:p w14:paraId="0FCEADE9" w14:textId="61847A55" w:rsidR="00CA2E6C" w:rsidRPr="00B07A2F" w:rsidRDefault="00AB0DC9" w:rsidP="00A20C5D">
      <w:pPr>
        <w:pStyle w:val="affff"/>
        <w:numPr>
          <w:ilvl w:val="0"/>
          <w:numId w:val="110"/>
        </w:numPr>
        <w:tabs>
          <w:tab w:val="left" w:pos="567"/>
        </w:tabs>
        <w:spacing w:before="60"/>
        <w:ind w:left="567" w:hanging="397"/>
        <w:jc w:val="both"/>
        <w:rPr>
          <w:rFonts w:ascii="Times New Roman" w:hAnsi="Times New Roman"/>
          <w:sz w:val="24"/>
          <w:lang w:eastAsia="ru-RU"/>
        </w:rPr>
      </w:pPr>
      <w:r w:rsidRPr="00B07A2F">
        <w:rPr>
          <w:rFonts w:ascii="Times New Roman" w:hAnsi="Times New Roman"/>
          <w:sz w:val="24"/>
          <w:lang w:eastAsia="ru-RU"/>
        </w:rPr>
        <w:t>раздел</w:t>
      </w:r>
      <w:r w:rsidR="00415103" w:rsidRPr="00B07A2F">
        <w:rPr>
          <w:rFonts w:ascii="Times New Roman" w:hAnsi="Times New Roman"/>
          <w:sz w:val="24"/>
          <w:lang w:eastAsia="ru-RU"/>
        </w:rPr>
        <w:t>у</w:t>
      </w:r>
      <w:r w:rsidRPr="00B07A2F">
        <w:rPr>
          <w:rFonts w:ascii="Times New Roman" w:hAnsi="Times New Roman"/>
          <w:sz w:val="24"/>
          <w:lang w:eastAsia="ru-RU"/>
        </w:rPr>
        <w:t xml:space="preserve"> 2 </w:t>
      </w:r>
      <w:r w:rsidR="00624B14" w:rsidRPr="00B07A2F">
        <w:rPr>
          <w:rFonts w:ascii="Times New Roman" w:hAnsi="Times New Roman"/>
          <w:sz w:val="24"/>
          <w:lang w:eastAsia="ru-RU"/>
        </w:rPr>
        <w:t xml:space="preserve">Межгосударственного стандарта ГОСТ 633-80 «Трубы </w:t>
      </w:r>
      <w:r w:rsidR="00932A73">
        <w:rPr>
          <w:rFonts w:ascii="Times New Roman" w:hAnsi="Times New Roman"/>
          <w:sz w:val="24"/>
          <w:lang w:eastAsia="ru-RU"/>
        </w:rPr>
        <w:br/>
      </w:r>
      <w:r w:rsidR="00624B14" w:rsidRPr="00B07A2F">
        <w:rPr>
          <w:rFonts w:ascii="Times New Roman" w:hAnsi="Times New Roman"/>
          <w:sz w:val="24"/>
          <w:lang w:eastAsia="ru-RU"/>
        </w:rPr>
        <w:t>насосно-компрессорные и муфты к ним. Технические условия»</w:t>
      </w:r>
      <w:r w:rsidR="00415103" w:rsidRPr="00B07A2F">
        <w:rPr>
          <w:rFonts w:ascii="Times New Roman" w:hAnsi="Times New Roman"/>
          <w:sz w:val="24"/>
          <w:lang w:eastAsia="ru-RU"/>
        </w:rPr>
        <w:t xml:space="preserve"> в части</w:t>
      </w:r>
      <w:r w:rsidRPr="00B07A2F">
        <w:rPr>
          <w:rFonts w:ascii="Times New Roman" w:hAnsi="Times New Roman"/>
          <w:sz w:val="24"/>
          <w:lang w:eastAsia="ru-RU"/>
        </w:rPr>
        <w:t xml:space="preserve"> </w:t>
      </w:r>
      <w:r w:rsidR="00415103">
        <w:rPr>
          <w:rFonts w:ascii="Times New Roman" w:hAnsi="Times New Roman"/>
          <w:sz w:val="24"/>
          <w:lang w:eastAsia="ru-RU"/>
        </w:rPr>
        <w:t>параметров и размеров</w:t>
      </w:r>
      <w:r w:rsidR="00415103" w:rsidRPr="00CA2E6C">
        <w:rPr>
          <w:rFonts w:ascii="Times New Roman" w:hAnsi="Times New Roman"/>
          <w:sz w:val="24"/>
          <w:lang w:eastAsia="ru-RU"/>
        </w:rPr>
        <w:t xml:space="preserve"> резьбовых соединений</w:t>
      </w:r>
      <w:r w:rsidR="00415103">
        <w:rPr>
          <w:rFonts w:ascii="Times New Roman" w:hAnsi="Times New Roman"/>
          <w:sz w:val="24"/>
          <w:lang w:eastAsia="ru-RU"/>
        </w:rPr>
        <w:t>, формам и размерам профилям</w:t>
      </w:r>
      <w:r w:rsidR="00415103" w:rsidRPr="00CA2E6C">
        <w:rPr>
          <w:rFonts w:ascii="Times New Roman" w:hAnsi="Times New Roman"/>
          <w:sz w:val="24"/>
          <w:lang w:eastAsia="ru-RU"/>
        </w:rPr>
        <w:t xml:space="preserve"> резьбы</w:t>
      </w:r>
      <w:r w:rsidR="00E45E59">
        <w:rPr>
          <w:rFonts w:ascii="Times New Roman" w:hAnsi="Times New Roman"/>
          <w:sz w:val="24"/>
          <w:lang w:eastAsia="ru-RU"/>
        </w:rPr>
        <w:t>;</w:t>
      </w:r>
    </w:p>
    <w:p w14:paraId="06F27AA5" w14:textId="2BDB5088" w:rsidR="00AB0DC9" w:rsidRPr="00B07A2F" w:rsidRDefault="00F2209E" w:rsidP="006E361F">
      <w:pPr>
        <w:pStyle w:val="affff"/>
        <w:numPr>
          <w:ilvl w:val="0"/>
          <w:numId w:val="110"/>
        </w:numPr>
        <w:tabs>
          <w:tab w:val="left" w:pos="567"/>
        </w:tabs>
        <w:spacing w:before="60"/>
        <w:ind w:left="567" w:hanging="397"/>
        <w:jc w:val="both"/>
        <w:rPr>
          <w:rFonts w:ascii="Times New Roman" w:hAnsi="Times New Roman"/>
          <w:sz w:val="24"/>
          <w:lang w:eastAsia="ru-RU"/>
        </w:rPr>
      </w:pPr>
      <w:r w:rsidRPr="00B07A2F">
        <w:rPr>
          <w:rFonts w:ascii="Times New Roman" w:hAnsi="Times New Roman"/>
          <w:sz w:val="24"/>
          <w:lang w:eastAsia="ru-RU"/>
        </w:rPr>
        <w:t xml:space="preserve">Национальному стандарту ГОСТ Р 58346-2019 «Трубы и соединительные детали стальные для нефтяной промышленности. Покрытия защитные лакокрасочные внутренней поверхности. Общие технические требования» </w:t>
      </w:r>
      <w:r w:rsidR="00AB0DC9" w:rsidRPr="00B07A2F">
        <w:rPr>
          <w:rFonts w:ascii="Times New Roman" w:hAnsi="Times New Roman"/>
          <w:sz w:val="24"/>
          <w:lang w:eastAsia="ru-RU"/>
        </w:rPr>
        <w:t>и</w:t>
      </w:r>
      <w:r w:rsidR="00307581" w:rsidRPr="00B07A2F">
        <w:rPr>
          <w:rFonts w:ascii="Times New Roman" w:hAnsi="Times New Roman"/>
          <w:sz w:val="24"/>
          <w:lang w:eastAsia="ru-RU"/>
        </w:rPr>
        <w:t xml:space="preserve"> </w:t>
      </w:r>
      <w:r w:rsidR="001244AD">
        <w:rPr>
          <w:rFonts w:ascii="Times New Roman" w:hAnsi="Times New Roman"/>
          <w:sz w:val="24"/>
          <w:lang w:eastAsia="ru-RU"/>
        </w:rPr>
        <w:t>пункт</w:t>
      </w:r>
      <w:r w:rsidR="00307581" w:rsidRPr="00B07A2F">
        <w:rPr>
          <w:rFonts w:ascii="Times New Roman" w:hAnsi="Times New Roman"/>
          <w:sz w:val="24"/>
          <w:lang w:eastAsia="ru-RU"/>
        </w:rPr>
        <w:t xml:space="preserve"> </w:t>
      </w:r>
      <w:r w:rsidR="00E310A3" w:rsidRPr="00B07A2F">
        <w:rPr>
          <w:rFonts w:ascii="Times New Roman" w:hAnsi="Times New Roman"/>
          <w:sz w:val="24"/>
          <w:lang w:eastAsia="ru-RU"/>
        </w:rPr>
        <w:t>2</w:t>
      </w:r>
      <w:r w:rsidR="00307581" w:rsidRPr="00B07A2F">
        <w:rPr>
          <w:rFonts w:ascii="Times New Roman" w:hAnsi="Times New Roman"/>
          <w:sz w:val="24"/>
          <w:lang w:eastAsia="ru-RU"/>
        </w:rPr>
        <w:t xml:space="preserve"> </w:t>
      </w:r>
      <w:r w:rsidR="00EA1FC6" w:rsidRPr="00B07A2F">
        <w:rPr>
          <w:rFonts w:ascii="Times New Roman" w:hAnsi="Times New Roman"/>
          <w:sz w:val="24"/>
          <w:lang w:eastAsia="ru-RU"/>
        </w:rPr>
        <w:t>Т</w:t>
      </w:r>
      <w:r w:rsidR="00307581" w:rsidRPr="00B07A2F">
        <w:rPr>
          <w:rFonts w:ascii="Times New Roman" w:hAnsi="Times New Roman"/>
          <w:sz w:val="24"/>
          <w:lang w:eastAsia="ru-RU"/>
        </w:rPr>
        <w:t>абл</w:t>
      </w:r>
      <w:r w:rsidR="00625C66" w:rsidRPr="00B07A2F">
        <w:rPr>
          <w:rFonts w:ascii="Times New Roman" w:hAnsi="Times New Roman"/>
          <w:sz w:val="24"/>
          <w:lang w:eastAsia="ru-RU"/>
        </w:rPr>
        <w:t>иц</w:t>
      </w:r>
      <w:r w:rsidR="00EA1FC6" w:rsidRPr="00B07A2F">
        <w:rPr>
          <w:rFonts w:ascii="Times New Roman" w:hAnsi="Times New Roman"/>
          <w:sz w:val="24"/>
          <w:lang w:eastAsia="ru-RU"/>
        </w:rPr>
        <w:t>ы</w:t>
      </w:r>
      <w:r w:rsidR="00307581" w:rsidRPr="00B07A2F">
        <w:rPr>
          <w:rFonts w:ascii="Times New Roman" w:hAnsi="Times New Roman"/>
          <w:sz w:val="24"/>
          <w:lang w:eastAsia="ru-RU"/>
        </w:rPr>
        <w:t xml:space="preserve"> </w:t>
      </w:r>
      <w:r w:rsidR="00FC1C66">
        <w:rPr>
          <w:rFonts w:ascii="Times New Roman" w:hAnsi="Times New Roman"/>
          <w:sz w:val="24"/>
          <w:lang w:eastAsia="ru-RU"/>
        </w:rPr>
        <w:t xml:space="preserve">4 Приложения 1, </w:t>
      </w:r>
      <w:r w:rsidR="00081844" w:rsidRPr="00B07A2F">
        <w:rPr>
          <w:rFonts w:ascii="Times New Roman" w:hAnsi="Times New Roman"/>
          <w:sz w:val="24"/>
          <w:lang w:eastAsia="ru-RU"/>
        </w:rPr>
        <w:t>в части</w:t>
      </w:r>
      <w:r w:rsidR="00307581" w:rsidRPr="00B07A2F">
        <w:rPr>
          <w:rFonts w:ascii="Times New Roman" w:hAnsi="Times New Roman"/>
          <w:sz w:val="24"/>
          <w:lang w:eastAsia="ru-RU"/>
        </w:rPr>
        <w:t xml:space="preserve"> </w:t>
      </w:r>
      <w:r w:rsidR="00415103" w:rsidRPr="00B07A2F">
        <w:rPr>
          <w:rFonts w:ascii="Times New Roman" w:hAnsi="Times New Roman"/>
          <w:sz w:val="24"/>
          <w:lang w:eastAsia="ru-RU"/>
        </w:rPr>
        <w:t>н</w:t>
      </w:r>
      <w:r w:rsidR="00081844" w:rsidRPr="00B07A2F">
        <w:rPr>
          <w:rFonts w:ascii="Times New Roman" w:hAnsi="Times New Roman"/>
          <w:sz w:val="24"/>
          <w:lang w:eastAsia="ru-RU"/>
        </w:rPr>
        <w:t>анесенного покрытия,</w:t>
      </w:r>
      <w:r w:rsidR="00415103" w:rsidRPr="00B07A2F">
        <w:rPr>
          <w:rFonts w:ascii="Times New Roman" w:hAnsi="Times New Roman"/>
          <w:sz w:val="24"/>
          <w:lang w:eastAsia="ru-RU"/>
        </w:rPr>
        <w:t xml:space="preserve"> </w:t>
      </w:r>
      <w:r w:rsidR="00AB0DC9" w:rsidRPr="00B07A2F">
        <w:rPr>
          <w:rFonts w:ascii="Times New Roman" w:hAnsi="Times New Roman"/>
          <w:sz w:val="24"/>
          <w:lang w:eastAsia="ru-RU"/>
        </w:rPr>
        <w:t>при этом тип покрытия трубы, муфты и ЭТК не должны отличаться.</w:t>
      </w:r>
      <w:r w:rsidR="006E361F">
        <w:rPr>
          <w:rFonts w:ascii="Times New Roman" w:hAnsi="Times New Roman"/>
          <w:sz w:val="24"/>
          <w:lang w:eastAsia="ru-RU"/>
        </w:rPr>
        <w:t xml:space="preserve"> </w:t>
      </w:r>
      <w:r w:rsidR="006E361F" w:rsidRPr="006E361F">
        <w:rPr>
          <w:rFonts w:ascii="Times New Roman" w:hAnsi="Times New Roman"/>
          <w:sz w:val="24"/>
          <w:lang w:eastAsia="ru-RU"/>
        </w:rPr>
        <w:t>Формы и материалы, указанные в Таблице 4 размещены на ИР «НО».</w:t>
      </w:r>
    </w:p>
    <w:p w14:paraId="1F57CBDC" w14:textId="2434000A" w:rsidR="00AB0DC9" w:rsidRPr="00877B7F" w:rsidRDefault="00AB0DC9" w:rsidP="00A20C5D">
      <w:pPr>
        <w:numPr>
          <w:ilvl w:val="2"/>
          <w:numId w:val="91"/>
        </w:numPr>
        <w:tabs>
          <w:tab w:val="left" w:pos="709"/>
        </w:tabs>
        <w:autoSpaceDE w:val="0"/>
        <w:autoSpaceDN w:val="0"/>
        <w:spacing w:before="120" w:after="0" w:line="240" w:lineRule="auto"/>
        <w:ind w:left="0" w:firstLine="0"/>
        <w:jc w:val="both"/>
        <w:rPr>
          <w:rFonts w:ascii="Times New Roman" w:eastAsia="Calibri" w:hAnsi="Times New Roman" w:cs="Times New Roman"/>
          <w:sz w:val="24"/>
          <w:lang w:eastAsia="ru-RU"/>
        </w:rPr>
      </w:pPr>
      <w:r w:rsidRPr="00CA2E6C">
        <w:rPr>
          <w:rFonts w:ascii="Times New Roman" w:eastAsia="Calibri" w:hAnsi="Times New Roman" w:cs="Times New Roman"/>
          <w:sz w:val="24"/>
          <w:lang w:eastAsia="ru-RU"/>
        </w:rPr>
        <w:t xml:space="preserve">Размеры и </w:t>
      </w:r>
      <w:r w:rsidRPr="00244A27">
        <w:rPr>
          <w:rFonts w:ascii="Times New Roman" w:eastAsia="Calibri" w:hAnsi="Times New Roman" w:cs="Times New Roman"/>
          <w:sz w:val="24"/>
          <w:lang w:eastAsia="ru-RU"/>
        </w:rPr>
        <w:t xml:space="preserve">масса НКТ и муфт к ним должны соответствовать требованиям </w:t>
      </w:r>
      <w:r w:rsidR="004F3AB7" w:rsidRPr="00244A27">
        <w:rPr>
          <w:rFonts w:ascii="Times New Roman" w:eastAsia="Calibri" w:hAnsi="Times New Roman" w:cs="Times New Roman"/>
          <w:sz w:val="24"/>
          <w:lang w:eastAsia="ru-RU"/>
        </w:rPr>
        <w:t>Межгосударственного стандарта ГОСТ 31446-2017 (ISO 11960:2014) «Трубы стальные обсадные и насосно-компрессорные для нефтяной и газовой промышленности. Общие технические условия»</w:t>
      </w:r>
      <w:r w:rsidRPr="00244A27">
        <w:rPr>
          <w:rFonts w:ascii="Times New Roman" w:eastAsia="Calibri" w:hAnsi="Times New Roman" w:cs="Times New Roman"/>
          <w:sz w:val="24"/>
          <w:lang w:eastAsia="ru-RU"/>
        </w:rPr>
        <w:t>, API 5CT</w:t>
      </w:r>
      <w:r w:rsidR="00BD31F6" w:rsidRPr="00244A27">
        <w:rPr>
          <w:rFonts w:ascii="Times New Roman" w:eastAsia="Calibri" w:hAnsi="Times New Roman" w:cs="Times New Roman"/>
          <w:sz w:val="24"/>
          <w:lang w:eastAsia="ru-RU"/>
        </w:rPr>
        <w:t xml:space="preserve"> «Эксплуатация и обслуживание обсадных и </w:t>
      </w:r>
      <w:r w:rsidR="00E45E59">
        <w:rPr>
          <w:rFonts w:ascii="Times New Roman" w:eastAsia="Calibri" w:hAnsi="Times New Roman" w:cs="Times New Roman"/>
          <w:sz w:val="24"/>
          <w:lang w:eastAsia="ru-RU"/>
        </w:rPr>
        <w:br/>
      </w:r>
      <w:r w:rsidR="00BD31F6" w:rsidRPr="00244A27">
        <w:rPr>
          <w:rFonts w:ascii="Times New Roman" w:eastAsia="Calibri" w:hAnsi="Times New Roman" w:cs="Times New Roman"/>
          <w:sz w:val="24"/>
          <w:lang w:eastAsia="ru-RU"/>
        </w:rPr>
        <w:t>насосно-компрессорных труб. Руководящие указания</w:t>
      </w:r>
      <w:r w:rsidR="00BD31F6" w:rsidRPr="00BD31F6">
        <w:rPr>
          <w:rFonts w:ascii="Times New Roman" w:eastAsia="Calibri" w:hAnsi="Times New Roman" w:cs="Times New Roman"/>
          <w:sz w:val="24"/>
          <w:lang w:eastAsia="ru-RU"/>
        </w:rPr>
        <w:t>»</w:t>
      </w:r>
      <w:r w:rsidRPr="00755622">
        <w:rPr>
          <w:rFonts w:ascii="Times New Roman" w:eastAsia="Calibri" w:hAnsi="Times New Roman" w:cs="Times New Roman"/>
          <w:sz w:val="24"/>
          <w:lang w:eastAsia="ru-RU"/>
        </w:rPr>
        <w:t>.</w:t>
      </w:r>
    </w:p>
    <w:p w14:paraId="06346814" w14:textId="745DCB86" w:rsidR="00AB0DC9" w:rsidRPr="00256421" w:rsidRDefault="00AB0DC9" w:rsidP="00A20C5D">
      <w:pPr>
        <w:numPr>
          <w:ilvl w:val="2"/>
          <w:numId w:val="91"/>
        </w:numPr>
        <w:tabs>
          <w:tab w:val="left" w:pos="709"/>
        </w:tabs>
        <w:autoSpaceDE w:val="0"/>
        <w:autoSpaceDN w:val="0"/>
        <w:spacing w:before="120" w:after="0" w:line="240" w:lineRule="auto"/>
        <w:ind w:left="0" w:firstLine="0"/>
        <w:jc w:val="both"/>
        <w:rPr>
          <w:rFonts w:ascii="Times New Roman" w:eastAsia="Calibri" w:hAnsi="Times New Roman" w:cs="Times New Roman"/>
          <w:sz w:val="24"/>
          <w:lang w:eastAsia="ru-RU"/>
        </w:rPr>
      </w:pPr>
      <w:r w:rsidRPr="00256421">
        <w:rPr>
          <w:rFonts w:ascii="Times New Roman" w:eastAsia="Calibri" w:hAnsi="Times New Roman" w:cs="Times New Roman"/>
          <w:sz w:val="24"/>
          <w:lang w:eastAsia="ru-RU"/>
        </w:rPr>
        <w:t xml:space="preserve">Трубы и муфты новых НКТ с различным типом соединений, а также с различным типом покрытия, должны изготавливаться из одной и той же группы прочности из указанных в </w:t>
      </w:r>
      <w:r w:rsidR="004F3AB7" w:rsidRPr="004F3AB7">
        <w:rPr>
          <w:rFonts w:ascii="Times New Roman" w:eastAsia="Times New Roman" w:hAnsi="Times New Roman" w:cs="Times New Roman"/>
          <w:sz w:val="24"/>
          <w:szCs w:val="24"/>
          <w:lang w:eastAsia="ru-RU"/>
        </w:rPr>
        <w:t>Межгосударственн</w:t>
      </w:r>
      <w:r w:rsidR="004F3AB7">
        <w:rPr>
          <w:rFonts w:ascii="Times New Roman" w:eastAsia="Times New Roman" w:hAnsi="Times New Roman" w:cs="Times New Roman"/>
          <w:sz w:val="24"/>
          <w:szCs w:val="24"/>
          <w:lang w:eastAsia="ru-RU"/>
        </w:rPr>
        <w:t>ом</w:t>
      </w:r>
      <w:r w:rsidR="004F3AB7" w:rsidRPr="004F3AB7">
        <w:rPr>
          <w:rFonts w:ascii="Times New Roman" w:eastAsia="Times New Roman" w:hAnsi="Times New Roman" w:cs="Times New Roman"/>
          <w:sz w:val="24"/>
          <w:szCs w:val="24"/>
          <w:lang w:eastAsia="ru-RU"/>
        </w:rPr>
        <w:t xml:space="preserve"> стандарт</w:t>
      </w:r>
      <w:r w:rsidR="004F3AB7">
        <w:rPr>
          <w:rFonts w:ascii="Times New Roman" w:eastAsia="Times New Roman" w:hAnsi="Times New Roman" w:cs="Times New Roman"/>
          <w:sz w:val="24"/>
          <w:szCs w:val="24"/>
          <w:lang w:eastAsia="ru-RU"/>
        </w:rPr>
        <w:t>е</w:t>
      </w:r>
      <w:r w:rsidR="004F3AB7" w:rsidRPr="004F3AB7">
        <w:rPr>
          <w:rFonts w:ascii="Times New Roman" w:eastAsia="Times New Roman" w:hAnsi="Times New Roman" w:cs="Times New Roman"/>
          <w:sz w:val="24"/>
          <w:szCs w:val="24"/>
          <w:lang w:eastAsia="ru-RU"/>
        </w:rPr>
        <w:t xml:space="preserve"> ГОСТ 31446-2017 (ISO 11960:2014) «Трубы стальные обсадные и насосно-компрессорные для нефтяной и газовой промышленности. Общие технические условия»</w:t>
      </w:r>
      <w:r w:rsidR="004F3AB7">
        <w:rPr>
          <w:rFonts w:ascii="Times New Roman" w:eastAsia="Times New Roman" w:hAnsi="Times New Roman" w:cs="Times New Roman"/>
          <w:sz w:val="24"/>
          <w:szCs w:val="24"/>
          <w:lang w:eastAsia="ru-RU"/>
        </w:rPr>
        <w:t xml:space="preserve"> </w:t>
      </w:r>
      <w:r w:rsidR="005B2789">
        <w:rPr>
          <w:rFonts w:ascii="Times New Roman" w:eastAsia="Times New Roman" w:hAnsi="Times New Roman" w:cs="Times New Roman"/>
          <w:sz w:val="24"/>
          <w:szCs w:val="24"/>
          <w:lang w:eastAsia="ru-RU"/>
        </w:rPr>
        <w:t>таблица С2</w:t>
      </w:r>
      <w:r w:rsidR="00307581">
        <w:rPr>
          <w:rFonts w:ascii="Times New Roman" w:eastAsia="Times New Roman" w:hAnsi="Times New Roman" w:cs="Times New Roman"/>
          <w:sz w:val="24"/>
          <w:szCs w:val="24"/>
          <w:lang w:eastAsia="ru-RU"/>
        </w:rPr>
        <w:t>.</w:t>
      </w:r>
      <w:r w:rsidRPr="00256421">
        <w:rPr>
          <w:rFonts w:ascii="Times New Roman" w:eastAsia="Calibri" w:hAnsi="Times New Roman" w:cs="Times New Roman"/>
          <w:sz w:val="24"/>
          <w:lang w:eastAsia="ru-RU"/>
        </w:rPr>
        <w:t xml:space="preserve"> При проведении ремонта НКТ допускается применение муфт на 1 группу прочности выше при отсутствии </w:t>
      </w:r>
      <w:r w:rsidR="003F1013">
        <w:rPr>
          <w:rFonts w:ascii="Times New Roman" w:eastAsia="Calibri" w:hAnsi="Times New Roman" w:cs="Times New Roman"/>
          <w:sz w:val="24"/>
          <w:lang w:eastAsia="ru-RU"/>
        </w:rPr>
        <w:t>ОФ</w:t>
      </w:r>
      <w:r w:rsidRPr="00256421">
        <w:rPr>
          <w:rFonts w:ascii="Times New Roman" w:eastAsia="Calibri" w:hAnsi="Times New Roman" w:cs="Times New Roman"/>
          <w:sz w:val="24"/>
          <w:lang w:eastAsia="ru-RU"/>
        </w:rPr>
        <w:t xml:space="preserve"> по содержанию сероводорода H</w:t>
      </w:r>
      <w:r w:rsidRPr="00160052">
        <w:rPr>
          <w:rFonts w:ascii="Times New Roman" w:eastAsia="Calibri" w:hAnsi="Times New Roman" w:cs="Times New Roman"/>
          <w:sz w:val="24"/>
          <w:vertAlign w:val="subscript"/>
          <w:lang w:eastAsia="ru-RU"/>
        </w:rPr>
        <w:t>2</w:t>
      </w:r>
      <w:r w:rsidRPr="00256421">
        <w:rPr>
          <w:rFonts w:ascii="Times New Roman" w:eastAsia="Calibri" w:hAnsi="Times New Roman" w:cs="Times New Roman"/>
          <w:sz w:val="24"/>
          <w:lang w:eastAsia="ru-RU"/>
        </w:rPr>
        <w:t>S.</w:t>
      </w:r>
      <w:r w:rsidRPr="00256421">
        <w:t xml:space="preserve"> </w:t>
      </w:r>
    </w:p>
    <w:p w14:paraId="238980BD" w14:textId="5E3D4CB6" w:rsidR="00AB0DC9" w:rsidRPr="00E569C4" w:rsidRDefault="00AB0DC9" w:rsidP="00A20C5D">
      <w:pPr>
        <w:numPr>
          <w:ilvl w:val="2"/>
          <w:numId w:val="91"/>
        </w:numPr>
        <w:tabs>
          <w:tab w:val="left" w:pos="709"/>
        </w:tabs>
        <w:autoSpaceDE w:val="0"/>
        <w:autoSpaceDN w:val="0"/>
        <w:spacing w:before="120" w:after="0" w:line="240" w:lineRule="auto"/>
        <w:ind w:left="0" w:firstLine="0"/>
        <w:jc w:val="both"/>
        <w:rPr>
          <w:rFonts w:ascii="Times New Roman" w:eastAsia="Calibri" w:hAnsi="Times New Roman" w:cs="Times New Roman"/>
          <w:sz w:val="24"/>
          <w:lang w:eastAsia="ru-RU"/>
        </w:rPr>
      </w:pPr>
      <w:r w:rsidRPr="00755622">
        <w:rPr>
          <w:rFonts w:ascii="Times New Roman" w:eastAsia="Calibri" w:hAnsi="Times New Roman" w:cs="Times New Roman"/>
          <w:sz w:val="24"/>
          <w:lang w:eastAsia="ru-RU"/>
        </w:rPr>
        <w:t xml:space="preserve">Трубы гладкие и муфты к ним и трубы гладкие </w:t>
      </w:r>
      <w:r w:rsidR="008C6791">
        <w:rPr>
          <w:rFonts w:ascii="Times New Roman" w:eastAsia="Calibri" w:hAnsi="Times New Roman" w:cs="Times New Roman"/>
          <w:sz w:val="24"/>
          <w:lang w:eastAsia="ru-RU"/>
        </w:rPr>
        <w:t>высоко</w:t>
      </w:r>
      <w:r w:rsidR="008C6791" w:rsidRPr="00755622">
        <w:rPr>
          <w:rFonts w:ascii="Times New Roman" w:eastAsia="Calibri" w:hAnsi="Times New Roman" w:cs="Times New Roman"/>
          <w:sz w:val="24"/>
          <w:lang w:eastAsia="ru-RU"/>
        </w:rPr>
        <w:t>герметичные</w:t>
      </w:r>
      <w:r w:rsidRPr="00755622">
        <w:rPr>
          <w:rFonts w:ascii="Times New Roman" w:eastAsia="Calibri" w:hAnsi="Times New Roman" w:cs="Times New Roman"/>
          <w:sz w:val="24"/>
          <w:lang w:eastAsia="ru-RU"/>
        </w:rPr>
        <w:t xml:space="preserve"> и муфты к ним группы прочности «К</w:t>
      </w:r>
      <w:r>
        <w:rPr>
          <w:rFonts w:ascii="Times New Roman" w:eastAsia="Calibri" w:hAnsi="Times New Roman" w:cs="Times New Roman"/>
          <w:sz w:val="24"/>
          <w:lang w:eastAsia="ru-RU"/>
        </w:rPr>
        <w:t>72</w:t>
      </w:r>
      <w:r w:rsidRPr="00755622">
        <w:rPr>
          <w:rFonts w:ascii="Times New Roman" w:eastAsia="Calibri" w:hAnsi="Times New Roman" w:cs="Times New Roman"/>
          <w:sz w:val="24"/>
          <w:lang w:eastAsia="ru-RU"/>
        </w:rPr>
        <w:t>» и выше, трубы с высаженными наружу концами и муфты к ним и трубы безмуфтовые с высаженными наружу концами всех групп прочности, а также трубы</w:t>
      </w:r>
      <w:r w:rsidR="00E45E59">
        <w:rPr>
          <w:rFonts w:ascii="Times New Roman" w:eastAsia="Calibri" w:hAnsi="Times New Roman" w:cs="Times New Roman"/>
          <w:sz w:val="24"/>
          <w:lang w:eastAsia="ru-RU"/>
        </w:rPr>
        <w:t>,</w:t>
      </w:r>
      <w:r w:rsidRPr="00755622">
        <w:rPr>
          <w:rFonts w:ascii="Times New Roman" w:eastAsia="Calibri" w:hAnsi="Times New Roman" w:cs="Times New Roman"/>
          <w:sz w:val="24"/>
          <w:lang w:eastAsia="ru-RU"/>
        </w:rPr>
        <w:t xml:space="preserve"> предназначенные для последующего нанесения защитного покрытия</w:t>
      </w:r>
      <w:r w:rsidR="00E45E59">
        <w:rPr>
          <w:rFonts w:ascii="Times New Roman" w:eastAsia="Calibri" w:hAnsi="Times New Roman" w:cs="Times New Roman"/>
          <w:sz w:val="24"/>
          <w:lang w:eastAsia="ru-RU"/>
        </w:rPr>
        <w:t>,</w:t>
      </w:r>
      <w:r w:rsidRPr="00755622">
        <w:rPr>
          <w:rFonts w:ascii="Times New Roman" w:eastAsia="Calibri" w:hAnsi="Times New Roman" w:cs="Times New Roman"/>
          <w:sz w:val="24"/>
          <w:lang w:eastAsia="ru-RU"/>
        </w:rPr>
        <w:t xml:space="preserve"> должны быть подвергнуты термической и термомеханической обработке. </w:t>
      </w:r>
      <w:r w:rsidR="00281333">
        <w:rPr>
          <w:rFonts w:ascii="Times New Roman" w:eastAsia="Calibri" w:hAnsi="Times New Roman" w:cs="Times New Roman"/>
          <w:sz w:val="24"/>
          <w:lang w:eastAsia="ru-RU"/>
        </w:rPr>
        <w:t xml:space="preserve">Термическая обработка не должна нарушать требования </w:t>
      </w:r>
      <w:r w:rsidR="004F3AB7" w:rsidRPr="004F3AB7">
        <w:rPr>
          <w:rFonts w:ascii="Times New Roman" w:eastAsia="Calibri" w:hAnsi="Times New Roman" w:cs="Times New Roman"/>
          <w:sz w:val="24"/>
          <w:lang w:eastAsia="ru-RU"/>
        </w:rPr>
        <w:t>Межгосударственн</w:t>
      </w:r>
      <w:r w:rsidR="004F3AB7">
        <w:rPr>
          <w:rFonts w:ascii="Times New Roman" w:eastAsia="Calibri" w:hAnsi="Times New Roman" w:cs="Times New Roman"/>
          <w:sz w:val="24"/>
          <w:lang w:eastAsia="ru-RU"/>
        </w:rPr>
        <w:t>ого</w:t>
      </w:r>
      <w:r w:rsidR="004F3AB7" w:rsidRPr="004F3AB7">
        <w:rPr>
          <w:rFonts w:ascii="Times New Roman" w:eastAsia="Calibri" w:hAnsi="Times New Roman" w:cs="Times New Roman"/>
          <w:sz w:val="24"/>
          <w:lang w:eastAsia="ru-RU"/>
        </w:rPr>
        <w:t xml:space="preserve"> стандарт</w:t>
      </w:r>
      <w:r w:rsidR="004F3AB7">
        <w:rPr>
          <w:rFonts w:ascii="Times New Roman" w:eastAsia="Calibri" w:hAnsi="Times New Roman" w:cs="Times New Roman"/>
          <w:sz w:val="24"/>
          <w:lang w:eastAsia="ru-RU"/>
        </w:rPr>
        <w:t>а</w:t>
      </w:r>
      <w:r w:rsidR="004F3AB7" w:rsidRPr="004F3AB7">
        <w:rPr>
          <w:rFonts w:ascii="Times New Roman" w:eastAsia="Calibri" w:hAnsi="Times New Roman" w:cs="Times New Roman"/>
          <w:sz w:val="24"/>
          <w:lang w:eastAsia="ru-RU"/>
        </w:rPr>
        <w:t xml:space="preserve"> ГОСТ 31446-2017 (ISO</w:t>
      </w:r>
      <w:r w:rsidR="004F3AB7">
        <w:rPr>
          <w:rFonts w:ascii="Times New Roman" w:eastAsia="Calibri" w:hAnsi="Times New Roman" w:cs="Times New Roman"/>
          <w:sz w:val="24"/>
          <w:lang w:eastAsia="ru-RU"/>
        </w:rPr>
        <w:t> </w:t>
      </w:r>
      <w:r w:rsidR="004F3AB7" w:rsidRPr="004F3AB7">
        <w:rPr>
          <w:rFonts w:ascii="Times New Roman" w:eastAsia="Calibri" w:hAnsi="Times New Roman" w:cs="Times New Roman"/>
          <w:sz w:val="24"/>
          <w:lang w:eastAsia="ru-RU"/>
        </w:rPr>
        <w:t>11960:2014) «Трубы стальные обсадные и насосно-компрессорные для нефтяной и газовой промышленности. Общие технические условия»</w:t>
      </w:r>
      <w:r w:rsidR="004F3AB7">
        <w:rPr>
          <w:rFonts w:ascii="Times New Roman" w:eastAsia="Calibri" w:hAnsi="Times New Roman" w:cs="Times New Roman"/>
          <w:sz w:val="24"/>
          <w:lang w:eastAsia="ru-RU"/>
        </w:rPr>
        <w:t xml:space="preserve"> </w:t>
      </w:r>
      <w:r w:rsidR="00281333">
        <w:rPr>
          <w:rFonts w:ascii="Times New Roman" w:eastAsia="Calibri" w:hAnsi="Times New Roman" w:cs="Times New Roman"/>
          <w:sz w:val="24"/>
          <w:lang w:eastAsia="ru-RU"/>
        </w:rPr>
        <w:t>отраженные в таблице С.3</w:t>
      </w:r>
      <w:r w:rsidR="00514F35">
        <w:rPr>
          <w:rFonts w:ascii="Times New Roman" w:eastAsia="Calibri" w:hAnsi="Times New Roman" w:cs="Times New Roman"/>
          <w:sz w:val="24"/>
          <w:lang w:eastAsia="ru-RU"/>
        </w:rPr>
        <w:t>.</w:t>
      </w:r>
    </w:p>
    <w:p w14:paraId="6D1C9259" w14:textId="77777777" w:rsidR="00D61554" w:rsidRDefault="00AB0DC9" w:rsidP="00A20C5D">
      <w:pPr>
        <w:pStyle w:val="afff3"/>
        <w:numPr>
          <w:ilvl w:val="2"/>
          <w:numId w:val="91"/>
        </w:numPr>
        <w:tabs>
          <w:tab w:val="left" w:pos="709"/>
        </w:tabs>
        <w:spacing w:before="120"/>
        <w:ind w:left="0" w:firstLine="0"/>
        <w:contextualSpacing w:val="0"/>
        <w:rPr>
          <w:lang w:eastAsia="ru-RU"/>
        </w:rPr>
      </w:pPr>
      <w:r w:rsidRPr="005F191C">
        <w:rPr>
          <w:lang w:eastAsia="ru-RU"/>
        </w:rPr>
        <w:t>Резьбы и уплотнительные конические расточки муфт должны быть оцинкованы или фосфатированы.</w:t>
      </w:r>
    </w:p>
    <w:p w14:paraId="7C27494E" w14:textId="4D55C485" w:rsidR="00D61554" w:rsidRDefault="00D61554" w:rsidP="00A20C5D">
      <w:pPr>
        <w:pStyle w:val="afff3"/>
        <w:numPr>
          <w:ilvl w:val="2"/>
          <w:numId w:val="91"/>
        </w:numPr>
        <w:tabs>
          <w:tab w:val="left" w:pos="709"/>
        </w:tabs>
        <w:spacing w:before="120"/>
        <w:ind w:left="0" w:firstLine="0"/>
        <w:contextualSpacing w:val="0"/>
        <w:rPr>
          <w:lang w:eastAsia="ru-RU"/>
        </w:rPr>
      </w:pPr>
      <w:r w:rsidRPr="00E47BE3">
        <w:rPr>
          <w:lang w:eastAsia="ru-RU"/>
        </w:rPr>
        <w:t xml:space="preserve">По требованию </w:t>
      </w:r>
      <w:r w:rsidR="00E45E59">
        <w:rPr>
          <w:lang w:eastAsia="ru-RU"/>
        </w:rPr>
        <w:t>з</w:t>
      </w:r>
      <w:r w:rsidR="00A8761A">
        <w:rPr>
          <w:lang w:eastAsia="ru-RU"/>
        </w:rPr>
        <w:t>аказчика</w:t>
      </w:r>
      <w:r w:rsidR="00A8761A" w:rsidRPr="00E47BE3">
        <w:rPr>
          <w:lang w:eastAsia="ru-RU"/>
        </w:rPr>
        <w:t xml:space="preserve"> </w:t>
      </w:r>
      <w:r w:rsidRPr="00E47BE3">
        <w:rPr>
          <w:lang w:eastAsia="ru-RU"/>
        </w:rPr>
        <w:t xml:space="preserve">трубы, муфты, ЭТК </w:t>
      </w:r>
      <w:r w:rsidR="00E43DA6">
        <w:rPr>
          <w:lang w:eastAsia="ru-RU"/>
        </w:rPr>
        <w:t>могут быть</w:t>
      </w:r>
      <w:r w:rsidR="00E43DA6" w:rsidRPr="00E47BE3">
        <w:rPr>
          <w:lang w:eastAsia="ru-RU"/>
        </w:rPr>
        <w:t xml:space="preserve"> </w:t>
      </w:r>
      <w:r w:rsidRPr="00E47BE3">
        <w:rPr>
          <w:lang w:eastAsia="ru-RU"/>
        </w:rPr>
        <w:t>изгот</w:t>
      </w:r>
      <w:r w:rsidR="00E43DA6">
        <w:rPr>
          <w:lang w:eastAsia="ru-RU"/>
        </w:rPr>
        <w:t>овлены</w:t>
      </w:r>
      <w:r w:rsidRPr="00E47BE3">
        <w:rPr>
          <w:lang w:eastAsia="ru-RU"/>
        </w:rPr>
        <w:t xml:space="preserve"> с защитными покрытиями внутренней поверхности, предотвращающими отложения АСПО и потерю металла в процессе эксплуатации при влиянии ОФ</w:t>
      </w:r>
      <w:r>
        <w:rPr>
          <w:lang w:eastAsia="ru-RU"/>
        </w:rPr>
        <w:t>.</w:t>
      </w:r>
    </w:p>
    <w:p w14:paraId="0A34219C" w14:textId="77777777" w:rsidR="00B421E0" w:rsidRPr="003B2378" w:rsidRDefault="00B421E0" w:rsidP="0065472D">
      <w:pPr>
        <w:tabs>
          <w:tab w:val="left" w:pos="567"/>
        </w:tabs>
        <w:suppressAutoHyphens/>
        <w:spacing w:before="120" w:after="0" w:line="240" w:lineRule="auto"/>
        <w:jc w:val="both"/>
        <w:rPr>
          <w:rFonts w:ascii="Times New Roman" w:eastAsia="Calibri" w:hAnsi="Times New Roman" w:cs="Times New Roman"/>
          <w:sz w:val="24"/>
          <w:lang w:eastAsia="ru-RU"/>
        </w:rPr>
      </w:pPr>
      <w:r w:rsidRPr="00D4153A">
        <w:rPr>
          <w:rFonts w:ascii="Times New Roman" w:eastAsia="Calibri" w:hAnsi="Times New Roman" w:cs="Times New Roman"/>
          <w:sz w:val="24"/>
          <w:lang w:eastAsia="ru-RU"/>
        </w:rPr>
        <w:t>Заказчик</w:t>
      </w:r>
      <w:r w:rsidR="003B2378">
        <w:rPr>
          <w:rFonts w:ascii="Times New Roman" w:eastAsia="Calibri" w:hAnsi="Times New Roman" w:cs="Times New Roman"/>
          <w:sz w:val="24"/>
          <w:lang w:eastAsia="ru-RU"/>
        </w:rPr>
        <w:t>ом</w:t>
      </w:r>
      <w:r w:rsidRPr="00D4153A">
        <w:rPr>
          <w:rFonts w:ascii="Times New Roman" w:eastAsia="Calibri" w:hAnsi="Times New Roman" w:cs="Times New Roman"/>
          <w:sz w:val="24"/>
          <w:lang w:eastAsia="ru-RU"/>
        </w:rPr>
        <w:t xml:space="preserve"> является ОГ, осуществляющ</w:t>
      </w:r>
      <w:r w:rsidR="003B2378">
        <w:rPr>
          <w:rFonts w:ascii="Times New Roman" w:eastAsia="Calibri" w:hAnsi="Times New Roman" w:cs="Times New Roman"/>
          <w:sz w:val="24"/>
          <w:lang w:eastAsia="ru-RU"/>
        </w:rPr>
        <w:t>е</w:t>
      </w:r>
      <w:r w:rsidRPr="00D4153A">
        <w:rPr>
          <w:rFonts w:ascii="Times New Roman" w:eastAsia="Calibri" w:hAnsi="Times New Roman" w:cs="Times New Roman"/>
          <w:sz w:val="24"/>
          <w:lang w:eastAsia="ru-RU"/>
        </w:rPr>
        <w:t>е за</w:t>
      </w:r>
      <w:r w:rsidR="003B2378">
        <w:rPr>
          <w:rFonts w:ascii="Times New Roman" w:eastAsia="Calibri" w:hAnsi="Times New Roman" w:cs="Times New Roman"/>
          <w:sz w:val="24"/>
          <w:lang w:eastAsia="ru-RU"/>
        </w:rPr>
        <w:t xml:space="preserve">каз услуг по прокату, ремонту и </w:t>
      </w:r>
      <w:r w:rsidRPr="00D4153A">
        <w:rPr>
          <w:rFonts w:ascii="Times New Roman" w:eastAsia="Calibri" w:hAnsi="Times New Roman" w:cs="Times New Roman"/>
          <w:sz w:val="24"/>
          <w:lang w:eastAsia="ru-RU"/>
        </w:rPr>
        <w:t xml:space="preserve">обслуживанию внутрискважинного оборудования </w:t>
      </w:r>
      <w:r w:rsidR="003B2378">
        <w:rPr>
          <w:rFonts w:ascii="Times New Roman" w:eastAsia="Calibri" w:hAnsi="Times New Roman" w:cs="Times New Roman"/>
          <w:sz w:val="24"/>
          <w:lang w:eastAsia="ru-RU"/>
        </w:rPr>
        <w:t>механизированного фонда скважин.</w:t>
      </w:r>
    </w:p>
    <w:p w14:paraId="0CFA2349" w14:textId="77777777" w:rsidR="00AB0DC9" w:rsidRPr="00930CF7" w:rsidRDefault="00125B23" w:rsidP="00A20C5D">
      <w:pPr>
        <w:numPr>
          <w:ilvl w:val="2"/>
          <w:numId w:val="91"/>
        </w:numPr>
        <w:tabs>
          <w:tab w:val="left" w:pos="709"/>
        </w:tabs>
        <w:autoSpaceDE w:val="0"/>
        <w:autoSpaceDN w:val="0"/>
        <w:spacing w:before="120" w:after="0" w:line="240" w:lineRule="auto"/>
        <w:ind w:left="0" w:firstLine="0"/>
        <w:jc w:val="both"/>
        <w:rPr>
          <w:rFonts w:ascii="Times New Roman" w:eastAsia="Calibri" w:hAnsi="Times New Roman" w:cs="Times New Roman"/>
          <w:sz w:val="24"/>
          <w:lang w:eastAsia="ru-RU"/>
        </w:rPr>
      </w:pPr>
      <w:r w:rsidRPr="00930CF7">
        <w:rPr>
          <w:rFonts w:ascii="Times New Roman" w:eastAsia="Calibri" w:hAnsi="Times New Roman" w:cs="Times New Roman"/>
          <w:sz w:val="24"/>
          <w:lang w:eastAsia="ru-RU"/>
        </w:rPr>
        <w:t>У</w:t>
      </w:r>
      <w:r w:rsidR="00AB0DC9" w:rsidRPr="00930CF7">
        <w:rPr>
          <w:rFonts w:ascii="Times New Roman" w:eastAsia="Calibri" w:hAnsi="Times New Roman" w:cs="Times New Roman"/>
          <w:sz w:val="24"/>
          <w:lang w:eastAsia="ru-RU"/>
        </w:rPr>
        <w:t xml:space="preserve">паковка, транспортирование и хранение НКТ, муфт должны соответствовать </w:t>
      </w:r>
      <w:r w:rsidR="00921D99" w:rsidRPr="00921D99">
        <w:rPr>
          <w:rFonts w:ascii="Times New Roman" w:eastAsia="Calibri" w:hAnsi="Times New Roman" w:cs="Times New Roman"/>
          <w:sz w:val="24"/>
          <w:lang w:eastAsia="ru-RU"/>
        </w:rPr>
        <w:t>Межгосударственн</w:t>
      </w:r>
      <w:r w:rsidR="00921D99">
        <w:rPr>
          <w:rFonts w:ascii="Times New Roman" w:eastAsia="Calibri" w:hAnsi="Times New Roman" w:cs="Times New Roman"/>
          <w:sz w:val="24"/>
          <w:lang w:eastAsia="ru-RU"/>
        </w:rPr>
        <w:t>ому</w:t>
      </w:r>
      <w:r w:rsidR="00921D99" w:rsidRPr="00921D99">
        <w:rPr>
          <w:rFonts w:ascii="Times New Roman" w:eastAsia="Calibri" w:hAnsi="Times New Roman" w:cs="Times New Roman"/>
          <w:sz w:val="24"/>
          <w:lang w:eastAsia="ru-RU"/>
        </w:rPr>
        <w:t xml:space="preserve"> </w:t>
      </w:r>
      <w:r w:rsidR="00AF7C34" w:rsidRPr="00AF7C34">
        <w:rPr>
          <w:rFonts w:ascii="Times New Roman" w:eastAsia="Calibri" w:hAnsi="Times New Roman" w:cs="Times New Roman"/>
          <w:sz w:val="24"/>
          <w:lang w:eastAsia="ru-RU"/>
        </w:rPr>
        <w:t>стандарт</w:t>
      </w:r>
      <w:r w:rsidR="00AF7C34">
        <w:rPr>
          <w:rFonts w:ascii="Times New Roman" w:eastAsia="Calibri" w:hAnsi="Times New Roman" w:cs="Times New Roman"/>
          <w:sz w:val="24"/>
          <w:lang w:eastAsia="ru-RU"/>
        </w:rPr>
        <w:t>у</w:t>
      </w:r>
      <w:r w:rsidR="00AF7C34" w:rsidRPr="00AF7C34">
        <w:rPr>
          <w:rFonts w:ascii="Times New Roman" w:eastAsia="Calibri" w:hAnsi="Times New Roman" w:cs="Times New Roman"/>
          <w:sz w:val="24"/>
          <w:lang w:eastAsia="ru-RU"/>
        </w:rPr>
        <w:t xml:space="preserve"> ГОСТ 10692-2015 «Трубы стальные, чугунные и соединительные </w:t>
      </w:r>
      <w:r w:rsidR="00921D99">
        <w:rPr>
          <w:rFonts w:ascii="Times New Roman" w:eastAsia="Calibri" w:hAnsi="Times New Roman" w:cs="Times New Roman"/>
          <w:sz w:val="24"/>
          <w:lang w:eastAsia="ru-RU"/>
        </w:rPr>
        <w:t>детали</w:t>
      </w:r>
      <w:r w:rsidR="00AF7C34" w:rsidRPr="00AF7C34">
        <w:rPr>
          <w:rFonts w:ascii="Times New Roman" w:eastAsia="Calibri" w:hAnsi="Times New Roman" w:cs="Times New Roman"/>
          <w:sz w:val="24"/>
          <w:lang w:eastAsia="ru-RU"/>
        </w:rPr>
        <w:t xml:space="preserve"> к ним. Приемка, маркировка, упаковка, транспортирование и хранение»</w:t>
      </w:r>
      <w:r w:rsidR="00AB0DC9" w:rsidRPr="00930CF7">
        <w:rPr>
          <w:rFonts w:ascii="Times New Roman" w:eastAsia="Calibri" w:hAnsi="Times New Roman" w:cs="Times New Roman"/>
          <w:sz w:val="24"/>
          <w:lang w:eastAsia="ru-RU"/>
        </w:rPr>
        <w:t xml:space="preserve">. </w:t>
      </w:r>
      <w:r w:rsidRPr="00930CF7">
        <w:rPr>
          <w:rFonts w:ascii="Times New Roman" w:eastAsia="Calibri" w:hAnsi="Times New Roman" w:cs="Times New Roman"/>
          <w:sz w:val="24"/>
          <w:lang w:eastAsia="ru-RU"/>
        </w:rPr>
        <w:t xml:space="preserve">Маркировка </w:t>
      </w:r>
      <w:r w:rsidR="00AB0DC9" w:rsidRPr="00930CF7">
        <w:rPr>
          <w:rFonts w:ascii="Times New Roman" w:eastAsia="Calibri" w:hAnsi="Times New Roman" w:cs="Times New Roman"/>
          <w:sz w:val="24"/>
          <w:lang w:eastAsia="ru-RU"/>
        </w:rPr>
        <w:t xml:space="preserve">труб, муфт </w:t>
      </w:r>
      <w:r w:rsidR="00390DA5">
        <w:rPr>
          <w:rFonts w:ascii="Times New Roman" w:eastAsia="Calibri" w:hAnsi="Times New Roman" w:cs="Times New Roman"/>
          <w:sz w:val="24"/>
          <w:lang w:eastAsia="ru-RU"/>
        </w:rPr>
        <w:t xml:space="preserve">установлена </w:t>
      </w:r>
      <w:r w:rsidR="00AB0DC9" w:rsidRPr="00930CF7">
        <w:rPr>
          <w:rFonts w:ascii="Times New Roman" w:eastAsia="Calibri" w:hAnsi="Times New Roman" w:cs="Times New Roman"/>
          <w:sz w:val="24"/>
          <w:lang w:eastAsia="ru-RU"/>
        </w:rPr>
        <w:t xml:space="preserve">в </w:t>
      </w:r>
      <w:r w:rsidR="00AB0DC9" w:rsidRPr="00930CF7">
        <w:rPr>
          <w:rFonts w:ascii="Times New Roman" w:eastAsia="Calibri" w:hAnsi="Times New Roman" w:cs="Times New Roman"/>
          <w:sz w:val="24"/>
          <w:szCs w:val="24"/>
        </w:rPr>
        <w:t xml:space="preserve">Приложении 15 </w:t>
      </w:r>
      <w:r w:rsidR="00930CF7" w:rsidRPr="00930CF7">
        <w:rPr>
          <w:rFonts w:ascii="Times New Roman" w:eastAsia="Calibri" w:hAnsi="Times New Roman" w:cs="Times New Roman"/>
          <w:sz w:val="24"/>
          <w:szCs w:val="24"/>
        </w:rPr>
        <w:t>Единых технических требований</w:t>
      </w:r>
      <w:r w:rsidR="00930CF7" w:rsidRPr="00D16318">
        <w:rPr>
          <w:rFonts w:ascii="Times New Roman" w:eastAsia="Calibri" w:hAnsi="Times New Roman" w:cs="Times New Roman"/>
          <w:sz w:val="24"/>
          <w:szCs w:val="24"/>
        </w:rPr>
        <w:t xml:space="preserve"> Компании № П1-01.05 М-0005 «Технические требования к УЭЦН, ШСНУ, НКТ и другому оборудованию для добычи нефти»</w:t>
      </w:r>
      <w:r w:rsidR="00E129AB">
        <w:rPr>
          <w:rFonts w:ascii="Times New Roman" w:eastAsia="Calibri" w:hAnsi="Times New Roman" w:cs="Times New Roman"/>
          <w:sz w:val="24"/>
          <w:szCs w:val="24"/>
        </w:rPr>
        <w:t>.</w:t>
      </w:r>
    </w:p>
    <w:p w14:paraId="7328512D" w14:textId="77777777" w:rsidR="00AB0DC9" w:rsidRPr="00755622" w:rsidRDefault="00AB0DC9" w:rsidP="00A20C5D">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Pr>
          <w:rFonts w:ascii="Times New Roman" w:eastAsia="Calibri" w:hAnsi="Times New Roman" w:cs="Times New Roman"/>
          <w:sz w:val="24"/>
          <w:lang w:eastAsia="ru-RU"/>
        </w:rPr>
        <w:t>Резьбовые соединения</w:t>
      </w:r>
      <w:r w:rsidRPr="00755622">
        <w:rPr>
          <w:rFonts w:ascii="Times New Roman" w:eastAsia="Calibri" w:hAnsi="Times New Roman" w:cs="Times New Roman"/>
          <w:sz w:val="24"/>
          <w:lang w:eastAsia="ru-RU"/>
        </w:rPr>
        <w:t xml:space="preserve"> труб, муфт, ЭТК должны быть защищены от повреждений предохранительными деталями</w:t>
      </w:r>
      <w:r w:rsidR="00DB22CB">
        <w:rPr>
          <w:rFonts w:ascii="Times New Roman" w:eastAsia="Calibri" w:hAnsi="Times New Roman" w:cs="Times New Roman"/>
          <w:sz w:val="24"/>
          <w:lang w:eastAsia="ru-RU"/>
        </w:rPr>
        <w:t xml:space="preserve"> (</w:t>
      </w:r>
      <w:r w:rsidR="00DB22CB">
        <w:rPr>
          <w:rFonts w:ascii="Times New Roman" w:eastAsia="Calibri" w:hAnsi="Times New Roman" w:cs="Times New Roman"/>
          <w:sz w:val="24"/>
        </w:rPr>
        <w:t>э</w:t>
      </w:r>
      <w:r w:rsidR="00DB22CB" w:rsidRPr="00E47BE3">
        <w:rPr>
          <w:rFonts w:ascii="Times New Roman" w:eastAsia="Calibri" w:hAnsi="Times New Roman" w:cs="Times New Roman"/>
          <w:sz w:val="24"/>
        </w:rPr>
        <w:t xml:space="preserve">лемент (колпак, кольцо, вставка, ниппель), служащий для защиты резьбы и уплотнений при хранении, транспортировании и погрузочно-разгрузочных работах </w:t>
      </w:r>
      <w:r w:rsidR="00BC240D">
        <w:rPr>
          <w:rFonts w:ascii="Times New Roman" w:eastAsia="Calibri" w:hAnsi="Times New Roman" w:cs="Times New Roman"/>
          <w:iCs/>
          <w:sz w:val="24"/>
          <w:szCs w:val="24"/>
        </w:rPr>
        <w:t>НКТ</w:t>
      </w:r>
      <w:r w:rsidR="00DB22CB">
        <w:rPr>
          <w:rFonts w:ascii="Times New Roman" w:eastAsia="Calibri" w:hAnsi="Times New Roman" w:cs="Times New Roman"/>
          <w:sz w:val="24"/>
          <w:lang w:eastAsia="ru-RU"/>
        </w:rPr>
        <w:t>)</w:t>
      </w:r>
      <w:r w:rsidRPr="00755622">
        <w:rPr>
          <w:rFonts w:ascii="Times New Roman" w:eastAsia="Calibri" w:hAnsi="Times New Roman" w:cs="Times New Roman"/>
          <w:sz w:val="24"/>
          <w:lang w:eastAsia="ru-RU"/>
        </w:rPr>
        <w:t>. Предохранительные детали должны полностью закрывать резьбу труб, муфт, ЭТК. Конструкция предохранительных деталей должна исключать их самопроизвольное отвинчивание и загрязнение внутренней поверхности</w:t>
      </w:r>
      <w:r w:rsidR="001E4771" w:rsidRPr="001E4771">
        <w:rPr>
          <w:rFonts w:ascii="Times New Roman" w:eastAsia="Calibri" w:hAnsi="Times New Roman" w:cs="Times New Roman"/>
          <w:sz w:val="24"/>
          <w:lang w:eastAsia="ru-RU"/>
        </w:rPr>
        <w:t xml:space="preserve"> </w:t>
      </w:r>
      <w:r w:rsidR="001E4771">
        <w:rPr>
          <w:rFonts w:ascii="Times New Roman" w:eastAsia="Calibri" w:hAnsi="Times New Roman" w:cs="Times New Roman"/>
          <w:sz w:val="24"/>
          <w:lang w:eastAsia="ru-RU"/>
        </w:rPr>
        <w:t>НКТ</w:t>
      </w:r>
      <w:r w:rsidRPr="00755622">
        <w:rPr>
          <w:rFonts w:ascii="Times New Roman" w:eastAsia="Calibri" w:hAnsi="Times New Roman" w:cs="Times New Roman"/>
          <w:sz w:val="24"/>
          <w:lang w:eastAsia="ru-RU"/>
        </w:rPr>
        <w:t xml:space="preserve"> и резьбовой части НКТ при транспортировании любым видом транспорта. Все предохранительные детали должны выступать за края торцов труб и муфт не менее чем на 10 мм. При навинчивании предохранительных деталей, резьбовые части, упорные торцы и уступы, уплотнительные конические поверхности должны быть покрыты сертифицированной резьбоуплотнительной смазкой.</w:t>
      </w:r>
    </w:p>
    <w:p w14:paraId="6CBF2B3F" w14:textId="6E61116F" w:rsidR="00AB0DC9" w:rsidRPr="00755622" w:rsidRDefault="00AB0DC9" w:rsidP="00A20C5D">
      <w:pPr>
        <w:tabs>
          <w:tab w:val="left" w:pos="0"/>
        </w:tabs>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Для резьбовых соединений </w:t>
      </w:r>
      <w:r w:rsidR="00F861A9">
        <w:rPr>
          <w:rFonts w:ascii="Times New Roman" w:eastAsia="Times New Roman" w:hAnsi="Times New Roman" w:cs="Times New Roman"/>
          <w:sz w:val="24"/>
          <w:szCs w:val="24"/>
          <w:lang w:eastAsia="ru-RU"/>
        </w:rPr>
        <w:t>целесообразно</w:t>
      </w:r>
      <w:r w:rsidRPr="00755622">
        <w:rPr>
          <w:rFonts w:ascii="Times New Roman" w:eastAsia="Times New Roman" w:hAnsi="Times New Roman" w:cs="Times New Roman"/>
          <w:sz w:val="24"/>
          <w:szCs w:val="24"/>
          <w:lang w:eastAsia="ru-RU"/>
        </w:rPr>
        <w:t xml:space="preserve"> применять смазки, </w:t>
      </w:r>
      <w:r w:rsidR="00F861A9" w:rsidRPr="00755622">
        <w:rPr>
          <w:rFonts w:ascii="Times New Roman" w:eastAsia="Times New Roman" w:hAnsi="Times New Roman" w:cs="Times New Roman"/>
          <w:sz w:val="24"/>
          <w:szCs w:val="24"/>
          <w:lang w:eastAsia="ru-RU"/>
        </w:rPr>
        <w:t>удовлетворяющи</w:t>
      </w:r>
      <w:r w:rsidR="00F861A9">
        <w:rPr>
          <w:rFonts w:ascii="Times New Roman" w:eastAsia="Times New Roman" w:hAnsi="Times New Roman" w:cs="Times New Roman"/>
          <w:sz w:val="24"/>
          <w:szCs w:val="24"/>
          <w:lang w:eastAsia="ru-RU"/>
        </w:rPr>
        <w:t>е</w:t>
      </w:r>
      <w:r w:rsidR="00F861A9" w:rsidRPr="00755622">
        <w:rPr>
          <w:rFonts w:ascii="Times New Roman" w:eastAsia="Times New Roman" w:hAnsi="Times New Roman" w:cs="Times New Roman"/>
          <w:sz w:val="24"/>
          <w:szCs w:val="24"/>
          <w:lang w:eastAsia="ru-RU"/>
        </w:rPr>
        <w:t xml:space="preserve"> требованиям и характеристикам, указанным в </w:t>
      </w:r>
      <w:r w:rsidR="002B344F">
        <w:rPr>
          <w:rFonts w:ascii="Times New Roman" w:eastAsia="Calibri" w:hAnsi="Times New Roman" w:cs="Times New Roman"/>
          <w:sz w:val="24"/>
          <w:szCs w:val="24"/>
        </w:rPr>
        <w:t xml:space="preserve">Межгосударственном стандарте </w:t>
      </w:r>
      <w:r w:rsidR="00F861A9" w:rsidRPr="006F549C">
        <w:rPr>
          <w:rFonts w:ascii="Times New Roman" w:eastAsia="Times New Roman" w:hAnsi="Times New Roman" w:cs="Times New Roman"/>
          <w:sz w:val="24"/>
          <w:szCs w:val="24"/>
          <w:lang w:eastAsia="ru-RU"/>
        </w:rPr>
        <w:t>ГОСТ ISO 13678</w:t>
      </w:r>
      <w:r w:rsidR="002B344F">
        <w:rPr>
          <w:rFonts w:ascii="Times New Roman" w:eastAsia="Times New Roman" w:hAnsi="Times New Roman" w:cs="Times New Roman"/>
          <w:sz w:val="24"/>
          <w:szCs w:val="24"/>
          <w:lang w:eastAsia="ru-RU"/>
        </w:rPr>
        <w:t xml:space="preserve"> </w:t>
      </w:r>
      <w:r w:rsidR="002B344F" w:rsidRPr="002B344F">
        <w:rPr>
          <w:rFonts w:ascii="Times New Roman" w:eastAsia="Times New Roman" w:hAnsi="Times New Roman" w:cs="Times New Roman"/>
          <w:sz w:val="24"/>
          <w:szCs w:val="24"/>
          <w:lang w:eastAsia="ru-RU"/>
        </w:rPr>
        <w:t>«Трубы обсадные, насосно-компрессорные, трубопроводные и элементы бурильных колонн для нефтяной и газовой промышленности. Оценка и испытание резьбовых смазок»</w:t>
      </w:r>
      <w:r w:rsidRPr="00755622">
        <w:rPr>
          <w:rFonts w:ascii="Times New Roman" w:eastAsia="Times New Roman" w:hAnsi="Times New Roman" w:cs="Times New Roman"/>
          <w:sz w:val="24"/>
          <w:szCs w:val="24"/>
          <w:lang w:eastAsia="ru-RU"/>
        </w:rPr>
        <w:t xml:space="preserve">, </w:t>
      </w:r>
      <w:r w:rsidR="00440863" w:rsidRPr="00755622">
        <w:rPr>
          <w:rFonts w:ascii="Times New Roman" w:eastAsia="Times New Roman" w:hAnsi="Times New Roman" w:cs="Times New Roman"/>
          <w:sz w:val="24"/>
          <w:szCs w:val="24"/>
          <w:lang w:eastAsia="ru-RU"/>
        </w:rPr>
        <w:t>перечен</w:t>
      </w:r>
      <w:r w:rsidR="00440863">
        <w:rPr>
          <w:rFonts w:ascii="Times New Roman" w:eastAsia="Times New Roman" w:hAnsi="Times New Roman" w:cs="Times New Roman"/>
          <w:sz w:val="24"/>
          <w:szCs w:val="24"/>
          <w:lang w:eastAsia="ru-RU"/>
        </w:rPr>
        <w:t>ь</w:t>
      </w:r>
      <w:r w:rsidR="00FF20BE" w:rsidRPr="00755622">
        <w:rPr>
          <w:rFonts w:ascii="Times New Roman" w:eastAsia="Times New Roman" w:hAnsi="Times New Roman" w:cs="Times New Roman"/>
          <w:sz w:val="24"/>
          <w:szCs w:val="24"/>
          <w:lang w:eastAsia="ru-RU"/>
        </w:rPr>
        <w:t xml:space="preserve"> </w:t>
      </w:r>
      <w:r w:rsidR="00B27760">
        <w:rPr>
          <w:rFonts w:ascii="Times New Roman" w:eastAsia="Times New Roman" w:hAnsi="Times New Roman" w:cs="Times New Roman"/>
          <w:sz w:val="24"/>
          <w:szCs w:val="24"/>
          <w:lang w:eastAsia="ru-RU"/>
        </w:rPr>
        <w:t>резьбоуплотнительных</w:t>
      </w:r>
      <w:r w:rsidRPr="00755622">
        <w:rPr>
          <w:rFonts w:ascii="Times New Roman" w:eastAsia="Times New Roman" w:hAnsi="Times New Roman" w:cs="Times New Roman"/>
          <w:sz w:val="24"/>
          <w:szCs w:val="24"/>
          <w:lang w:eastAsia="ru-RU"/>
        </w:rPr>
        <w:t xml:space="preserve"> смазок</w:t>
      </w:r>
      <w:r w:rsidR="00B27760">
        <w:rPr>
          <w:rFonts w:ascii="Times New Roman" w:eastAsia="Times New Roman" w:hAnsi="Times New Roman" w:cs="Times New Roman"/>
          <w:sz w:val="24"/>
          <w:szCs w:val="24"/>
          <w:lang w:eastAsia="ru-RU"/>
        </w:rPr>
        <w:t xml:space="preserve"> указан в </w:t>
      </w:r>
      <w:r w:rsidR="001244AD">
        <w:rPr>
          <w:rFonts w:ascii="Times New Roman" w:eastAsia="Times New Roman" w:hAnsi="Times New Roman" w:cs="Times New Roman"/>
          <w:sz w:val="24"/>
          <w:szCs w:val="24"/>
          <w:lang w:eastAsia="ru-RU"/>
        </w:rPr>
        <w:t>пункте</w:t>
      </w:r>
      <w:r w:rsidR="00625C66">
        <w:rPr>
          <w:rFonts w:ascii="Times New Roman" w:eastAsia="Times New Roman" w:hAnsi="Times New Roman" w:cs="Times New Roman"/>
          <w:sz w:val="24"/>
          <w:szCs w:val="24"/>
          <w:lang w:eastAsia="ru-RU"/>
        </w:rPr>
        <w:t xml:space="preserve"> </w:t>
      </w:r>
      <w:r w:rsidR="001E742C">
        <w:rPr>
          <w:rFonts w:ascii="Times New Roman" w:eastAsia="Times New Roman" w:hAnsi="Times New Roman" w:cs="Times New Roman"/>
          <w:sz w:val="24"/>
          <w:szCs w:val="24"/>
          <w:lang w:eastAsia="ru-RU"/>
        </w:rPr>
        <w:t>8</w:t>
      </w:r>
      <w:r w:rsidR="00625C66">
        <w:rPr>
          <w:rFonts w:ascii="Times New Roman" w:eastAsia="Times New Roman" w:hAnsi="Times New Roman" w:cs="Times New Roman"/>
          <w:sz w:val="24"/>
          <w:szCs w:val="24"/>
          <w:lang w:eastAsia="ru-RU"/>
        </w:rPr>
        <w:t xml:space="preserve"> </w:t>
      </w:r>
      <w:r w:rsidR="00AF5137">
        <w:rPr>
          <w:rFonts w:ascii="Times New Roman" w:eastAsia="Times New Roman" w:hAnsi="Times New Roman" w:cs="Times New Roman"/>
          <w:sz w:val="24"/>
          <w:szCs w:val="24"/>
          <w:lang w:eastAsia="ru-RU"/>
        </w:rPr>
        <w:t>Т</w:t>
      </w:r>
      <w:r w:rsidR="00625C66">
        <w:rPr>
          <w:rFonts w:ascii="Times New Roman" w:eastAsia="Times New Roman" w:hAnsi="Times New Roman" w:cs="Times New Roman"/>
          <w:sz w:val="24"/>
          <w:szCs w:val="24"/>
          <w:lang w:eastAsia="ru-RU"/>
        </w:rPr>
        <w:t>аблиц</w:t>
      </w:r>
      <w:r w:rsidR="00AF5137">
        <w:rPr>
          <w:rFonts w:ascii="Times New Roman" w:eastAsia="Times New Roman" w:hAnsi="Times New Roman" w:cs="Times New Roman"/>
          <w:sz w:val="24"/>
          <w:szCs w:val="24"/>
          <w:lang w:eastAsia="ru-RU"/>
        </w:rPr>
        <w:t>ы</w:t>
      </w:r>
      <w:r w:rsidR="00625C66">
        <w:rPr>
          <w:rFonts w:ascii="Times New Roman" w:eastAsia="Times New Roman" w:hAnsi="Times New Roman" w:cs="Times New Roman"/>
          <w:sz w:val="24"/>
          <w:szCs w:val="24"/>
          <w:lang w:eastAsia="ru-RU"/>
        </w:rPr>
        <w:t xml:space="preserve"> </w:t>
      </w:r>
      <w:r w:rsidR="00355922">
        <w:rPr>
          <w:rFonts w:ascii="Times New Roman" w:eastAsia="Times New Roman" w:hAnsi="Times New Roman" w:cs="Times New Roman"/>
          <w:sz w:val="24"/>
          <w:szCs w:val="24"/>
          <w:lang w:eastAsia="ru-RU"/>
        </w:rPr>
        <w:t>4</w:t>
      </w:r>
      <w:r w:rsidR="00625C66">
        <w:rPr>
          <w:rFonts w:ascii="Times New Roman" w:eastAsia="Times New Roman" w:hAnsi="Times New Roman" w:cs="Times New Roman"/>
          <w:sz w:val="24"/>
          <w:szCs w:val="24"/>
          <w:lang w:eastAsia="ru-RU"/>
        </w:rPr>
        <w:t xml:space="preserve">. </w:t>
      </w:r>
      <w:r w:rsidR="00B27760" w:rsidRPr="00B27760">
        <w:rPr>
          <w:rFonts w:ascii="Times New Roman" w:eastAsia="Times New Roman" w:hAnsi="Times New Roman" w:cs="Times New Roman"/>
          <w:sz w:val="24"/>
          <w:szCs w:val="24"/>
          <w:lang w:eastAsia="ru-RU"/>
        </w:rPr>
        <w:t>Выбор конкретной смазки осуществля</w:t>
      </w:r>
      <w:r w:rsidR="00244A27">
        <w:rPr>
          <w:rFonts w:ascii="Times New Roman" w:eastAsia="Times New Roman" w:hAnsi="Times New Roman" w:cs="Times New Roman"/>
          <w:sz w:val="24"/>
          <w:szCs w:val="24"/>
          <w:lang w:eastAsia="ru-RU"/>
        </w:rPr>
        <w:t>е</w:t>
      </w:r>
      <w:r w:rsidR="00B27760" w:rsidRPr="00B27760">
        <w:rPr>
          <w:rFonts w:ascii="Times New Roman" w:eastAsia="Times New Roman" w:hAnsi="Times New Roman" w:cs="Times New Roman"/>
          <w:sz w:val="24"/>
          <w:szCs w:val="24"/>
          <w:lang w:eastAsia="ru-RU"/>
        </w:rPr>
        <w:t>т</w:t>
      </w:r>
      <w:r w:rsidR="00635EE7">
        <w:rPr>
          <w:rFonts w:ascii="Times New Roman" w:eastAsia="Times New Roman" w:hAnsi="Times New Roman" w:cs="Times New Roman"/>
          <w:sz w:val="24"/>
          <w:szCs w:val="24"/>
          <w:lang w:eastAsia="ru-RU"/>
        </w:rPr>
        <w:t>ся</w:t>
      </w:r>
      <w:r w:rsidR="00B27760" w:rsidRPr="00B27760">
        <w:rPr>
          <w:rFonts w:ascii="Times New Roman" w:eastAsia="Times New Roman" w:hAnsi="Times New Roman" w:cs="Times New Roman"/>
          <w:sz w:val="24"/>
          <w:szCs w:val="24"/>
          <w:lang w:eastAsia="ru-RU"/>
        </w:rPr>
        <w:t xml:space="preserve"> с учётом возможности применения аналогов, выпускаемых различными производителями</w:t>
      </w:r>
      <w:r w:rsidR="00B27760">
        <w:rPr>
          <w:rFonts w:ascii="Times New Roman" w:eastAsia="Times New Roman" w:hAnsi="Times New Roman" w:cs="Times New Roman"/>
          <w:sz w:val="24"/>
          <w:szCs w:val="24"/>
          <w:lang w:eastAsia="ru-RU"/>
        </w:rPr>
        <w:t>.</w:t>
      </w:r>
    </w:p>
    <w:p w14:paraId="7CEB127C" w14:textId="1CE6B77A" w:rsidR="00AB0DC9" w:rsidRPr="00755622" w:rsidRDefault="00AB0DC9" w:rsidP="00A20C5D">
      <w:pPr>
        <w:numPr>
          <w:ilvl w:val="2"/>
          <w:numId w:val="91"/>
        </w:numPr>
        <w:tabs>
          <w:tab w:val="left" w:pos="851"/>
        </w:tabs>
        <w:autoSpaceDE w:val="0"/>
        <w:autoSpaceDN w:val="0"/>
        <w:spacing w:before="120" w:after="0" w:line="240" w:lineRule="auto"/>
        <w:ind w:left="0" w:firstLine="0"/>
        <w:jc w:val="both"/>
        <w:rPr>
          <w:rFonts w:ascii="Times New Roman" w:eastAsia="Calibri" w:hAnsi="Times New Roman" w:cs="Times New Roman"/>
          <w:sz w:val="24"/>
          <w:lang w:eastAsia="ru-RU"/>
        </w:rPr>
      </w:pPr>
      <w:r w:rsidRPr="00755622">
        <w:rPr>
          <w:rFonts w:ascii="Times New Roman" w:eastAsia="Calibri" w:hAnsi="Times New Roman" w:cs="Times New Roman"/>
          <w:sz w:val="24"/>
          <w:lang w:eastAsia="ru-RU"/>
        </w:rPr>
        <w:t>Все трубы кроме труб типа НКБ, снабжаются муфтами</w:t>
      </w:r>
      <w:r w:rsidR="0026238E">
        <w:rPr>
          <w:rFonts w:ascii="Times New Roman" w:eastAsia="Calibri" w:hAnsi="Times New Roman" w:cs="Times New Roman"/>
          <w:sz w:val="24"/>
          <w:lang w:eastAsia="ru-RU"/>
        </w:rPr>
        <w:t xml:space="preserve"> (</w:t>
      </w:r>
      <w:r w:rsidR="0026238E">
        <w:rPr>
          <w:rFonts w:ascii="Times New Roman" w:eastAsia="Calibri" w:hAnsi="Times New Roman" w:cs="Times New Roman"/>
          <w:sz w:val="24"/>
        </w:rPr>
        <w:t>т</w:t>
      </w:r>
      <w:r w:rsidR="0026238E" w:rsidRPr="00E47BE3">
        <w:rPr>
          <w:rFonts w:ascii="Times New Roman" w:eastAsia="Calibri" w:hAnsi="Times New Roman" w:cs="Times New Roman"/>
          <w:sz w:val="24"/>
        </w:rPr>
        <w:t>рубное изделие, представляющее собой цилиндрический отрезок с внутренними резьбами для соединения двух труб с резьбовыми концами, обеспечивающее прочность и герметичность соединения, защиту его от наличия потери металла</w:t>
      </w:r>
      <w:r w:rsidR="0026238E">
        <w:rPr>
          <w:rFonts w:ascii="Times New Roman" w:eastAsia="Calibri" w:hAnsi="Times New Roman" w:cs="Times New Roman"/>
          <w:sz w:val="24"/>
        </w:rPr>
        <w:t>)</w:t>
      </w:r>
      <w:r w:rsidRPr="00755622">
        <w:rPr>
          <w:rFonts w:ascii="Times New Roman" w:eastAsia="Calibri" w:hAnsi="Times New Roman" w:cs="Times New Roman"/>
          <w:sz w:val="24"/>
          <w:lang w:eastAsia="ru-RU"/>
        </w:rPr>
        <w:t>, навинченными на один из концов трубы</w:t>
      </w:r>
      <w:r>
        <w:rPr>
          <w:rFonts w:ascii="Times New Roman" w:eastAsia="Calibri" w:hAnsi="Times New Roman" w:cs="Times New Roman"/>
          <w:sz w:val="24"/>
          <w:lang w:eastAsia="ru-RU"/>
        </w:rPr>
        <w:t>, которые должны быть довернуты необходимыми моментами свинчивания соответствующим группе прочности НКТ и муфт</w:t>
      </w:r>
      <w:r w:rsidR="00773BD6">
        <w:rPr>
          <w:rFonts w:ascii="Times New Roman" w:eastAsia="Calibri" w:hAnsi="Times New Roman" w:cs="Times New Roman"/>
          <w:sz w:val="24"/>
          <w:lang w:eastAsia="ru-RU"/>
        </w:rPr>
        <w:t xml:space="preserve"> и в соответствии с</w:t>
      </w:r>
      <w:r w:rsidR="00625C66">
        <w:rPr>
          <w:rFonts w:ascii="Times New Roman" w:eastAsia="Calibri" w:hAnsi="Times New Roman" w:cs="Times New Roman"/>
          <w:sz w:val="24"/>
          <w:lang w:eastAsia="ru-RU"/>
        </w:rPr>
        <w:t xml:space="preserve"> </w:t>
      </w:r>
      <w:r w:rsidR="001244AD">
        <w:rPr>
          <w:rFonts w:ascii="Times New Roman" w:eastAsia="Calibri" w:hAnsi="Times New Roman" w:cs="Times New Roman"/>
          <w:sz w:val="24"/>
          <w:lang w:eastAsia="ru-RU"/>
        </w:rPr>
        <w:t>пунктом</w:t>
      </w:r>
      <w:r w:rsidR="00625C66">
        <w:rPr>
          <w:rFonts w:ascii="Times New Roman" w:eastAsia="Calibri" w:hAnsi="Times New Roman" w:cs="Times New Roman"/>
          <w:sz w:val="24"/>
          <w:lang w:eastAsia="ru-RU"/>
        </w:rPr>
        <w:t xml:space="preserve"> </w:t>
      </w:r>
      <w:r w:rsidR="001E742C">
        <w:rPr>
          <w:rFonts w:ascii="Times New Roman" w:eastAsia="Calibri" w:hAnsi="Times New Roman" w:cs="Times New Roman"/>
          <w:sz w:val="24"/>
          <w:lang w:eastAsia="ru-RU"/>
        </w:rPr>
        <w:t>7</w:t>
      </w:r>
      <w:r w:rsidR="00625C66">
        <w:rPr>
          <w:rFonts w:ascii="Times New Roman" w:eastAsia="Calibri" w:hAnsi="Times New Roman" w:cs="Times New Roman"/>
          <w:sz w:val="24"/>
          <w:lang w:eastAsia="ru-RU"/>
        </w:rPr>
        <w:t xml:space="preserve"> </w:t>
      </w:r>
      <w:r w:rsidR="00EA1FC6">
        <w:rPr>
          <w:rFonts w:ascii="Times New Roman" w:eastAsia="Calibri" w:hAnsi="Times New Roman" w:cs="Times New Roman"/>
          <w:sz w:val="24"/>
          <w:lang w:eastAsia="ru-RU"/>
        </w:rPr>
        <w:t>Т</w:t>
      </w:r>
      <w:r w:rsidR="00625C66">
        <w:rPr>
          <w:rFonts w:ascii="Times New Roman" w:eastAsia="Calibri" w:hAnsi="Times New Roman" w:cs="Times New Roman"/>
          <w:sz w:val="24"/>
          <w:lang w:eastAsia="ru-RU"/>
        </w:rPr>
        <w:t>аблиц</w:t>
      </w:r>
      <w:r w:rsidR="00EA1FC6">
        <w:rPr>
          <w:rFonts w:ascii="Times New Roman" w:eastAsia="Calibri" w:hAnsi="Times New Roman" w:cs="Times New Roman"/>
          <w:sz w:val="24"/>
          <w:lang w:eastAsia="ru-RU"/>
        </w:rPr>
        <w:t>ы</w:t>
      </w:r>
      <w:r w:rsidR="00625C66">
        <w:rPr>
          <w:rFonts w:ascii="Times New Roman" w:eastAsia="Calibri" w:hAnsi="Times New Roman" w:cs="Times New Roman"/>
          <w:sz w:val="24"/>
          <w:lang w:eastAsia="ru-RU"/>
        </w:rPr>
        <w:t xml:space="preserve"> </w:t>
      </w:r>
      <w:r w:rsidR="00FC1C66">
        <w:rPr>
          <w:rFonts w:ascii="Times New Roman" w:eastAsia="Calibri" w:hAnsi="Times New Roman" w:cs="Times New Roman"/>
          <w:sz w:val="24"/>
          <w:lang w:eastAsia="ru-RU"/>
        </w:rPr>
        <w:t>4</w:t>
      </w:r>
      <w:r w:rsidR="00263EDF">
        <w:rPr>
          <w:rFonts w:ascii="Times New Roman" w:eastAsia="Calibri" w:hAnsi="Times New Roman" w:cs="Times New Roman"/>
          <w:sz w:val="24"/>
          <w:lang w:eastAsia="ru-RU"/>
        </w:rPr>
        <w:t>.</w:t>
      </w:r>
      <w:r w:rsidR="00625C66">
        <w:rPr>
          <w:rFonts w:ascii="Times New Roman" w:eastAsia="Calibri" w:hAnsi="Times New Roman" w:cs="Times New Roman"/>
          <w:sz w:val="24"/>
          <w:lang w:eastAsia="ru-RU"/>
        </w:rPr>
        <w:t xml:space="preserve"> </w:t>
      </w:r>
      <w:r w:rsidRPr="00755622">
        <w:rPr>
          <w:rFonts w:ascii="Times New Roman" w:eastAsia="Calibri" w:hAnsi="Times New Roman" w:cs="Times New Roman"/>
          <w:sz w:val="24"/>
          <w:lang w:eastAsia="ru-RU"/>
        </w:rPr>
        <w:t xml:space="preserve">Перед свинчиванием труб с муфтами на предприятии </w:t>
      </w:r>
      <w:r w:rsidR="002B5F71">
        <w:rPr>
          <w:rFonts w:ascii="Times New Roman" w:eastAsia="Calibri" w:hAnsi="Times New Roman" w:cs="Times New Roman"/>
          <w:sz w:val="24"/>
          <w:lang w:eastAsia="ru-RU"/>
        </w:rPr>
        <w:t>–</w:t>
      </w:r>
      <w:r w:rsidR="002B5F71" w:rsidRPr="00755622">
        <w:rPr>
          <w:rFonts w:ascii="Times New Roman" w:eastAsia="Calibri" w:hAnsi="Times New Roman" w:cs="Times New Roman"/>
          <w:sz w:val="24"/>
          <w:lang w:eastAsia="ru-RU"/>
        </w:rPr>
        <w:t xml:space="preserve"> </w:t>
      </w:r>
      <w:r w:rsidRPr="00755622">
        <w:rPr>
          <w:rFonts w:ascii="Times New Roman" w:eastAsia="Calibri" w:hAnsi="Times New Roman" w:cs="Times New Roman"/>
          <w:sz w:val="24"/>
          <w:lang w:eastAsia="ru-RU"/>
        </w:rPr>
        <w:t>изготовителя резьбу покрывают смазкой для обеспечения герметичности резьбового соединения и предохранения от задиров и потери металла.</w:t>
      </w:r>
    </w:p>
    <w:p w14:paraId="61310FF6" w14:textId="77777777" w:rsidR="00FE786B" w:rsidRDefault="00AB0DC9" w:rsidP="00A20C5D">
      <w:pPr>
        <w:tabs>
          <w:tab w:val="left" w:pos="0"/>
        </w:tabs>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На основании дополнительно указанных требований в договоре на поставку трубной продукции и с учетом региона доставки, в целях предохранения от коррозии наружную поверхность трубы и муфты покрывают защитными консервационными покрытиями или окрашивают.</w:t>
      </w:r>
    </w:p>
    <w:p w14:paraId="323E4661" w14:textId="77777777" w:rsidR="00AB0DC9" w:rsidRPr="00755622" w:rsidRDefault="00AB0DC9" w:rsidP="00AC130C">
      <w:pPr>
        <w:numPr>
          <w:ilvl w:val="1"/>
          <w:numId w:val="91"/>
        </w:numPr>
        <w:tabs>
          <w:tab w:val="left" w:pos="567"/>
        </w:tabs>
        <w:spacing w:before="240" w:after="0" w:line="240" w:lineRule="auto"/>
        <w:ind w:left="0" w:firstLine="0"/>
        <w:jc w:val="both"/>
        <w:outlineLvl w:val="1"/>
        <w:rPr>
          <w:rFonts w:ascii="Arial" w:eastAsia="Times New Roman" w:hAnsi="Arial" w:cs="Arial"/>
          <w:b/>
          <w:bCs/>
          <w:snapToGrid w:val="0"/>
          <w:sz w:val="24"/>
          <w:szCs w:val="24"/>
          <w:lang w:eastAsia="ru-RU"/>
        </w:rPr>
      </w:pPr>
      <w:bookmarkStart w:id="251" w:name="_Toc155887562"/>
      <w:bookmarkStart w:id="252" w:name="_Toc155888076"/>
      <w:bookmarkStart w:id="253" w:name="_Toc155887563"/>
      <w:bookmarkStart w:id="254" w:name="_Toc155888077"/>
      <w:bookmarkStart w:id="255" w:name="_Toc165129417"/>
      <w:bookmarkEnd w:id="251"/>
      <w:bookmarkEnd w:id="252"/>
      <w:bookmarkEnd w:id="253"/>
      <w:bookmarkEnd w:id="254"/>
      <w:r w:rsidRPr="00755622">
        <w:rPr>
          <w:rFonts w:ascii="Arial" w:eastAsia="Times New Roman" w:hAnsi="Arial" w:cs="Arial"/>
          <w:b/>
          <w:bCs/>
          <w:snapToGrid w:val="0"/>
          <w:sz w:val="24"/>
          <w:szCs w:val="24"/>
          <w:lang w:eastAsia="ru-RU"/>
        </w:rPr>
        <w:t>ТРЕБОВАНИЯ К РЕЗЬБОВЫМ СМАЗКАМ</w:t>
      </w:r>
      <w:bookmarkEnd w:id="255"/>
    </w:p>
    <w:p w14:paraId="1A1ED44D" w14:textId="77777777" w:rsidR="00AB0DC9" w:rsidRPr="007F5F2D" w:rsidRDefault="00AB0DC9" w:rsidP="00A20C5D">
      <w:pPr>
        <w:pStyle w:val="afff3"/>
        <w:numPr>
          <w:ilvl w:val="2"/>
          <w:numId w:val="91"/>
        </w:numPr>
        <w:tabs>
          <w:tab w:val="left" w:pos="709"/>
        </w:tabs>
        <w:autoSpaceDE w:val="0"/>
        <w:autoSpaceDN w:val="0"/>
        <w:spacing w:before="120"/>
        <w:ind w:left="0" w:firstLine="0"/>
        <w:contextualSpacing w:val="0"/>
        <w:rPr>
          <w:rFonts w:eastAsia="Times New Roman"/>
          <w:szCs w:val="24"/>
          <w:lang w:eastAsia="ru-RU"/>
        </w:rPr>
      </w:pPr>
      <w:r w:rsidRPr="007F5F2D">
        <w:rPr>
          <w:rFonts w:eastAsia="Times New Roman"/>
          <w:szCs w:val="24"/>
          <w:lang w:eastAsia="ru-RU"/>
        </w:rPr>
        <w:t>При свинчивании различных соединений необходимо применять сертифицированную резьбоуплотнительную смазку в соответствии с условиями эксплуатации НКТ. Смазки для соединений должны выдерживать большие удельные давления, высокую температуру, уплотнять зазоры в резьбе, легко наноситься, обеспечивать антикоррозионную защиту и герметичность резьбового соединения на период хранения и эксплуатации.</w:t>
      </w:r>
    </w:p>
    <w:p w14:paraId="2BC35861" w14:textId="77777777" w:rsidR="00AB0DC9" w:rsidRPr="00755622" w:rsidRDefault="00AB0DC9" w:rsidP="00A20C5D">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Требования, предъявляемые к эксплуатационным характеристикам резьбоуплотнительных смазок:</w:t>
      </w:r>
    </w:p>
    <w:p w14:paraId="002242E1"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фрикционные свойства, позволяющие предотвратить заедание или повреждение контактных поверхностей соединения во время свинчивания и развинчивания;</w:t>
      </w:r>
    </w:p>
    <w:p w14:paraId="3D6C69B6"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герметизирующие свойства резьбового соединения;</w:t>
      </w:r>
    </w:p>
    <w:p w14:paraId="032038E6"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физическую и химическую стабильность, как в условиях эксплуатации, так и при хранении;</w:t>
      </w:r>
    </w:p>
    <w:p w14:paraId="06337FE3"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удобство и равномерность нанесения на контактные поверхности в эксплуатируемых условиях (окружающей среде).</w:t>
      </w:r>
    </w:p>
    <w:p w14:paraId="00BDE104" w14:textId="628DA7EB" w:rsidR="00AB0DC9" w:rsidRPr="00755622" w:rsidRDefault="00AB0DC9" w:rsidP="00A20C5D">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На месте производства работ по нанесению смазки должна находиться резьбоуплотнительная смазка одного типа, изготовленная по одному документу (</w:t>
      </w:r>
      <w:r w:rsidR="00B80ACC">
        <w:rPr>
          <w:rFonts w:ascii="Times New Roman" w:eastAsia="Times New Roman" w:hAnsi="Times New Roman" w:cs="Times New Roman"/>
          <w:sz w:val="24"/>
          <w:szCs w:val="24"/>
          <w:lang w:eastAsia="ru-RU"/>
        </w:rPr>
        <w:t>техническим условиям</w:t>
      </w:r>
      <w:r w:rsidRPr="00755622">
        <w:rPr>
          <w:rFonts w:ascii="Times New Roman" w:eastAsia="Times New Roman" w:hAnsi="Times New Roman" w:cs="Times New Roman"/>
          <w:sz w:val="24"/>
          <w:szCs w:val="24"/>
          <w:lang w:eastAsia="ru-RU"/>
        </w:rPr>
        <w:t>) в оригинальной таре состояния поставки, снабженной этикеткой с указанием названия смазки, номера партии, даты изготовления. Применяемая смазка должна быть однородной, не содержать посторонних твердых включений (камней, песка, комков высохшей грязи, мелкой стружки и т.д.</w:t>
      </w:r>
      <w:r>
        <w:rPr>
          <w:rFonts w:ascii="Times New Roman" w:eastAsia="Times New Roman" w:hAnsi="Times New Roman" w:cs="Times New Roman"/>
          <w:sz w:val="24"/>
          <w:szCs w:val="24"/>
          <w:lang w:eastAsia="ru-RU"/>
        </w:rPr>
        <w:t>, воды, снега, не иметь признаков разбавления</w:t>
      </w:r>
      <w:r w:rsidRPr="00755622">
        <w:rPr>
          <w:rFonts w:ascii="Times New Roman" w:eastAsia="Times New Roman" w:hAnsi="Times New Roman" w:cs="Times New Roman"/>
          <w:sz w:val="24"/>
          <w:szCs w:val="24"/>
          <w:lang w:eastAsia="ru-RU"/>
        </w:rPr>
        <w:t>).</w:t>
      </w:r>
    </w:p>
    <w:p w14:paraId="0F6E0DBE" w14:textId="77777777" w:rsidR="00AB0DC9" w:rsidRPr="00755622" w:rsidRDefault="00AB0DC9" w:rsidP="00A20C5D">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Расходная</w:t>
      </w:r>
      <w:r w:rsidRPr="00755622">
        <w:rPr>
          <w:rFonts w:ascii="Times New Roman" w:eastAsia="Calibri" w:hAnsi="Times New Roman" w:cs="Times New Roman"/>
          <w:sz w:val="24"/>
          <w:szCs w:val="24"/>
        </w:rPr>
        <w:t xml:space="preserve"> тара с резьбоуплотнительной смазкой должна быть плотно закрыта крышками для предохранения от загрязнения и попадания в смазку посторонних предметов.</w:t>
      </w:r>
    </w:p>
    <w:p w14:paraId="0C11FE8F" w14:textId="52B6561A" w:rsidR="00AB0DC9" w:rsidRPr="00755622" w:rsidRDefault="00AB0DC9" w:rsidP="00A20C5D">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Calibri" w:hAnsi="Times New Roman" w:cs="Times New Roman"/>
          <w:sz w:val="24"/>
          <w:szCs w:val="24"/>
        </w:rPr>
        <w:t xml:space="preserve">Резьбоуплотнительная смазка перед </w:t>
      </w:r>
      <w:r w:rsidR="00D61554">
        <w:rPr>
          <w:rFonts w:ascii="Times New Roman" w:eastAsia="Calibri" w:hAnsi="Times New Roman" w:cs="Times New Roman"/>
          <w:sz w:val="24"/>
          <w:szCs w:val="24"/>
        </w:rPr>
        <w:t xml:space="preserve">применением </w:t>
      </w:r>
      <w:r w:rsidRPr="00755622">
        <w:rPr>
          <w:rFonts w:ascii="Times New Roman" w:eastAsia="Calibri" w:hAnsi="Times New Roman" w:cs="Times New Roman"/>
          <w:sz w:val="24"/>
          <w:szCs w:val="24"/>
        </w:rPr>
        <w:t xml:space="preserve">должна тщательно </w:t>
      </w:r>
      <w:r w:rsidRPr="00755622">
        <w:rPr>
          <w:rFonts w:ascii="Times New Roman" w:eastAsia="Times New Roman" w:hAnsi="Times New Roman" w:cs="Times New Roman"/>
          <w:sz w:val="24"/>
          <w:szCs w:val="24"/>
          <w:lang w:eastAsia="ru-RU"/>
        </w:rPr>
        <w:t>перемешиваться</w:t>
      </w:r>
      <w:r w:rsidRPr="00755622">
        <w:rPr>
          <w:rFonts w:ascii="Times New Roman" w:eastAsia="Calibri" w:hAnsi="Times New Roman" w:cs="Times New Roman"/>
          <w:sz w:val="24"/>
          <w:szCs w:val="24"/>
        </w:rPr>
        <w:t xml:space="preserve">. При использовании всех смазок необходимо избегать попадания их на кожу и в </w:t>
      </w:r>
      <w:r w:rsidR="00E45E59">
        <w:rPr>
          <w:rFonts w:ascii="Times New Roman" w:eastAsia="Calibri" w:hAnsi="Times New Roman" w:cs="Times New Roman"/>
          <w:sz w:val="24"/>
          <w:szCs w:val="24"/>
        </w:rPr>
        <w:br/>
      </w:r>
      <w:r w:rsidRPr="00755622">
        <w:rPr>
          <w:rFonts w:ascii="Times New Roman" w:eastAsia="Calibri" w:hAnsi="Times New Roman" w:cs="Times New Roman"/>
          <w:sz w:val="24"/>
          <w:szCs w:val="24"/>
        </w:rPr>
        <w:t>желудочно-</w:t>
      </w:r>
      <w:r w:rsidRPr="00755622">
        <w:rPr>
          <w:rFonts w:ascii="Times New Roman" w:eastAsia="Times New Roman" w:hAnsi="Times New Roman" w:cs="Times New Roman"/>
          <w:sz w:val="24"/>
          <w:szCs w:val="24"/>
          <w:lang w:eastAsia="ru-RU"/>
        </w:rPr>
        <w:t>кишечный</w:t>
      </w:r>
      <w:r w:rsidRPr="00755622">
        <w:rPr>
          <w:rFonts w:ascii="Times New Roman" w:eastAsia="Calibri" w:hAnsi="Times New Roman" w:cs="Times New Roman"/>
          <w:sz w:val="24"/>
          <w:szCs w:val="24"/>
        </w:rPr>
        <w:t xml:space="preserve"> тракт.</w:t>
      </w:r>
    </w:p>
    <w:p w14:paraId="295F656C" w14:textId="77777777" w:rsidR="00AB0DC9" w:rsidRPr="00755622" w:rsidRDefault="00AB0DC9" w:rsidP="00A20C5D">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При проведении ремонта и </w:t>
      </w:r>
      <w:r w:rsidR="00BC240D">
        <w:rPr>
          <w:rFonts w:ascii="Times New Roman" w:eastAsia="Times New Roman" w:hAnsi="Times New Roman" w:cs="Times New Roman"/>
          <w:sz w:val="24"/>
          <w:szCs w:val="24"/>
          <w:lang w:eastAsia="ru-RU"/>
        </w:rPr>
        <w:t>СПО</w:t>
      </w:r>
      <w:r w:rsidRPr="00755622">
        <w:rPr>
          <w:rFonts w:ascii="Times New Roman" w:eastAsia="Times New Roman" w:hAnsi="Times New Roman" w:cs="Times New Roman"/>
          <w:sz w:val="24"/>
          <w:szCs w:val="24"/>
          <w:lang w:eastAsia="ru-RU"/>
        </w:rPr>
        <w:t xml:space="preserve"> с НКТ необходимо использовать специализированный инструмент – </w:t>
      </w:r>
      <w:r>
        <w:rPr>
          <w:rFonts w:ascii="Times New Roman" w:eastAsia="Times New Roman" w:hAnsi="Times New Roman" w:cs="Times New Roman"/>
          <w:sz w:val="24"/>
          <w:szCs w:val="24"/>
          <w:lang w:eastAsia="ru-RU"/>
        </w:rPr>
        <w:t>кисть с жестким полиэтиленовым ворсом, или деревянный шпатель (</w:t>
      </w:r>
      <w:r w:rsidRPr="00755622">
        <w:rPr>
          <w:rFonts w:ascii="Times New Roman" w:eastAsia="Times New Roman" w:hAnsi="Times New Roman" w:cs="Times New Roman"/>
          <w:sz w:val="24"/>
          <w:szCs w:val="24"/>
          <w:lang w:eastAsia="ru-RU"/>
        </w:rPr>
        <w:t>лопатка</w:t>
      </w:r>
      <w:r>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 xml:space="preserve">, предназначенная для равномерного нанесения резьбоуплотнительной смазки </w:t>
      </w:r>
      <w:r>
        <w:rPr>
          <w:rFonts w:ascii="Times New Roman" w:eastAsia="Times New Roman" w:hAnsi="Times New Roman" w:cs="Times New Roman"/>
          <w:sz w:val="24"/>
          <w:szCs w:val="24"/>
          <w:lang w:eastAsia="ru-RU"/>
        </w:rPr>
        <w:t xml:space="preserve">по всей площади резьбового соединения. </w:t>
      </w:r>
    </w:p>
    <w:p w14:paraId="4BC2ADBB" w14:textId="77777777" w:rsidR="00AB0DC9" w:rsidRPr="00755622" w:rsidRDefault="00AB0DC9" w:rsidP="00A20C5D">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Допускается применение автоматического специализированного оборудования</w:t>
      </w:r>
      <w:r w:rsidR="0041438D">
        <w:rPr>
          <w:rFonts w:ascii="Times New Roman" w:eastAsia="Times New Roman" w:hAnsi="Times New Roman" w:cs="Times New Roman"/>
          <w:sz w:val="24"/>
          <w:szCs w:val="24"/>
          <w:lang w:eastAsia="ru-RU"/>
        </w:rPr>
        <w:t xml:space="preserve"> и </w:t>
      </w:r>
      <w:r w:rsidRPr="00755622">
        <w:rPr>
          <w:rFonts w:ascii="Times New Roman" w:eastAsia="Times New Roman" w:hAnsi="Times New Roman" w:cs="Times New Roman"/>
          <w:sz w:val="24"/>
          <w:szCs w:val="24"/>
          <w:lang w:eastAsia="ru-RU"/>
        </w:rPr>
        <w:t>инструмента для нанесения равномерного слоя резьбоуплотнительной смазки на всю поверхность резьбового соединения.</w:t>
      </w:r>
    </w:p>
    <w:p w14:paraId="068FA9DE" w14:textId="5A198961" w:rsidR="00AB0DC9" w:rsidRDefault="00AB0DC9" w:rsidP="00A20C5D">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Рекомендуется применение резьбоуплотнительных смазок</w:t>
      </w:r>
      <w:r w:rsidR="006D4911">
        <w:rPr>
          <w:rFonts w:ascii="Times New Roman" w:eastAsia="Times New Roman" w:hAnsi="Times New Roman" w:cs="Times New Roman"/>
          <w:sz w:val="24"/>
          <w:szCs w:val="24"/>
          <w:lang w:eastAsia="ru-RU"/>
        </w:rPr>
        <w:t>,</w:t>
      </w:r>
      <w:r w:rsidR="00024C1F">
        <w:rPr>
          <w:rFonts w:ascii="Times New Roman" w:eastAsia="Times New Roman" w:hAnsi="Times New Roman" w:cs="Times New Roman"/>
          <w:sz w:val="24"/>
          <w:szCs w:val="24"/>
          <w:lang w:eastAsia="ru-RU"/>
        </w:rPr>
        <w:t xml:space="preserve"> </w:t>
      </w:r>
      <w:r w:rsidR="00024C1F" w:rsidRPr="00755622">
        <w:rPr>
          <w:rFonts w:ascii="Times New Roman" w:eastAsia="Times New Roman" w:hAnsi="Times New Roman" w:cs="Times New Roman"/>
          <w:sz w:val="24"/>
          <w:szCs w:val="24"/>
          <w:lang w:eastAsia="ru-RU"/>
        </w:rPr>
        <w:t xml:space="preserve">удовлетворяющих требованиям и характеристикам, указанным в </w:t>
      </w:r>
      <w:r w:rsidR="002B344F" w:rsidRPr="002B344F">
        <w:rPr>
          <w:rFonts w:ascii="Times New Roman" w:eastAsia="Times New Roman" w:hAnsi="Times New Roman" w:cs="Times New Roman"/>
          <w:sz w:val="24"/>
          <w:szCs w:val="24"/>
          <w:lang w:eastAsia="ru-RU"/>
        </w:rPr>
        <w:t>Межгосударственном стандарте ГОСТ</w:t>
      </w:r>
      <w:r w:rsidR="002B344F">
        <w:rPr>
          <w:rFonts w:ascii="Times New Roman" w:eastAsia="Times New Roman" w:hAnsi="Times New Roman" w:cs="Times New Roman"/>
          <w:sz w:val="24"/>
          <w:szCs w:val="24"/>
          <w:lang w:eastAsia="ru-RU"/>
        </w:rPr>
        <w:t> </w:t>
      </w:r>
      <w:r w:rsidR="002B344F" w:rsidRPr="002B344F">
        <w:rPr>
          <w:rFonts w:ascii="Times New Roman" w:eastAsia="Times New Roman" w:hAnsi="Times New Roman" w:cs="Times New Roman"/>
          <w:sz w:val="24"/>
          <w:szCs w:val="24"/>
          <w:lang w:eastAsia="ru-RU"/>
        </w:rPr>
        <w:t>ISO</w:t>
      </w:r>
      <w:r w:rsidR="002B344F">
        <w:rPr>
          <w:rFonts w:ascii="Times New Roman" w:eastAsia="Times New Roman" w:hAnsi="Times New Roman" w:cs="Times New Roman"/>
          <w:sz w:val="24"/>
          <w:szCs w:val="24"/>
          <w:lang w:eastAsia="ru-RU"/>
        </w:rPr>
        <w:t> </w:t>
      </w:r>
      <w:r w:rsidR="002B344F" w:rsidRPr="002B344F">
        <w:rPr>
          <w:rFonts w:ascii="Times New Roman" w:eastAsia="Times New Roman" w:hAnsi="Times New Roman" w:cs="Times New Roman"/>
          <w:sz w:val="24"/>
          <w:szCs w:val="24"/>
          <w:lang w:eastAsia="ru-RU"/>
        </w:rPr>
        <w:t>13678 «Трубы обсадные, насосно-компрессорные, трубопроводные и элементы бурильных колонн для нефтяной и газовой промышленности. Оценка и испытание резьбовых смазок»</w:t>
      </w:r>
      <w:r w:rsidR="00024C1F" w:rsidRPr="00755622">
        <w:rPr>
          <w:rFonts w:ascii="Times New Roman" w:eastAsia="Times New Roman" w:hAnsi="Times New Roman" w:cs="Times New Roman"/>
          <w:sz w:val="24"/>
          <w:szCs w:val="24"/>
          <w:lang w:eastAsia="ru-RU"/>
        </w:rPr>
        <w:t>.</w:t>
      </w:r>
      <w:r w:rsidR="00024C1F">
        <w:rPr>
          <w:rFonts w:ascii="Times New Roman" w:eastAsia="Times New Roman" w:hAnsi="Times New Roman" w:cs="Times New Roman"/>
          <w:sz w:val="24"/>
          <w:szCs w:val="24"/>
          <w:lang w:eastAsia="ru-RU"/>
        </w:rPr>
        <w:t xml:space="preserve"> Перечень резьбоуплотнительных</w:t>
      </w:r>
      <w:r w:rsidR="00024C1F" w:rsidRPr="00755622">
        <w:rPr>
          <w:rFonts w:ascii="Times New Roman" w:eastAsia="Times New Roman" w:hAnsi="Times New Roman" w:cs="Times New Roman"/>
          <w:sz w:val="24"/>
          <w:szCs w:val="24"/>
          <w:lang w:eastAsia="ru-RU"/>
        </w:rPr>
        <w:t xml:space="preserve"> смазок</w:t>
      </w:r>
      <w:r w:rsidR="00024C1F">
        <w:rPr>
          <w:rFonts w:ascii="Times New Roman" w:eastAsia="Times New Roman" w:hAnsi="Times New Roman" w:cs="Times New Roman"/>
          <w:sz w:val="24"/>
          <w:szCs w:val="24"/>
          <w:lang w:eastAsia="ru-RU"/>
        </w:rPr>
        <w:t xml:space="preserve"> возможных к применению указан в </w:t>
      </w:r>
      <w:r w:rsidR="001244AD">
        <w:rPr>
          <w:rFonts w:ascii="Times New Roman" w:eastAsia="Times New Roman" w:hAnsi="Times New Roman" w:cs="Times New Roman"/>
          <w:sz w:val="24"/>
          <w:szCs w:val="24"/>
          <w:lang w:eastAsia="ru-RU"/>
        </w:rPr>
        <w:t>пункте</w:t>
      </w:r>
      <w:r w:rsidR="00E45E59">
        <w:rPr>
          <w:rFonts w:ascii="Times New Roman" w:eastAsia="Times New Roman" w:hAnsi="Times New Roman" w:cs="Times New Roman"/>
          <w:sz w:val="24"/>
          <w:szCs w:val="24"/>
          <w:lang w:eastAsia="ru-RU"/>
        </w:rPr>
        <w:t> </w:t>
      </w:r>
      <w:r w:rsidR="001E742C">
        <w:rPr>
          <w:rFonts w:ascii="Times New Roman" w:eastAsia="Times New Roman" w:hAnsi="Times New Roman" w:cs="Times New Roman"/>
          <w:sz w:val="24"/>
          <w:szCs w:val="24"/>
          <w:lang w:eastAsia="ru-RU"/>
        </w:rPr>
        <w:t>8</w:t>
      </w:r>
      <w:r w:rsidR="00625C66">
        <w:rPr>
          <w:rFonts w:ascii="Times New Roman" w:eastAsia="Times New Roman" w:hAnsi="Times New Roman" w:cs="Times New Roman"/>
          <w:sz w:val="24"/>
          <w:szCs w:val="24"/>
          <w:lang w:eastAsia="ru-RU"/>
        </w:rPr>
        <w:t xml:space="preserve"> </w:t>
      </w:r>
      <w:r w:rsidR="00EA1FC6">
        <w:rPr>
          <w:rFonts w:ascii="Times New Roman" w:eastAsia="Times New Roman" w:hAnsi="Times New Roman" w:cs="Times New Roman"/>
          <w:sz w:val="24"/>
          <w:szCs w:val="24"/>
          <w:lang w:eastAsia="ru-RU"/>
        </w:rPr>
        <w:t>Т</w:t>
      </w:r>
      <w:r w:rsidR="00625C66">
        <w:rPr>
          <w:rFonts w:ascii="Times New Roman" w:eastAsia="Times New Roman" w:hAnsi="Times New Roman" w:cs="Times New Roman"/>
          <w:sz w:val="24"/>
          <w:szCs w:val="24"/>
          <w:lang w:eastAsia="ru-RU"/>
        </w:rPr>
        <w:t>аблиц</w:t>
      </w:r>
      <w:r w:rsidR="00EA1FC6">
        <w:rPr>
          <w:rFonts w:ascii="Times New Roman" w:eastAsia="Times New Roman" w:hAnsi="Times New Roman" w:cs="Times New Roman"/>
          <w:sz w:val="24"/>
          <w:szCs w:val="24"/>
          <w:lang w:eastAsia="ru-RU"/>
        </w:rPr>
        <w:t>ы</w:t>
      </w:r>
      <w:r w:rsidR="00625C66">
        <w:rPr>
          <w:rFonts w:ascii="Times New Roman" w:eastAsia="Times New Roman" w:hAnsi="Times New Roman" w:cs="Times New Roman"/>
          <w:sz w:val="24"/>
          <w:szCs w:val="24"/>
          <w:lang w:eastAsia="ru-RU"/>
        </w:rPr>
        <w:t xml:space="preserve"> </w:t>
      </w:r>
      <w:r w:rsidR="00D50F2E">
        <w:rPr>
          <w:rFonts w:ascii="Times New Roman" w:eastAsia="Times New Roman" w:hAnsi="Times New Roman" w:cs="Times New Roman"/>
          <w:sz w:val="24"/>
          <w:szCs w:val="24"/>
          <w:lang w:eastAsia="ru-RU"/>
        </w:rPr>
        <w:t>4</w:t>
      </w:r>
      <w:r w:rsidR="00625C66">
        <w:rPr>
          <w:rFonts w:ascii="Times New Roman" w:eastAsia="Times New Roman" w:hAnsi="Times New Roman" w:cs="Times New Roman"/>
          <w:sz w:val="24"/>
          <w:szCs w:val="24"/>
          <w:lang w:eastAsia="ru-RU"/>
        </w:rPr>
        <w:t>.</w:t>
      </w:r>
      <w:r w:rsidR="00024C1F">
        <w:rPr>
          <w:rFonts w:ascii="Times New Roman" w:eastAsia="Times New Roman" w:hAnsi="Times New Roman" w:cs="Times New Roman"/>
          <w:sz w:val="24"/>
          <w:szCs w:val="24"/>
          <w:lang w:eastAsia="ru-RU"/>
        </w:rPr>
        <w:t xml:space="preserve"> </w:t>
      </w:r>
      <w:r w:rsidR="00024C1F" w:rsidRPr="00B27760">
        <w:rPr>
          <w:rFonts w:ascii="Times New Roman" w:eastAsia="Times New Roman" w:hAnsi="Times New Roman" w:cs="Times New Roman"/>
          <w:sz w:val="24"/>
          <w:szCs w:val="24"/>
          <w:lang w:eastAsia="ru-RU"/>
        </w:rPr>
        <w:t xml:space="preserve">Выбор конкретной смазки </w:t>
      </w:r>
      <w:r w:rsidR="0029386A">
        <w:rPr>
          <w:rFonts w:ascii="Times New Roman" w:eastAsia="Times New Roman" w:hAnsi="Times New Roman" w:cs="Times New Roman"/>
          <w:sz w:val="24"/>
          <w:szCs w:val="24"/>
          <w:lang w:eastAsia="ru-RU"/>
        </w:rPr>
        <w:t xml:space="preserve">должен </w:t>
      </w:r>
      <w:r w:rsidR="00024C1F" w:rsidRPr="00B27760">
        <w:rPr>
          <w:rFonts w:ascii="Times New Roman" w:eastAsia="Times New Roman" w:hAnsi="Times New Roman" w:cs="Times New Roman"/>
          <w:sz w:val="24"/>
          <w:szCs w:val="24"/>
          <w:lang w:eastAsia="ru-RU"/>
        </w:rPr>
        <w:t>осуществлять</w:t>
      </w:r>
      <w:r w:rsidR="0029386A">
        <w:rPr>
          <w:rFonts w:ascii="Times New Roman" w:eastAsia="Times New Roman" w:hAnsi="Times New Roman" w:cs="Times New Roman"/>
          <w:sz w:val="24"/>
          <w:szCs w:val="24"/>
          <w:lang w:eastAsia="ru-RU"/>
        </w:rPr>
        <w:t>ся</w:t>
      </w:r>
      <w:r w:rsidR="00024C1F" w:rsidRPr="00B27760">
        <w:rPr>
          <w:rFonts w:ascii="Times New Roman" w:eastAsia="Times New Roman" w:hAnsi="Times New Roman" w:cs="Times New Roman"/>
          <w:sz w:val="24"/>
          <w:szCs w:val="24"/>
          <w:lang w:eastAsia="ru-RU"/>
        </w:rPr>
        <w:t xml:space="preserve"> с учётом возможности применения аналогов, выпускаемых различными производителями</w:t>
      </w:r>
      <w:r w:rsidR="00024C1F">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 xml:space="preserve"> </w:t>
      </w:r>
    </w:p>
    <w:p w14:paraId="50744F56" w14:textId="6F6FD409" w:rsidR="00AB0DC9" w:rsidRPr="00755622" w:rsidRDefault="00AB0DC9" w:rsidP="00A20C5D">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Запрещается смешивание резьбоуплотнительных смазок разных типов и производителей. При эксплуатации требуется </w:t>
      </w:r>
      <w:r w:rsidRPr="000B5B11">
        <w:rPr>
          <w:rFonts w:ascii="Times New Roman" w:eastAsia="Times New Roman" w:hAnsi="Times New Roman" w:cs="Times New Roman"/>
          <w:sz w:val="24"/>
          <w:szCs w:val="24"/>
          <w:lang w:eastAsia="ru-RU"/>
        </w:rPr>
        <w:t xml:space="preserve">руководствоваться </w:t>
      </w:r>
      <w:r w:rsidR="00B80ACC" w:rsidRPr="00B80ACC">
        <w:rPr>
          <w:rFonts w:ascii="Times New Roman" w:eastAsia="Times New Roman" w:hAnsi="Times New Roman" w:cs="Times New Roman"/>
          <w:sz w:val="24"/>
          <w:szCs w:val="24"/>
          <w:lang w:eastAsia="ru-RU"/>
        </w:rPr>
        <w:t>нормативными документами</w:t>
      </w:r>
      <w:r w:rsidR="00126F6A">
        <w:rPr>
          <w:rFonts w:ascii="Times New Roman" w:eastAsia="Times New Roman" w:hAnsi="Times New Roman" w:cs="Times New Roman"/>
          <w:sz w:val="24"/>
          <w:szCs w:val="24"/>
          <w:lang w:eastAsia="ru-RU"/>
        </w:rPr>
        <w:t xml:space="preserve"> </w:t>
      </w:r>
      <w:r w:rsidR="00BC240D">
        <w:rPr>
          <w:rFonts w:ascii="Times New Roman" w:eastAsia="Times New Roman" w:hAnsi="Times New Roman" w:cs="Times New Roman"/>
          <w:sz w:val="24"/>
          <w:szCs w:val="24"/>
          <w:lang w:eastAsia="ru-RU"/>
        </w:rPr>
        <w:t>З</w:t>
      </w:r>
      <w:r>
        <w:rPr>
          <w:rFonts w:ascii="Times New Roman" w:eastAsia="Times New Roman" w:hAnsi="Times New Roman" w:cs="Times New Roman"/>
          <w:sz w:val="24"/>
          <w:szCs w:val="24"/>
          <w:lang w:eastAsia="ru-RU"/>
        </w:rPr>
        <w:t>аводов</w:t>
      </w:r>
      <w:r w:rsidR="00BC240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изготовителей смазок.</w:t>
      </w:r>
    </w:p>
    <w:p w14:paraId="19147E18" w14:textId="77777777" w:rsidR="00AB0DC9" w:rsidRPr="00755622" w:rsidRDefault="00AB0DC9" w:rsidP="00A42ADF">
      <w:pPr>
        <w:numPr>
          <w:ilvl w:val="1"/>
          <w:numId w:val="91"/>
        </w:numPr>
        <w:tabs>
          <w:tab w:val="left" w:pos="567"/>
        </w:tabs>
        <w:spacing w:before="240" w:after="0" w:line="240" w:lineRule="auto"/>
        <w:ind w:left="0" w:firstLine="0"/>
        <w:jc w:val="both"/>
        <w:outlineLvl w:val="1"/>
        <w:rPr>
          <w:rFonts w:ascii="Arial" w:eastAsia="Times New Roman" w:hAnsi="Arial" w:cs="Arial"/>
          <w:b/>
          <w:bCs/>
          <w:snapToGrid w:val="0"/>
          <w:sz w:val="24"/>
          <w:szCs w:val="24"/>
          <w:lang w:eastAsia="ru-RU"/>
        </w:rPr>
      </w:pPr>
      <w:bookmarkStart w:id="256" w:name="_Toc165129418"/>
      <w:r w:rsidRPr="00755622">
        <w:rPr>
          <w:rFonts w:ascii="Arial" w:eastAsia="Times New Roman" w:hAnsi="Arial" w:cs="Arial"/>
          <w:b/>
          <w:bCs/>
          <w:snapToGrid w:val="0"/>
          <w:sz w:val="24"/>
          <w:szCs w:val="24"/>
          <w:lang w:eastAsia="ru-RU"/>
        </w:rPr>
        <w:t>ИСХОДНЫЕ ДАННЫЕ ДЛЯ ПОДБОРА НАСОСНО-КОМПРЕССОРНЫХ ТРУБ</w:t>
      </w:r>
      <w:bookmarkEnd w:id="256"/>
    </w:p>
    <w:p w14:paraId="42362F1E" w14:textId="77777777" w:rsidR="00AB0DC9" w:rsidRPr="00755622" w:rsidRDefault="00AB0DC9" w:rsidP="00A20C5D">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caps/>
          <w:sz w:val="24"/>
          <w:szCs w:val="24"/>
          <w:lang w:eastAsia="ru-RU"/>
        </w:rPr>
      </w:pPr>
      <w:r w:rsidRPr="00755622">
        <w:rPr>
          <w:rFonts w:ascii="Times New Roman" w:eastAsia="Times New Roman" w:hAnsi="Times New Roman" w:cs="Times New Roman"/>
          <w:sz w:val="24"/>
          <w:szCs w:val="24"/>
          <w:lang w:eastAsia="ru-RU"/>
        </w:rPr>
        <w:t>Предварительно, в процессе формирования подбора НКТ к эксплуатации, необходимо провести оценку целевого и потенциального фонда скважин на предмет:</w:t>
      </w:r>
    </w:p>
    <w:p w14:paraId="33BA67EB" w14:textId="77777777" w:rsidR="00AB0DC9" w:rsidRPr="00755622" w:rsidRDefault="00AB0DC9" w:rsidP="00A20C5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конструкции скважины;</w:t>
      </w:r>
    </w:p>
    <w:p w14:paraId="113169EE" w14:textId="77777777" w:rsidR="00AB0DC9" w:rsidRPr="00755622" w:rsidRDefault="00AB0DC9" w:rsidP="00A20C5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максимально возможной глубины спуска НКТ с учетом фонтанной и насосной эксплуатации;</w:t>
      </w:r>
    </w:p>
    <w:p w14:paraId="2FB994D9" w14:textId="77777777" w:rsidR="00AB0DC9" w:rsidRPr="00755622" w:rsidRDefault="00AB0DC9" w:rsidP="00A20C5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максимально возможного дебита продуктивных горизонтов;</w:t>
      </w:r>
    </w:p>
    <w:p w14:paraId="7D9003F2" w14:textId="77777777" w:rsidR="00AB0DC9" w:rsidRPr="00755622" w:rsidRDefault="00AB0DC9" w:rsidP="00A20C5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минимального диаметра эксплуатационной колонны в зоне возможного спуска НКТ;</w:t>
      </w:r>
    </w:p>
    <w:p w14:paraId="18F4672F" w14:textId="77777777" w:rsidR="00AB0DC9" w:rsidRPr="00755622" w:rsidRDefault="00AB0DC9" w:rsidP="00A20C5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максимального азимута</w:t>
      </w:r>
      <w:r w:rsidR="003105E1">
        <w:rPr>
          <w:rFonts w:ascii="Times New Roman" w:eastAsia="Times New Roman" w:hAnsi="Times New Roman" w:cs="Times New Roman"/>
          <w:sz w:val="24"/>
          <w:szCs w:val="24"/>
          <w:lang w:eastAsia="ru-RU"/>
        </w:rPr>
        <w:t>, зенитного</w:t>
      </w:r>
      <w:r w:rsidRPr="00755622">
        <w:rPr>
          <w:rFonts w:ascii="Times New Roman" w:eastAsia="Times New Roman" w:hAnsi="Times New Roman" w:cs="Times New Roman"/>
          <w:sz w:val="24"/>
          <w:szCs w:val="24"/>
          <w:lang w:eastAsia="ru-RU"/>
        </w:rPr>
        <w:t xml:space="preserve"> угла наклона эксплуатационной колонны;</w:t>
      </w:r>
    </w:p>
    <w:p w14:paraId="73272ABF" w14:textId="77777777" w:rsidR="00AB0DC9" w:rsidRPr="00755622" w:rsidRDefault="00AB0DC9" w:rsidP="00A20C5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глубины горизонтального ствола скважины.</w:t>
      </w:r>
    </w:p>
    <w:p w14:paraId="409FD5D3" w14:textId="77777777" w:rsidR="00AB0DC9" w:rsidRPr="00755622" w:rsidRDefault="00AB0DC9" w:rsidP="00D4153A">
      <w:pPr>
        <w:tabs>
          <w:tab w:val="left" w:pos="0"/>
        </w:tabs>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Анализ динамических данных при формировании компоновки НКТ должен основываться на ежемесячном анализе </w:t>
      </w:r>
      <w:r w:rsidR="00773BD6">
        <w:rPr>
          <w:rFonts w:ascii="Times New Roman" w:eastAsia="Times New Roman" w:hAnsi="Times New Roman" w:cs="Times New Roman"/>
          <w:sz w:val="24"/>
          <w:szCs w:val="24"/>
          <w:lang w:eastAsia="ru-RU"/>
        </w:rPr>
        <w:t xml:space="preserve">при участии данных </w:t>
      </w:r>
      <w:r w:rsidRPr="00755622">
        <w:rPr>
          <w:rFonts w:ascii="Times New Roman" w:eastAsia="Times New Roman" w:hAnsi="Times New Roman" w:cs="Times New Roman"/>
          <w:sz w:val="24"/>
          <w:szCs w:val="24"/>
          <w:lang w:eastAsia="ru-RU"/>
        </w:rPr>
        <w:t>технологического режима работы скважин и проведенных ЛИ пластовых вод, а именно:</w:t>
      </w:r>
    </w:p>
    <w:p w14:paraId="4EDAE3FB"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максимального парциального давления;</w:t>
      </w:r>
    </w:p>
    <w:p w14:paraId="3E68F657"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максимального газового фактора;</w:t>
      </w:r>
    </w:p>
    <w:p w14:paraId="5BBF3F7F"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физико-химических исследованиях пластовых вод;</w:t>
      </w:r>
    </w:p>
    <w:p w14:paraId="52F3C773"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изменения объема добычи;</w:t>
      </w:r>
    </w:p>
    <w:p w14:paraId="6D375839"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наличие</w:t>
      </w:r>
      <w:r w:rsidR="0080482C" w:rsidRPr="00D4153A">
        <w:rPr>
          <w:rFonts w:ascii="Times New Roman" w:eastAsia="Times New Roman" w:hAnsi="Times New Roman" w:cs="Times New Roman"/>
          <w:sz w:val="24"/>
          <w:szCs w:val="24"/>
          <w:lang w:eastAsia="ru-RU"/>
        </w:rPr>
        <w:t xml:space="preserve"> </w:t>
      </w:r>
      <w:r w:rsidR="0080482C">
        <w:rPr>
          <w:rFonts w:ascii="Times New Roman" w:eastAsia="Times New Roman" w:hAnsi="Times New Roman" w:cs="Times New Roman"/>
          <w:sz w:val="24"/>
          <w:szCs w:val="24"/>
          <w:lang w:eastAsia="ru-RU"/>
        </w:rPr>
        <w:t xml:space="preserve">или </w:t>
      </w:r>
      <w:r w:rsidRPr="00755622">
        <w:rPr>
          <w:rFonts w:ascii="Times New Roman" w:eastAsia="Times New Roman" w:hAnsi="Times New Roman" w:cs="Times New Roman"/>
          <w:sz w:val="24"/>
          <w:szCs w:val="24"/>
          <w:lang w:eastAsia="ru-RU"/>
        </w:rPr>
        <w:t>отсутствие</w:t>
      </w:r>
      <w:r w:rsidR="003B2378">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 xml:space="preserve"> или изменение объема агрессивных (осложняющих эксплуатацию) веществ-газов (СО</w:t>
      </w:r>
      <w:r w:rsidRPr="00932A73">
        <w:rPr>
          <w:rFonts w:ascii="Times New Roman" w:eastAsia="Times New Roman" w:hAnsi="Times New Roman" w:cs="Times New Roman"/>
          <w:sz w:val="24"/>
          <w:szCs w:val="24"/>
          <w:vertAlign w:val="subscript"/>
          <w:lang w:eastAsia="ru-RU"/>
        </w:rPr>
        <w:t>2</w:t>
      </w:r>
      <w:r w:rsidRPr="00755622">
        <w:rPr>
          <w:rFonts w:ascii="Times New Roman" w:eastAsia="Times New Roman" w:hAnsi="Times New Roman" w:cs="Times New Roman"/>
          <w:sz w:val="24"/>
          <w:szCs w:val="24"/>
          <w:lang w:eastAsia="ru-RU"/>
        </w:rPr>
        <w:t>, Н</w:t>
      </w:r>
      <w:r w:rsidRPr="00932A73">
        <w:rPr>
          <w:rFonts w:ascii="Times New Roman" w:eastAsia="Times New Roman" w:hAnsi="Times New Roman" w:cs="Times New Roman"/>
          <w:sz w:val="24"/>
          <w:szCs w:val="24"/>
          <w:vertAlign w:val="subscript"/>
          <w:lang w:eastAsia="ru-RU"/>
        </w:rPr>
        <w:t>2</w:t>
      </w:r>
      <w:r w:rsidRPr="00755622">
        <w:rPr>
          <w:rFonts w:ascii="Times New Roman" w:eastAsia="Times New Roman" w:hAnsi="Times New Roman" w:cs="Times New Roman"/>
          <w:sz w:val="24"/>
          <w:szCs w:val="24"/>
          <w:lang w:eastAsia="ru-RU"/>
        </w:rPr>
        <w:t>S);</w:t>
      </w:r>
    </w:p>
    <w:p w14:paraId="7F406D8D" w14:textId="27E590AA"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наличие</w:t>
      </w:r>
      <w:r w:rsidR="0080482C">
        <w:rPr>
          <w:rFonts w:ascii="Times New Roman" w:eastAsia="Times New Roman" w:hAnsi="Times New Roman" w:cs="Times New Roman"/>
          <w:sz w:val="24"/>
          <w:szCs w:val="24"/>
          <w:lang w:eastAsia="ru-RU"/>
        </w:rPr>
        <w:t xml:space="preserve"> или </w:t>
      </w:r>
      <w:r w:rsidRPr="00755622">
        <w:rPr>
          <w:rFonts w:ascii="Times New Roman" w:eastAsia="Times New Roman" w:hAnsi="Times New Roman" w:cs="Times New Roman"/>
          <w:sz w:val="24"/>
          <w:szCs w:val="24"/>
          <w:lang w:eastAsia="ru-RU"/>
        </w:rPr>
        <w:t>отсутствие</w:t>
      </w:r>
      <w:r w:rsidR="003B2378">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 xml:space="preserve"> или изменение условий образования АСПО, </w:t>
      </w:r>
      <w:r w:rsidR="00E45E59">
        <w:rPr>
          <w:rFonts w:ascii="Times New Roman" w:eastAsia="Times New Roman" w:hAnsi="Times New Roman" w:cs="Times New Roman"/>
          <w:sz w:val="24"/>
          <w:szCs w:val="24"/>
          <w:lang w:eastAsia="ru-RU"/>
        </w:rPr>
        <w:t>э</w:t>
      </w:r>
      <w:r w:rsidRPr="00755622">
        <w:rPr>
          <w:rFonts w:ascii="Times New Roman" w:eastAsia="Times New Roman" w:hAnsi="Times New Roman" w:cs="Times New Roman"/>
          <w:sz w:val="24"/>
          <w:szCs w:val="24"/>
          <w:lang w:eastAsia="ru-RU"/>
        </w:rPr>
        <w:t>мульсии;</w:t>
      </w:r>
    </w:p>
    <w:p w14:paraId="65B7BB52"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наличие</w:t>
      </w:r>
      <w:r w:rsidR="0080482C">
        <w:rPr>
          <w:rFonts w:ascii="Times New Roman" w:eastAsia="Times New Roman" w:hAnsi="Times New Roman" w:cs="Times New Roman"/>
          <w:sz w:val="24"/>
          <w:szCs w:val="24"/>
          <w:lang w:eastAsia="ru-RU"/>
        </w:rPr>
        <w:t xml:space="preserve"> или </w:t>
      </w:r>
      <w:r w:rsidRPr="00755622">
        <w:rPr>
          <w:rFonts w:ascii="Times New Roman" w:eastAsia="Times New Roman" w:hAnsi="Times New Roman" w:cs="Times New Roman"/>
          <w:sz w:val="24"/>
          <w:szCs w:val="24"/>
          <w:lang w:eastAsia="ru-RU"/>
        </w:rPr>
        <w:t>отсутствие</w:t>
      </w:r>
      <w:r w:rsidR="003B2378">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 xml:space="preserve"> или изменение КВЧ, изменение структуры КВЧ по твердости и образованию;</w:t>
      </w:r>
    </w:p>
    <w:p w14:paraId="549A37CB"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максимально возможной температуры в зоне спуска </w:t>
      </w:r>
      <w:r w:rsidRPr="00F25AE9">
        <w:rPr>
          <w:rFonts w:ascii="Times New Roman" w:eastAsia="Times New Roman" w:hAnsi="Times New Roman" w:cs="Times New Roman"/>
          <w:sz w:val="24"/>
          <w:szCs w:val="24"/>
          <w:lang w:eastAsia="ru-RU"/>
        </w:rPr>
        <w:t>НКТ</w:t>
      </w:r>
      <w:r w:rsidRPr="00755622">
        <w:rPr>
          <w:rFonts w:ascii="Times New Roman" w:eastAsia="Times New Roman" w:hAnsi="Times New Roman" w:cs="Times New Roman"/>
          <w:sz w:val="24"/>
          <w:szCs w:val="24"/>
          <w:lang w:eastAsia="ru-RU"/>
        </w:rPr>
        <w:t>.</w:t>
      </w:r>
    </w:p>
    <w:p w14:paraId="3B5B3C04" w14:textId="30264C2A" w:rsidR="00AB0DC9" w:rsidRPr="00755622" w:rsidRDefault="001E4771" w:rsidP="00A20C5D">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Подбор и р</w:t>
      </w:r>
      <w:r w:rsidR="00AB0DC9" w:rsidRPr="00755622">
        <w:rPr>
          <w:rFonts w:ascii="Times New Roman" w:eastAsia="Times New Roman" w:hAnsi="Times New Roman" w:cs="Times New Roman"/>
          <w:sz w:val="24"/>
          <w:szCs w:val="24"/>
          <w:lang w:eastAsia="ru-RU"/>
        </w:rPr>
        <w:t xml:space="preserve">асчет прочностных характеристик подвески НКТ в зависимости от глубины спуска, применяемой группы прочности производит </w:t>
      </w:r>
      <w:r w:rsidR="003F1013">
        <w:rPr>
          <w:rFonts w:ascii="Times New Roman" w:eastAsia="Times New Roman" w:hAnsi="Times New Roman" w:cs="Times New Roman"/>
          <w:sz w:val="24"/>
          <w:szCs w:val="24"/>
          <w:lang w:eastAsia="ru-RU"/>
        </w:rPr>
        <w:t>Т</w:t>
      </w:r>
      <w:r w:rsidR="00E073FD" w:rsidRPr="00E073FD">
        <w:rPr>
          <w:rFonts w:ascii="Times New Roman" w:eastAsia="Times New Roman" w:hAnsi="Times New Roman" w:cs="Times New Roman"/>
          <w:sz w:val="24"/>
          <w:szCs w:val="24"/>
          <w:lang w:eastAsia="ru-RU"/>
        </w:rPr>
        <w:t>ехнологическая служба ОГ</w:t>
      </w:r>
      <w:r w:rsidR="00A51421" w:rsidRPr="00E073FD">
        <w:rPr>
          <w:rFonts w:ascii="Times New Roman" w:eastAsia="Times New Roman" w:hAnsi="Times New Roman" w:cs="Times New Roman"/>
          <w:sz w:val="24"/>
          <w:szCs w:val="24"/>
          <w:lang w:eastAsia="ru-RU"/>
        </w:rPr>
        <w:t>,</w:t>
      </w:r>
      <w:r w:rsidR="00AB0DC9" w:rsidRPr="00755622">
        <w:rPr>
          <w:rFonts w:ascii="Times New Roman" w:eastAsia="Times New Roman" w:hAnsi="Times New Roman" w:cs="Times New Roman"/>
          <w:sz w:val="24"/>
          <w:szCs w:val="24"/>
          <w:lang w:eastAsia="ru-RU"/>
        </w:rPr>
        <w:t xml:space="preserve"> при каждом ремонте скважины с безусловным использованием специализированных ИС</w:t>
      </w:r>
      <w:r w:rsidR="00E45E59">
        <w:rPr>
          <w:rFonts w:ascii="Times New Roman" w:eastAsia="Times New Roman" w:hAnsi="Times New Roman" w:cs="Times New Roman"/>
          <w:sz w:val="24"/>
          <w:szCs w:val="24"/>
          <w:lang w:eastAsia="ru-RU"/>
        </w:rPr>
        <w:t> </w:t>
      </w:r>
      <w:r w:rsidR="00AB0DC9" w:rsidRPr="00755622">
        <w:rPr>
          <w:rFonts w:ascii="Times New Roman" w:eastAsia="Times New Roman" w:hAnsi="Times New Roman" w:cs="Times New Roman"/>
          <w:sz w:val="24"/>
          <w:szCs w:val="24"/>
          <w:lang w:eastAsia="ru-RU"/>
        </w:rPr>
        <w:t>«Подвески НКТ» и ИС</w:t>
      </w:r>
      <w:r w:rsidR="00E45E59">
        <w:rPr>
          <w:rFonts w:ascii="Times New Roman" w:eastAsia="Times New Roman" w:hAnsi="Times New Roman" w:cs="Times New Roman"/>
          <w:sz w:val="24"/>
          <w:szCs w:val="24"/>
          <w:lang w:eastAsia="ru-RU"/>
        </w:rPr>
        <w:t> </w:t>
      </w:r>
      <w:r w:rsidR="00AB0DC9" w:rsidRPr="00755622">
        <w:rPr>
          <w:rFonts w:ascii="Times New Roman" w:eastAsia="Times New Roman" w:hAnsi="Times New Roman" w:cs="Times New Roman"/>
          <w:sz w:val="24"/>
          <w:szCs w:val="24"/>
          <w:lang w:eastAsia="ru-RU"/>
        </w:rPr>
        <w:t xml:space="preserve">«Мехфонд» модуль «ROS PUMP» (при его отсутствии в ОГ допускается использование аналогичных </w:t>
      </w:r>
      <w:r w:rsidR="0078260E">
        <w:rPr>
          <w:rFonts w:ascii="Times New Roman" w:eastAsia="Times New Roman" w:hAnsi="Times New Roman" w:cs="Times New Roman"/>
          <w:sz w:val="24"/>
          <w:szCs w:val="24"/>
          <w:lang w:eastAsia="ru-RU"/>
        </w:rPr>
        <w:t>информационных систем</w:t>
      </w:r>
      <w:r w:rsidR="00AB0DC9" w:rsidRPr="00755622">
        <w:rPr>
          <w:rFonts w:ascii="Times New Roman" w:eastAsia="Times New Roman" w:hAnsi="Times New Roman" w:cs="Times New Roman"/>
          <w:sz w:val="24"/>
          <w:szCs w:val="24"/>
          <w:lang w:eastAsia="ru-RU"/>
        </w:rPr>
        <w:t>) или РД 39-0147014-0002</w:t>
      </w:r>
      <w:r w:rsidR="0078260E">
        <w:rPr>
          <w:rFonts w:ascii="Times New Roman" w:eastAsia="Times New Roman" w:hAnsi="Times New Roman" w:cs="Times New Roman"/>
          <w:sz w:val="24"/>
          <w:szCs w:val="24"/>
          <w:lang w:eastAsia="ru-RU"/>
        </w:rPr>
        <w:t>-89</w:t>
      </w:r>
      <w:r w:rsidR="00AB0DC9" w:rsidRPr="00755622">
        <w:rPr>
          <w:rFonts w:ascii="Times New Roman" w:eastAsia="Times New Roman" w:hAnsi="Times New Roman" w:cs="Times New Roman"/>
          <w:sz w:val="24"/>
          <w:szCs w:val="24"/>
          <w:lang w:eastAsia="ru-RU"/>
        </w:rPr>
        <w:t xml:space="preserve"> и принципами энергоэффективного дизайна УЭЦН в соответствии с Технологическим регламентом Компании </w:t>
      </w:r>
      <w:r w:rsidR="00A63B47" w:rsidRPr="00D63BFA">
        <w:rPr>
          <w:rFonts w:ascii="Times New Roman" w:eastAsia="Times New Roman" w:hAnsi="Times New Roman" w:cs="Times New Roman"/>
          <w:sz w:val="24"/>
          <w:szCs w:val="24"/>
          <w:lang w:eastAsia="ru-RU"/>
        </w:rPr>
        <w:t>№ П1-01.05 ТР-0001</w:t>
      </w:r>
      <w:r w:rsidR="00A63B47" w:rsidRPr="00755622">
        <w:rPr>
          <w:rFonts w:ascii="Times New Roman" w:eastAsia="Times New Roman" w:hAnsi="Times New Roman" w:cs="Times New Roman"/>
          <w:sz w:val="24"/>
          <w:szCs w:val="24"/>
          <w:lang w:eastAsia="ru-RU"/>
        </w:rPr>
        <w:t xml:space="preserve"> </w:t>
      </w:r>
      <w:r w:rsidR="00AB0DC9" w:rsidRPr="00755622">
        <w:rPr>
          <w:rFonts w:ascii="Times New Roman" w:eastAsia="Times New Roman" w:hAnsi="Times New Roman" w:cs="Times New Roman"/>
          <w:sz w:val="24"/>
          <w:szCs w:val="24"/>
          <w:lang w:eastAsia="ru-RU"/>
        </w:rPr>
        <w:t>«Подбор оборудования, запуск, вывод на режим и эксплуатация скважин, оборудованных установками электроцентробежных насосов». Данные по компоновке НКТ указываются в план-заказе на ремонт скважины по форме, установленной в ОГ.</w:t>
      </w:r>
    </w:p>
    <w:p w14:paraId="361A340E" w14:textId="77777777" w:rsidR="00AB0DC9" w:rsidRPr="00755622" w:rsidRDefault="00C708BB" w:rsidP="00891CEC">
      <w:pPr>
        <w:numPr>
          <w:ilvl w:val="1"/>
          <w:numId w:val="91"/>
        </w:numPr>
        <w:tabs>
          <w:tab w:val="left" w:pos="567"/>
        </w:tabs>
        <w:spacing w:before="240" w:after="0" w:line="240" w:lineRule="auto"/>
        <w:ind w:left="0" w:firstLine="0"/>
        <w:jc w:val="both"/>
        <w:outlineLvl w:val="1"/>
        <w:rPr>
          <w:rFonts w:ascii="Arial" w:eastAsia="Times New Roman" w:hAnsi="Arial" w:cs="Arial"/>
          <w:b/>
          <w:bCs/>
          <w:caps/>
          <w:snapToGrid w:val="0"/>
          <w:sz w:val="24"/>
          <w:szCs w:val="24"/>
          <w:lang w:eastAsia="ru-RU"/>
        </w:rPr>
      </w:pPr>
      <w:bookmarkStart w:id="257" w:name="_Toc165129419"/>
      <w:r w:rsidRPr="00755622">
        <w:rPr>
          <w:rFonts w:ascii="Arial" w:eastAsia="Times New Roman" w:hAnsi="Arial" w:cs="Arial"/>
          <w:b/>
          <w:bCs/>
          <w:snapToGrid w:val="0"/>
          <w:sz w:val="24"/>
          <w:szCs w:val="24"/>
          <w:lang w:eastAsia="ru-RU"/>
        </w:rPr>
        <w:t xml:space="preserve">ПОРЯДОК ДОПУСКА ТЕХНОЛОГИЙ ЗАЩИТЫ </w:t>
      </w:r>
      <w:r>
        <w:rPr>
          <w:rFonts w:ascii="Arial" w:eastAsia="Times New Roman" w:hAnsi="Arial" w:cs="Arial"/>
          <w:b/>
          <w:bCs/>
          <w:snapToGrid w:val="0"/>
          <w:sz w:val="24"/>
          <w:szCs w:val="24"/>
          <w:lang w:eastAsia="ru-RU"/>
        </w:rPr>
        <w:t>НАСОСНО-КОМПРЕССОРНЫХ</w:t>
      </w:r>
      <w:r w:rsidRPr="00C37D69">
        <w:rPr>
          <w:rFonts w:ascii="Arial" w:eastAsia="Times New Roman" w:hAnsi="Arial" w:cs="Arial"/>
          <w:b/>
          <w:bCs/>
          <w:snapToGrid w:val="0"/>
          <w:sz w:val="24"/>
          <w:szCs w:val="24"/>
          <w:lang w:eastAsia="ru-RU"/>
        </w:rPr>
        <w:t xml:space="preserve"> ТРУБ</w:t>
      </w:r>
      <w:r w:rsidRPr="00755622">
        <w:rPr>
          <w:rFonts w:ascii="Arial" w:eastAsia="Times New Roman" w:hAnsi="Arial" w:cs="Arial"/>
          <w:b/>
          <w:bCs/>
          <w:snapToGrid w:val="0"/>
          <w:sz w:val="24"/>
          <w:szCs w:val="24"/>
          <w:lang w:eastAsia="ru-RU"/>
        </w:rPr>
        <w:t xml:space="preserve"> К ПРИМЕНЕНИЮ. ПРОВЕДЕНИЕ </w:t>
      </w:r>
      <w:r>
        <w:rPr>
          <w:rFonts w:ascii="Arial" w:eastAsia="Times New Roman" w:hAnsi="Arial" w:cs="Arial"/>
          <w:b/>
          <w:bCs/>
          <w:snapToGrid w:val="0"/>
          <w:sz w:val="24"/>
          <w:szCs w:val="24"/>
          <w:lang w:eastAsia="ru-RU"/>
        </w:rPr>
        <w:t>ОПЫТНО-ПРОМЫШЛЕННЫХ ИСПЫТАНИЙЙ</w:t>
      </w:r>
      <w:bookmarkEnd w:id="257"/>
    </w:p>
    <w:p w14:paraId="264BC552" w14:textId="006279C7" w:rsidR="00AB0DC9" w:rsidRPr="00256421" w:rsidRDefault="00AB0DC9" w:rsidP="00A20C5D">
      <w:pPr>
        <w:spacing w:before="120" w:after="0" w:line="240" w:lineRule="auto"/>
        <w:jc w:val="both"/>
        <w:rPr>
          <w:rFonts w:ascii="Times New Roman" w:hAnsi="Times New Roman"/>
          <w:sz w:val="24"/>
          <w:lang w:eastAsia="ru-RU"/>
        </w:rPr>
      </w:pPr>
      <w:r w:rsidRPr="00256421">
        <w:rPr>
          <w:rFonts w:ascii="Times New Roman" w:hAnsi="Times New Roman"/>
          <w:sz w:val="24"/>
          <w:lang w:eastAsia="ru-RU"/>
        </w:rPr>
        <w:t>Допуск технологий защиты НКТ к применению, а также проведение ОПИ выполняются в порядке и последовательности указанной</w:t>
      </w:r>
      <w:r>
        <w:rPr>
          <w:rFonts w:ascii="Times New Roman" w:hAnsi="Times New Roman"/>
          <w:sz w:val="24"/>
          <w:lang w:eastAsia="ru-RU"/>
        </w:rPr>
        <w:t xml:space="preserve"> в</w:t>
      </w:r>
      <w:r w:rsidRPr="00256421">
        <w:rPr>
          <w:rFonts w:ascii="Times New Roman" w:hAnsi="Times New Roman"/>
          <w:sz w:val="24"/>
          <w:lang w:eastAsia="ru-RU"/>
        </w:rPr>
        <w:t xml:space="preserve"> </w:t>
      </w:r>
      <w:r w:rsidR="00E45E59">
        <w:rPr>
          <w:rFonts w:ascii="Times New Roman" w:hAnsi="Times New Roman"/>
          <w:sz w:val="24"/>
          <w:lang w:eastAsia="ru-RU"/>
        </w:rPr>
        <w:t>б</w:t>
      </w:r>
      <w:r w:rsidRPr="00256421">
        <w:rPr>
          <w:rFonts w:ascii="Times New Roman" w:hAnsi="Times New Roman"/>
          <w:sz w:val="24"/>
          <w:lang w:eastAsia="ru-RU"/>
        </w:rPr>
        <w:t>лок</w:t>
      </w:r>
      <w:r>
        <w:rPr>
          <w:rFonts w:ascii="Times New Roman" w:hAnsi="Times New Roman"/>
          <w:sz w:val="24"/>
          <w:lang w:eastAsia="ru-RU"/>
        </w:rPr>
        <w:t>е</w:t>
      </w:r>
      <w:r w:rsidRPr="00256421">
        <w:rPr>
          <w:rFonts w:ascii="Times New Roman" w:hAnsi="Times New Roman"/>
          <w:sz w:val="24"/>
          <w:lang w:eastAsia="ru-RU"/>
        </w:rPr>
        <w:t xml:space="preserve"> 2 </w:t>
      </w:r>
      <w:r w:rsidR="00625C66">
        <w:rPr>
          <w:rFonts w:ascii="Times New Roman" w:eastAsia="Times New Roman" w:hAnsi="Times New Roman" w:cs="Times New Roman"/>
          <w:sz w:val="24"/>
          <w:szCs w:val="24"/>
          <w:lang w:eastAsia="ru-RU"/>
        </w:rPr>
        <w:t>п. 2</w:t>
      </w:r>
      <w:r w:rsidR="001655D2">
        <w:rPr>
          <w:rFonts w:ascii="Times New Roman" w:eastAsia="Times New Roman" w:hAnsi="Times New Roman" w:cs="Times New Roman"/>
          <w:sz w:val="24"/>
          <w:szCs w:val="24"/>
          <w:lang w:eastAsia="ru-RU"/>
        </w:rPr>
        <w:t>3</w:t>
      </w:r>
      <w:r w:rsidR="00625C66">
        <w:rPr>
          <w:rFonts w:ascii="Times New Roman" w:eastAsia="Times New Roman" w:hAnsi="Times New Roman" w:cs="Times New Roman"/>
          <w:sz w:val="24"/>
          <w:szCs w:val="24"/>
          <w:lang w:eastAsia="ru-RU"/>
        </w:rPr>
        <w:t xml:space="preserve"> </w:t>
      </w:r>
      <w:r w:rsidR="00CC0F29">
        <w:rPr>
          <w:rFonts w:ascii="Times New Roman" w:eastAsia="Times New Roman" w:hAnsi="Times New Roman" w:cs="Times New Roman"/>
          <w:sz w:val="24"/>
          <w:szCs w:val="24"/>
          <w:lang w:eastAsia="ru-RU"/>
        </w:rPr>
        <w:t>Т</w:t>
      </w:r>
      <w:r w:rsidR="00625C66">
        <w:rPr>
          <w:rFonts w:ascii="Times New Roman" w:eastAsia="Times New Roman" w:hAnsi="Times New Roman" w:cs="Times New Roman"/>
          <w:sz w:val="24"/>
          <w:szCs w:val="24"/>
          <w:lang w:eastAsia="ru-RU"/>
        </w:rPr>
        <w:t>аблиц</w:t>
      </w:r>
      <w:r w:rsidR="00CC0F29">
        <w:rPr>
          <w:rFonts w:ascii="Times New Roman" w:eastAsia="Times New Roman" w:hAnsi="Times New Roman" w:cs="Times New Roman"/>
          <w:sz w:val="24"/>
          <w:szCs w:val="24"/>
          <w:lang w:eastAsia="ru-RU"/>
        </w:rPr>
        <w:t>ы</w:t>
      </w:r>
      <w:r w:rsidR="00625C66">
        <w:rPr>
          <w:rFonts w:ascii="Times New Roman" w:eastAsia="Times New Roman" w:hAnsi="Times New Roman" w:cs="Times New Roman"/>
          <w:sz w:val="24"/>
          <w:szCs w:val="24"/>
          <w:lang w:eastAsia="ru-RU"/>
        </w:rPr>
        <w:t xml:space="preserve"> </w:t>
      </w:r>
      <w:r w:rsidR="00CB559B">
        <w:rPr>
          <w:rFonts w:ascii="Times New Roman" w:eastAsia="Times New Roman" w:hAnsi="Times New Roman" w:cs="Times New Roman"/>
          <w:sz w:val="24"/>
          <w:szCs w:val="24"/>
          <w:lang w:eastAsia="ru-RU"/>
        </w:rPr>
        <w:t>4</w:t>
      </w:r>
      <w:r w:rsidR="00625C66">
        <w:rPr>
          <w:rFonts w:ascii="Times New Roman" w:eastAsia="Times New Roman" w:hAnsi="Times New Roman" w:cs="Times New Roman"/>
          <w:sz w:val="24"/>
          <w:szCs w:val="24"/>
          <w:lang w:eastAsia="ru-RU"/>
        </w:rPr>
        <w:t>.</w:t>
      </w:r>
    </w:p>
    <w:p w14:paraId="43DD9229" w14:textId="77777777" w:rsidR="00AB0DC9" w:rsidRPr="00CE0A2D" w:rsidRDefault="00AB0DC9" w:rsidP="00A20C5D">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CE0A2D">
        <w:rPr>
          <w:rFonts w:ascii="Times New Roman" w:eastAsia="Times New Roman" w:hAnsi="Times New Roman" w:cs="Times New Roman"/>
          <w:sz w:val="24"/>
          <w:szCs w:val="24"/>
          <w:lang w:eastAsia="ru-RU"/>
        </w:rPr>
        <w:t xml:space="preserve">Применение НКТП в качестве защиты от негативного влияния </w:t>
      </w:r>
      <w:r w:rsidR="00E13D60">
        <w:rPr>
          <w:rFonts w:ascii="Times New Roman" w:eastAsia="Times New Roman" w:hAnsi="Times New Roman" w:cs="Times New Roman"/>
          <w:sz w:val="24"/>
          <w:szCs w:val="24"/>
          <w:lang w:eastAsia="ru-RU"/>
        </w:rPr>
        <w:t>ОФ</w:t>
      </w:r>
      <w:r w:rsidRPr="00CE0A2D">
        <w:rPr>
          <w:rFonts w:ascii="Times New Roman" w:eastAsia="Times New Roman" w:hAnsi="Times New Roman" w:cs="Times New Roman"/>
          <w:sz w:val="24"/>
          <w:szCs w:val="24"/>
          <w:lang w:eastAsia="ru-RU"/>
        </w:rPr>
        <w:t>, осуществля</w:t>
      </w:r>
      <w:r w:rsidR="003C1F1B">
        <w:rPr>
          <w:rFonts w:ascii="Times New Roman" w:eastAsia="Times New Roman" w:hAnsi="Times New Roman" w:cs="Times New Roman"/>
          <w:sz w:val="24"/>
          <w:szCs w:val="24"/>
          <w:lang w:eastAsia="ru-RU"/>
        </w:rPr>
        <w:t>е</w:t>
      </w:r>
      <w:r w:rsidRPr="00CE0A2D">
        <w:rPr>
          <w:rFonts w:ascii="Times New Roman" w:eastAsia="Times New Roman" w:hAnsi="Times New Roman" w:cs="Times New Roman"/>
          <w:sz w:val="24"/>
          <w:szCs w:val="24"/>
          <w:lang w:eastAsia="ru-RU"/>
        </w:rPr>
        <w:t xml:space="preserve">тся </w:t>
      </w:r>
      <w:r w:rsidR="003C1F1B">
        <w:rPr>
          <w:rFonts w:ascii="Times New Roman" w:eastAsia="Times New Roman" w:hAnsi="Times New Roman" w:cs="Times New Roman"/>
          <w:sz w:val="24"/>
          <w:szCs w:val="24"/>
          <w:lang w:eastAsia="ru-RU"/>
        </w:rPr>
        <w:t>при</w:t>
      </w:r>
      <w:r w:rsidRPr="00CE0A2D">
        <w:rPr>
          <w:rFonts w:ascii="Times New Roman" w:eastAsia="Times New Roman" w:hAnsi="Times New Roman" w:cs="Times New Roman"/>
          <w:sz w:val="24"/>
          <w:szCs w:val="24"/>
          <w:lang w:eastAsia="ru-RU"/>
        </w:rPr>
        <w:t xml:space="preserve"> наличи</w:t>
      </w:r>
      <w:r w:rsidR="003C1F1B">
        <w:rPr>
          <w:rFonts w:ascii="Times New Roman" w:eastAsia="Times New Roman" w:hAnsi="Times New Roman" w:cs="Times New Roman"/>
          <w:sz w:val="24"/>
          <w:szCs w:val="24"/>
          <w:lang w:eastAsia="ru-RU"/>
        </w:rPr>
        <w:t>и</w:t>
      </w:r>
      <w:r w:rsidRPr="00CE0A2D">
        <w:rPr>
          <w:rFonts w:ascii="Times New Roman" w:eastAsia="Times New Roman" w:hAnsi="Times New Roman" w:cs="Times New Roman"/>
          <w:sz w:val="24"/>
          <w:szCs w:val="24"/>
          <w:lang w:eastAsia="ru-RU"/>
        </w:rPr>
        <w:t>:</w:t>
      </w:r>
    </w:p>
    <w:p w14:paraId="263D11A7" w14:textId="3B5CBACB" w:rsidR="00AB0DC9"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положительных </w:t>
      </w:r>
      <w:r w:rsidR="00E13D60">
        <w:rPr>
          <w:rFonts w:ascii="Times New Roman" w:eastAsia="Times New Roman" w:hAnsi="Times New Roman" w:cs="Times New Roman"/>
          <w:sz w:val="24"/>
          <w:szCs w:val="24"/>
          <w:lang w:eastAsia="ru-RU"/>
        </w:rPr>
        <w:t>ЛИ</w:t>
      </w:r>
      <w:r w:rsidR="002F38F3">
        <w:rPr>
          <w:rFonts w:ascii="Times New Roman" w:eastAsia="Times New Roman" w:hAnsi="Times New Roman" w:cs="Times New Roman"/>
          <w:sz w:val="24"/>
          <w:szCs w:val="24"/>
          <w:lang w:eastAsia="ru-RU"/>
        </w:rPr>
        <w:t>/ИЦ</w:t>
      </w:r>
      <w:r w:rsidRPr="00CE0A2D">
        <w:rPr>
          <w:rFonts w:ascii="Times New Roman" w:eastAsia="Times New Roman" w:hAnsi="Times New Roman" w:cs="Times New Roman"/>
          <w:sz w:val="24"/>
          <w:szCs w:val="24"/>
          <w:lang w:eastAsia="ru-RU"/>
        </w:rPr>
        <w:t xml:space="preserve"> НКТП, в специализированной </w:t>
      </w:r>
      <w:r w:rsidR="00E13D60">
        <w:rPr>
          <w:rFonts w:ascii="Times New Roman" w:eastAsia="Times New Roman" w:hAnsi="Times New Roman" w:cs="Times New Roman"/>
          <w:sz w:val="24"/>
          <w:szCs w:val="24"/>
          <w:lang w:eastAsia="ru-RU"/>
        </w:rPr>
        <w:t>ИЛ</w:t>
      </w:r>
      <w:r w:rsidR="002F38F3">
        <w:rPr>
          <w:rFonts w:ascii="Times New Roman" w:eastAsia="Times New Roman" w:hAnsi="Times New Roman" w:cs="Times New Roman"/>
          <w:sz w:val="24"/>
          <w:szCs w:val="24"/>
          <w:lang w:eastAsia="ru-RU"/>
        </w:rPr>
        <w:t>/ИЦ</w:t>
      </w:r>
      <w:r w:rsidRPr="00CE0A2D">
        <w:rPr>
          <w:rFonts w:ascii="Times New Roman" w:eastAsia="Times New Roman" w:hAnsi="Times New Roman" w:cs="Times New Roman"/>
          <w:sz w:val="24"/>
          <w:szCs w:val="24"/>
          <w:lang w:eastAsia="ru-RU"/>
        </w:rPr>
        <w:t xml:space="preserve">, аккредитованной в Национальной системе аккредитации (НАО) РОСАККРЕДИТАЦИЯ в соответствии с </w:t>
      </w:r>
      <w:r w:rsidR="00932A73">
        <w:rPr>
          <w:rFonts w:ascii="Times New Roman" w:eastAsia="Times New Roman" w:hAnsi="Times New Roman" w:cs="Times New Roman"/>
          <w:sz w:val="24"/>
          <w:szCs w:val="24"/>
          <w:lang w:eastAsia="ru-RU"/>
        </w:rPr>
        <w:t xml:space="preserve">Межгосударственным стандартом </w:t>
      </w:r>
      <w:r w:rsidRPr="00CE0A2D">
        <w:rPr>
          <w:rFonts w:ascii="Times New Roman" w:eastAsia="Times New Roman" w:hAnsi="Times New Roman" w:cs="Times New Roman"/>
          <w:sz w:val="24"/>
          <w:szCs w:val="24"/>
          <w:lang w:eastAsia="ru-RU"/>
        </w:rPr>
        <w:t>ГОСТ ISO/IEC 17025 «Общие требования к компетентности испытательных и калибровочных лабораторий», имеющей соответствующую область аккредитации и реализованных в полном соответствии с программой</w:t>
      </w:r>
      <w:r>
        <w:rPr>
          <w:rFonts w:ascii="Times New Roman" w:eastAsia="Times New Roman" w:hAnsi="Times New Roman" w:cs="Times New Roman"/>
          <w:sz w:val="24"/>
          <w:szCs w:val="24"/>
          <w:lang w:eastAsia="ru-RU"/>
        </w:rPr>
        <w:t xml:space="preserve"> ЛИ </w:t>
      </w:r>
      <w:hyperlink w:anchor="ПРИЛОЖЕНИЯ" w:history="1">
        <w:r w:rsidR="00B95536" w:rsidRPr="00EC683E">
          <w:rPr>
            <w:rStyle w:val="af3"/>
            <w:rFonts w:ascii="Times New Roman" w:eastAsia="Times New Roman" w:hAnsi="Times New Roman" w:cs="Times New Roman"/>
            <w:sz w:val="24"/>
            <w:szCs w:val="24"/>
            <w:lang w:eastAsia="ru-RU"/>
          </w:rPr>
          <w:t xml:space="preserve">Приложение </w:t>
        </w:r>
        <w:r w:rsidR="00B95536">
          <w:rPr>
            <w:rStyle w:val="af3"/>
            <w:rFonts w:ascii="Times New Roman" w:eastAsia="Times New Roman" w:hAnsi="Times New Roman" w:cs="Times New Roman"/>
            <w:sz w:val="24"/>
            <w:szCs w:val="24"/>
            <w:lang w:eastAsia="ru-RU"/>
          </w:rPr>
          <w:t>5</w:t>
        </w:r>
      </w:hyperlink>
      <w:r w:rsidRPr="00CE0A2D">
        <w:rPr>
          <w:rFonts w:ascii="Times New Roman" w:eastAsia="Times New Roman" w:hAnsi="Times New Roman" w:cs="Times New Roman"/>
          <w:sz w:val="24"/>
          <w:szCs w:val="24"/>
          <w:lang w:eastAsia="ru-RU"/>
        </w:rPr>
        <w:t>;</w:t>
      </w:r>
    </w:p>
    <w:p w14:paraId="0FDAF695" w14:textId="77777777" w:rsidR="00AB0DC9" w:rsidRPr="00CE0A2D"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CE0A2D">
        <w:rPr>
          <w:rFonts w:ascii="Times New Roman" w:eastAsia="Times New Roman" w:hAnsi="Times New Roman" w:cs="Times New Roman"/>
          <w:sz w:val="24"/>
          <w:szCs w:val="24"/>
          <w:lang w:eastAsia="ru-RU"/>
        </w:rPr>
        <w:t>положительной экспертизы от ООО «РН-БашНИПИнефть» с выдачей утверждённого технического заключения</w:t>
      </w:r>
      <w:r>
        <w:rPr>
          <w:rFonts w:ascii="Times New Roman" w:eastAsia="Times New Roman" w:hAnsi="Times New Roman" w:cs="Times New Roman"/>
          <w:sz w:val="24"/>
          <w:szCs w:val="24"/>
          <w:lang w:eastAsia="ru-RU"/>
        </w:rPr>
        <w:t xml:space="preserve"> </w:t>
      </w:r>
      <w:hyperlink w:anchor="ПРИЛОЖЕНИЯ" w:history="1">
        <w:r w:rsidR="00565597" w:rsidRPr="00EC683E">
          <w:rPr>
            <w:rStyle w:val="af3"/>
            <w:rFonts w:ascii="Times New Roman" w:eastAsia="Times New Roman" w:hAnsi="Times New Roman" w:cs="Times New Roman"/>
            <w:sz w:val="24"/>
            <w:szCs w:val="24"/>
            <w:lang w:eastAsia="ru-RU"/>
          </w:rPr>
          <w:t>Приложение 3</w:t>
        </w:r>
      </w:hyperlink>
      <w:r w:rsidRPr="00CE0A2D">
        <w:rPr>
          <w:rFonts w:ascii="Times New Roman" w:eastAsia="Times New Roman" w:hAnsi="Times New Roman" w:cs="Times New Roman"/>
          <w:sz w:val="24"/>
          <w:szCs w:val="24"/>
          <w:lang w:eastAsia="ru-RU"/>
        </w:rPr>
        <w:t>:</w:t>
      </w:r>
    </w:p>
    <w:p w14:paraId="5E326D78" w14:textId="77777777" w:rsidR="00AB0DC9" w:rsidRPr="00CE0A2D" w:rsidRDefault="00AB0DC9" w:rsidP="00A20C5D">
      <w:pPr>
        <w:numPr>
          <w:ilvl w:val="0"/>
          <w:numId w:val="76"/>
        </w:numPr>
        <w:tabs>
          <w:tab w:val="left" w:pos="964"/>
        </w:tabs>
        <w:spacing w:before="60" w:after="0" w:line="240" w:lineRule="auto"/>
        <w:ind w:left="964" w:hanging="397"/>
        <w:jc w:val="both"/>
        <w:rPr>
          <w:rFonts w:ascii="Times New Roman" w:eastAsia="Times New Roman" w:hAnsi="Times New Roman" w:cs="Times New Roman"/>
          <w:sz w:val="24"/>
          <w:szCs w:val="24"/>
          <w:lang w:eastAsia="ru-RU"/>
        </w:rPr>
      </w:pPr>
      <w:r w:rsidRPr="00CE0A2D">
        <w:rPr>
          <w:rFonts w:ascii="Times New Roman" w:eastAsia="Times New Roman" w:hAnsi="Times New Roman" w:cs="Times New Roman"/>
          <w:sz w:val="24"/>
          <w:szCs w:val="24"/>
          <w:lang w:eastAsia="ru-RU"/>
        </w:rPr>
        <w:t xml:space="preserve">о соответствии сопроводительной технической документации к НКТП от </w:t>
      </w:r>
      <w:r>
        <w:rPr>
          <w:rFonts w:ascii="Times New Roman" w:eastAsia="Times New Roman" w:hAnsi="Times New Roman" w:cs="Times New Roman"/>
          <w:sz w:val="24"/>
          <w:szCs w:val="24"/>
          <w:lang w:eastAsia="ru-RU"/>
        </w:rPr>
        <w:t>Поставщика</w:t>
      </w:r>
      <w:r w:rsidRPr="00CE0A2D">
        <w:rPr>
          <w:rFonts w:ascii="Times New Roman" w:eastAsia="Times New Roman" w:hAnsi="Times New Roman" w:cs="Times New Roman"/>
          <w:sz w:val="24"/>
          <w:szCs w:val="24"/>
          <w:lang w:eastAsia="ru-RU"/>
        </w:rPr>
        <w:t>;</w:t>
      </w:r>
    </w:p>
    <w:p w14:paraId="4F9E8F67" w14:textId="5CE682C9" w:rsidR="00AB0DC9" w:rsidRPr="00CE0A2D" w:rsidRDefault="00AB0DC9" w:rsidP="00A20C5D">
      <w:pPr>
        <w:numPr>
          <w:ilvl w:val="0"/>
          <w:numId w:val="76"/>
        </w:numPr>
        <w:tabs>
          <w:tab w:val="left" w:pos="964"/>
        </w:tabs>
        <w:spacing w:before="60" w:after="0" w:line="240" w:lineRule="auto"/>
        <w:ind w:left="964" w:hanging="39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Pr="00CE0A2D">
        <w:rPr>
          <w:rFonts w:ascii="Times New Roman" w:eastAsia="Times New Roman" w:hAnsi="Times New Roman" w:cs="Times New Roman"/>
          <w:sz w:val="24"/>
          <w:szCs w:val="24"/>
          <w:lang w:eastAsia="ru-RU"/>
        </w:rPr>
        <w:t xml:space="preserve">качестве реализованных ЛИ НКТП согласно </w:t>
      </w:r>
      <w:hyperlink w:anchor="ПРИЛОЖЕНИЯ" w:history="1">
        <w:r w:rsidR="00B95536">
          <w:rPr>
            <w:rStyle w:val="af3"/>
            <w:rFonts w:ascii="Times New Roman" w:eastAsia="Times New Roman" w:hAnsi="Times New Roman" w:cs="Times New Roman"/>
            <w:sz w:val="24"/>
            <w:szCs w:val="24"/>
            <w:lang w:eastAsia="ru-RU"/>
          </w:rPr>
          <w:t>Приложени</w:t>
        </w:r>
        <w:r w:rsidR="00E45E59">
          <w:rPr>
            <w:rStyle w:val="af3"/>
            <w:rFonts w:ascii="Times New Roman" w:eastAsia="Times New Roman" w:hAnsi="Times New Roman" w:cs="Times New Roman"/>
            <w:sz w:val="24"/>
            <w:szCs w:val="24"/>
            <w:lang w:eastAsia="ru-RU"/>
          </w:rPr>
          <w:t>ю</w:t>
        </w:r>
        <w:r w:rsidR="00B95536" w:rsidRPr="00EC683E">
          <w:rPr>
            <w:rStyle w:val="af3"/>
            <w:rFonts w:ascii="Times New Roman" w:eastAsia="Times New Roman" w:hAnsi="Times New Roman" w:cs="Times New Roman"/>
            <w:sz w:val="24"/>
            <w:szCs w:val="24"/>
            <w:lang w:eastAsia="ru-RU"/>
          </w:rPr>
          <w:t xml:space="preserve"> </w:t>
        </w:r>
        <w:r w:rsidR="00B95536">
          <w:rPr>
            <w:rStyle w:val="af3"/>
            <w:rFonts w:ascii="Times New Roman" w:eastAsia="Times New Roman" w:hAnsi="Times New Roman" w:cs="Times New Roman"/>
            <w:sz w:val="24"/>
            <w:szCs w:val="24"/>
            <w:lang w:eastAsia="ru-RU"/>
          </w:rPr>
          <w:t>5</w:t>
        </w:r>
      </w:hyperlink>
      <w:r w:rsidRPr="00CE0A2D">
        <w:rPr>
          <w:rFonts w:ascii="Times New Roman" w:eastAsia="Times New Roman" w:hAnsi="Times New Roman" w:cs="Times New Roman"/>
          <w:sz w:val="24"/>
          <w:szCs w:val="24"/>
          <w:lang w:eastAsia="ru-RU"/>
        </w:rPr>
        <w:t xml:space="preserve">; </w:t>
      </w:r>
    </w:p>
    <w:p w14:paraId="10F03119" w14:textId="12343B68" w:rsidR="00AB0DC9" w:rsidRDefault="00AB0DC9" w:rsidP="00A20C5D">
      <w:pPr>
        <w:numPr>
          <w:ilvl w:val="0"/>
          <w:numId w:val="76"/>
        </w:numPr>
        <w:tabs>
          <w:tab w:val="left" w:pos="964"/>
        </w:tabs>
        <w:spacing w:before="60" w:after="0" w:line="240" w:lineRule="auto"/>
        <w:ind w:left="964" w:hanging="39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Pr="009932C3">
        <w:rPr>
          <w:rFonts w:ascii="Times New Roman" w:eastAsia="Times New Roman" w:hAnsi="Times New Roman" w:cs="Times New Roman"/>
          <w:sz w:val="24"/>
          <w:szCs w:val="24"/>
          <w:lang w:eastAsia="ru-RU"/>
        </w:rPr>
        <w:t>принадлежност</w:t>
      </w:r>
      <w:r>
        <w:rPr>
          <w:rFonts w:ascii="Times New Roman" w:eastAsia="Times New Roman" w:hAnsi="Times New Roman" w:cs="Times New Roman"/>
          <w:sz w:val="24"/>
          <w:szCs w:val="24"/>
          <w:lang w:eastAsia="ru-RU"/>
        </w:rPr>
        <w:t>и</w:t>
      </w:r>
      <w:r w:rsidRPr="009932C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к </w:t>
      </w:r>
      <w:r w:rsidRPr="009932C3">
        <w:rPr>
          <w:rFonts w:ascii="Times New Roman" w:eastAsia="Times New Roman" w:hAnsi="Times New Roman" w:cs="Times New Roman"/>
          <w:sz w:val="24"/>
          <w:szCs w:val="24"/>
          <w:lang w:eastAsia="ru-RU"/>
        </w:rPr>
        <w:t xml:space="preserve">типу покрытия НКТ и области возможного применения НКТП согласно </w:t>
      </w:r>
      <w:r w:rsidR="001244AD">
        <w:rPr>
          <w:rFonts w:ascii="Times New Roman" w:eastAsia="Times New Roman" w:hAnsi="Times New Roman" w:cs="Times New Roman"/>
          <w:sz w:val="24"/>
          <w:szCs w:val="24"/>
          <w:lang w:eastAsia="ru-RU"/>
        </w:rPr>
        <w:t>пункту</w:t>
      </w:r>
      <w:r w:rsidR="00625C66">
        <w:rPr>
          <w:rFonts w:ascii="Times New Roman" w:eastAsia="Times New Roman" w:hAnsi="Times New Roman" w:cs="Times New Roman"/>
          <w:sz w:val="24"/>
          <w:szCs w:val="24"/>
          <w:lang w:eastAsia="ru-RU"/>
        </w:rPr>
        <w:t xml:space="preserve"> </w:t>
      </w:r>
      <w:r w:rsidR="00E310A3">
        <w:rPr>
          <w:rFonts w:ascii="Times New Roman" w:eastAsia="Times New Roman" w:hAnsi="Times New Roman" w:cs="Times New Roman"/>
          <w:sz w:val="24"/>
          <w:szCs w:val="24"/>
          <w:lang w:eastAsia="ru-RU"/>
        </w:rPr>
        <w:t>2</w:t>
      </w:r>
      <w:r w:rsidR="00625C66">
        <w:rPr>
          <w:rFonts w:ascii="Times New Roman" w:eastAsia="Times New Roman" w:hAnsi="Times New Roman" w:cs="Times New Roman"/>
          <w:sz w:val="24"/>
          <w:szCs w:val="24"/>
          <w:lang w:eastAsia="ru-RU"/>
        </w:rPr>
        <w:t xml:space="preserve"> </w:t>
      </w:r>
      <w:r w:rsidR="00AF5137">
        <w:rPr>
          <w:rFonts w:ascii="Times New Roman" w:eastAsia="Times New Roman" w:hAnsi="Times New Roman" w:cs="Times New Roman"/>
          <w:sz w:val="24"/>
          <w:szCs w:val="24"/>
          <w:lang w:eastAsia="ru-RU"/>
        </w:rPr>
        <w:t>Т</w:t>
      </w:r>
      <w:r w:rsidR="00625C66">
        <w:rPr>
          <w:rFonts w:ascii="Times New Roman" w:eastAsia="Times New Roman" w:hAnsi="Times New Roman" w:cs="Times New Roman"/>
          <w:sz w:val="24"/>
          <w:szCs w:val="24"/>
          <w:lang w:eastAsia="ru-RU"/>
        </w:rPr>
        <w:t xml:space="preserve">аблицы </w:t>
      </w:r>
      <w:r w:rsidR="00D50F2E">
        <w:rPr>
          <w:rFonts w:ascii="Times New Roman" w:eastAsia="Times New Roman" w:hAnsi="Times New Roman" w:cs="Times New Roman"/>
          <w:sz w:val="24"/>
          <w:szCs w:val="24"/>
          <w:lang w:eastAsia="ru-RU"/>
        </w:rPr>
        <w:t>4</w:t>
      </w:r>
      <w:r w:rsidR="008A35CB">
        <w:rPr>
          <w:rFonts w:ascii="Times New Roman" w:eastAsia="Times New Roman" w:hAnsi="Times New Roman" w:cs="Times New Roman"/>
          <w:sz w:val="24"/>
          <w:szCs w:val="24"/>
          <w:lang w:eastAsia="ru-RU"/>
        </w:rPr>
        <w:t>:</w:t>
      </w:r>
    </w:p>
    <w:p w14:paraId="699834EA" w14:textId="4844BA81" w:rsidR="003B7CCC" w:rsidRPr="006F5431" w:rsidRDefault="003B7CCC" w:rsidP="00A20C5D">
      <w:pPr>
        <w:numPr>
          <w:ilvl w:val="0"/>
          <w:numId w:val="76"/>
        </w:numPr>
        <w:tabs>
          <w:tab w:val="left" w:pos="964"/>
        </w:tabs>
        <w:spacing w:before="60" w:after="0" w:line="240" w:lineRule="auto"/>
        <w:ind w:left="964" w:hanging="39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D41CEB">
        <w:rPr>
          <w:rFonts w:ascii="Times New Roman" w:eastAsia="Times New Roman" w:hAnsi="Times New Roman" w:cs="Times New Roman"/>
          <w:sz w:val="24"/>
          <w:szCs w:val="24"/>
          <w:lang w:eastAsia="ru-RU"/>
        </w:rPr>
        <w:t>б</w:t>
      </w:r>
      <w:r>
        <w:rPr>
          <w:rFonts w:ascii="Times New Roman" w:eastAsia="Times New Roman" w:hAnsi="Times New Roman" w:cs="Times New Roman"/>
          <w:sz w:val="24"/>
          <w:szCs w:val="24"/>
          <w:lang w:eastAsia="ru-RU"/>
        </w:rPr>
        <w:t xml:space="preserve"> успешном прохождении </w:t>
      </w:r>
      <w:r w:rsidR="00B80ACC">
        <w:rPr>
          <w:rFonts w:ascii="Times New Roman" w:eastAsia="Times New Roman" w:hAnsi="Times New Roman" w:cs="Times New Roman"/>
          <w:sz w:val="24"/>
          <w:szCs w:val="24"/>
          <w:lang w:eastAsia="ru-RU"/>
        </w:rPr>
        <w:t>стендовых испытаний</w:t>
      </w:r>
      <w:r w:rsidR="002F47E7">
        <w:rPr>
          <w:rFonts w:ascii="Times New Roman" w:eastAsia="Times New Roman" w:hAnsi="Times New Roman" w:cs="Times New Roman"/>
          <w:sz w:val="24"/>
          <w:szCs w:val="24"/>
          <w:lang w:eastAsia="ru-RU"/>
        </w:rPr>
        <w:t xml:space="preserve"> (</w:t>
      </w:r>
      <w:r w:rsidR="002F47E7">
        <w:rPr>
          <w:rFonts w:ascii="Times New Roman" w:eastAsia="Calibri" w:hAnsi="Times New Roman" w:cs="Times New Roman"/>
          <w:bCs/>
          <w:iCs/>
          <w:sz w:val="24"/>
        </w:rPr>
        <w:t>и</w:t>
      </w:r>
      <w:r w:rsidR="002F47E7" w:rsidRPr="00E47BE3">
        <w:rPr>
          <w:rFonts w:ascii="Times New Roman" w:eastAsia="Calibri" w:hAnsi="Times New Roman" w:cs="Times New Roman"/>
          <w:bCs/>
          <w:iCs/>
          <w:sz w:val="24"/>
        </w:rPr>
        <w:t>спытания объекта, проводимые на испытательном оборудовании</w:t>
      </w:r>
      <w:r w:rsidR="002F47E7">
        <w:rPr>
          <w:rFonts w:ascii="Times New Roman" w:eastAsia="Calibri" w:hAnsi="Times New Roman" w:cs="Times New Roman"/>
          <w:bCs/>
          <w:iCs/>
          <w:sz w:val="24"/>
        </w:rPr>
        <w:t>)</w:t>
      </w:r>
      <w:r>
        <w:rPr>
          <w:rFonts w:ascii="Times New Roman" w:eastAsia="Times New Roman" w:hAnsi="Times New Roman" w:cs="Times New Roman"/>
          <w:sz w:val="24"/>
          <w:szCs w:val="24"/>
          <w:lang w:eastAsia="ru-RU"/>
        </w:rPr>
        <w:t xml:space="preserve"> </w:t>
      </w:r>
      <w:r w:rsidRPr="003B7CCC">
        <w:rPr>
          <w:rFonts w:ascii="Times New Roman" w:eastAsia="Times New Roman" w:hAnsi="Times New Roman" w:cs="Times New Roman"/>
          <w:sz w:val="24"/>
          <w:szCs w:val="24"/>
          <w:lang w:eastAsia="ru-RU"/>
        </w:rPr>
        <w:t xml:space="preserve">согласно методике по оценке </w:t>
      </w:r>
      <w:r w:rsidR="003F1013">
        <w:rPr>
          <w:rFonts w:ascii="Times New Roman" w:eastAsia="Times New Roman" w:hAnsi="Times New Roman" w:cs="Times New Roman"/>
          <w:sz w:val="24"/>
          <w:szCs w:val="24"/>
          <w:lang w:eastAsia="ru-RU"/>
        </w:rPr>
        <w:t>НКТП</w:t>
      </w:r>
      <w:r w:rsidRPr="003B7CCC">
        <w:rPr>
          <w:rFonts w:ascii="Times New Roman" w:eastAsia="Times New Roman" w:hAnsi="Times New Roman" w:cs="Times New Roman"/>
          <w:sz w:val="24"/>
          <w:szCs w:val="24"/>
          <w:lang w:eastAsia="ru-RU"/>
        </w:rPr>
        <w:t xml:space="preserve"> противостоять отложени</w:t>
      </w:r>
      <w:r w:rsidR="00625C66">
        <w:rPr>
          <w:rFonts w:ascii="Times New Roman" w:eastAsia="Times New Roman" w:hAnsi="Times New Roman" w:cs="Times New Roman"/>
          <w:sz w:val="24"/>
          <w:szCs w:val="24"/>
          <w:lang w:eastAsia="ru-RU"/>
        </w:rPr>
        <w:t>ю</w:t>
      </w:r>
      <w:r>
        <w:rPr>
          <w:rFonts w:ascii="Times New Roman" w:eastAsia="Times New Roman" w:hAnsi="Times New Roman" w:cs="Times New Roman"/>
          <w:sz w:val="24"/>
          <w:szCs w:val="24"/>
          <w:lang w:eastAsia="ru-RU"/>
        </w:rPr>
        <w:t xml:space="preserve"> различных типов АСПО </w:t>
      </w:r>
      <w:hyperlink w:anchor="ПРИЛОЖЕНИЯ" w:history="1">
        <w:r w:rsidR="00EC683E" w:rsidRPr="00EC683E">
          <w:rPr>
            <w:rStyle w:val="af3"/>
            <w:rFonts w:ascii="Times New Roman" w:eastAsia="Times New Roman" w:hAnsi="Times New Roman" w:cs="Times New Roman"/>
            <w:sz w:val="24"/>
            <w:szCs w:val="24"/>
            <w:lang w:eastAsia="ru-RU"/>
          </w:rPr>
          <w:t>Приложение 4</w:t>
        </w:r>
      </w:hyperlink>
      <w:r w:rsidRPr="009932C3">
        <w:rPr>
          <w:rFonts w:ascii="Times New Roman" w:eastAsia="Times New Roman" w:hAnsi="Times New Roman" w:cs="Times New Roman"/>
          <w:sz w:val="24"/>
          <w:szCs w:val="24"/>
          <w:lang w:eastAsia="ru-RU"/>
        </w:rPr>
        <w:t>.</w:t>
      </w:r>
    </w:p>
    <w:p w14:paraId="0F32F4FD" w14:textId="18E3F1A2" w:rsidR="00AB0DC9" w:rsidRDefault="00B865F6" w:rsidP="00F25AE9">
      <w:pPr>
        <w:tabs>
          <w:tab w:val="left" w:pos="0"/>
          <w:tab w:val="left" w:pos="709"/>
        </w:tabs>
        <w:autoSpaceDE w:val="0"/>
        <w:autoSpaceDN w:val="0"/>
        <w:spacing w:before="120" w:after="0" w:line="240" w:lineRule="auto"/>
        <w:jc w:val="both"/>
        <w:rPr>
          <w:rFonts w:ascii="Times New Roman" w:eastAsia="Times New Roman" w:hAnsi="Times New Roman" w:cs="Times New Roman"/>
          <w:color w:val="000000"/>
          <w:sz w:val="24"/>
          <w:szCs w:val="24"/>
          <w:lang w:eastAsia="ru-RU"/>
        </w:rPr>
      </w:pPr>
      <w:r w:rsidRPr="00B865F6">
        <w:rPr>
          <w:rFonts w:ascii="Times New Roman" w:eastAsia="Times New Roman" w:hAnsi="Times New Roman" w:cs="Times New Roman"/>
          <w:color w:val="000000"/>
          <w:sz w:val="24"/>
          <w:szCs w:val="24"/>
          <w:lang w:eastAsia="ru-RU"/>
        </w:rPr>
        <w:t xml:space="preserve">Для </w:t>
      </w:r>
      <w:r>
        <w:rPr>
          <w:rFonts w:ascii="Times New Roman" w:eastAsia="Times New Roman" w:hAnsi="Times New Roman" w:cs="Times New Roman"/>
          <w:color w:val="000000"/>
          <w:sz w:val="24"/>
          <w:szCs w:val="24"/>
          <w:lang w:eastAsia="ru-RU"/>
        </w:rPr>
        <w:t xml:space="preserve">ОГ с ОФ </w:t>
      </w:r>
      <w:r w:rsidRPr="00B865F6">
        <w:rPr>
          <w:rFonts w:ascii="Times New Roman" w:eastAsia="Times New Roman" w:hAnsi="Times New Roman" w:cs="Times New Roman"/>
          <w:color w:val="000000"/>
          <w:sz w:val="24"/>
          <w:szCs w:val="24"/>
          <w:lang w:eastAsia="ru-RU"/>
        </w:rPr>
        <w:t xml:space="preserve">любого </w:t>
      </w:r>
      <w:r w:rsidR="00E45E59">
        <w:rPr>
          <w:rFonts w:ascii="Times New Roman" w:eastAsia="Times New Roman" w:hAnsi="Times New Roman" w:cs="Times New Roman"/>
          <w:color w:val="000000"/>
          <w:sz w:val="24"/>
          <w:szCs w:val="24"/>
          <w:lang w:eastAsia="ru-RU"/>
        </w:rPr>
        <w:t>т</w:t>
      </w:r>
      <w:r w:rsidRPr="00B865F6">
        <w:rPr>
          <w:rFonts w:ascii="Times New Roman" w:eastAsia="Times New Roman" w:hAnsi="Times New Roman" w:cs="Times New Roman"/>
          <w:color w:val="000000"/>
          <w:sz w:val="24"/>
          <w:szCs w:val="24"/>
          <w:lang w:eastAsia="ru-RU"/>
        </w:rPr>
        <w:t>ипа АСПО</w:t>
      </w:r>
      <w:r>
        <w:rPr>
          <w:rFonts w:ascii="Times New Roman" w:eastAsia="Times New Roman" w:hAnsi="Times New Roman" w:cs="Times New Roman"/>
          <w:color w:val="000000"/>
          <w:sz w:val="24"/>
          <w:szCs w:val="24"/>
          <w:lang w:eastAsia="ru-RU"/>
        </w:rPr>
        <w:t>,</w:t>
      </w:r>
      <w:r w:rsidRPr="00B865F6">
        <w:rPr>
          <w:rFonts w:ascii="Times New Roman" w:eastAsia="Times New Roman" w:hAnsi="Times New Roman" w:cs="Times New Roman"/>
          <w:color w:val="000000"/>
          <w:sz w:val="24"/>
          <w:szCs w:val="24"/>
          <w:lang w:eastAsia="ru-RU"/>
        </w:rPr>
        <w:t xml:space="preserve"> по факту содержания АСПО в нефти от 40% и более </w:t>
      </w:r>
      <w:r w:rsidR="009D146C">
        <w:rPr>
          <w:rFonts w:ascii="Times New Roman" w:eastAsia="Times New Roman" w:hAnsi="Times New Roman" w:cs="Times New Roman"/>
          <w:color w:val="000000"/>
          <w:sz w:val="24"/>
          <w:szCs w:val="24"/>
          <w:lang w:eastAsia="ru-RU"/>
        </w:rPr>
        <w:t xml:space="preserve">необходимо </w:t>
      </w:r>
      <w:r w:rsidRPr="00B865F6">
        <w:rPr>
          <w:rFonts w:ascii="Times New Roman" w:eastAsia="Times New Roman" w:hAnsi="Times New Roman" w:cs="Times New Roman"/>
          <w:color w:val="000000"/>
          <w:sz w:val="24"/>
          <w:szCs w:val="24"/>
          <w:lang w:eastAsia="ru-RU"/>
        </w:rPr>
        <w:t xml:space="preserve">наличие положительного ОПИ НКТ с внутренним покрытием на конкретном месторождении. </w:t>
      </w:r>
      <w:r>
        <w:rPr>
          <w:rFonts w:ascii="Times New Roman" w:eastAsia="Times New Roman" w:hAnsi="Times New Roman" w:cs="Times New Roman"/>
          <w:color w:val="000000"/>
          <w:sz w:val="24"/>
          <w:szCs w:val="24"/>
          <w:lang w:eastAsia="ru-RU"/>
        </w:rPr>
        <w:t>И</w:t>
      </w:r>
      <w:r w:rsidR="00A40436">
        <w:rPr>
          <w:rFonts w:ascii="Times New Roman" w:eastAsia="Times New Roman" w:hAnsi="Times New Roman" w:cs="Times New Roman"/>
          <w:color w:val="000000"/>
          <w:sz w:val="24"/>
          <w:szCs w:val="24"/>
          <w:lang w:eastAsia="ru-RU"/>
        </w:rPr>
        <w:t>спытания НКТП</w:t>
      </w:r>
      <w:r>
        <w:rPr>
          <w:rFonts w:ascii="Times New Roman" w:eastAsia="Times New Roman" w:hAnsi="Times New Roman" w:cs="Times New Roman"/>
          <w:color w:val="000000"/>
          <w:sz w:val="24"/>
          <w:szCs w:val="24"/>
          <w:lang w:eastAsia="ru-RU"/>
        </w:rPr>
        <w:t xml:space="preserve"> необходимо</w:t>
      </w:r>
      <w:r w:rsidRPr="00A40436">
        <w:rPr>
          <w:rFonts w:ascii="Times New Roman" w:eastAsia="Times New Roman" w:hAnsi="Times New Roman" w:cs="Times New Roman"/>
          <w:color w:val="000000"/>
          <w:sz w:val="24"/>
          <w:szCs w:val="24"/>
          <w:lang w:eastAsia="ru-RU"/>
        </w:rPr>
        <w:t xml:space="preserve"> проводить</w:t>
      </w:r>
      <w:r w:rsidR="00A40436" w:rsidRPr="00A40436">
        <w:rPr>
          <w:rFonts w:ascii="Times New Roman" w:eastAsia="Times New Roman" w:hAnsi="Times New Roman" w:cs="Times New Roman"/>
          <w:color w:val="000000"/>
          <w:sz w:val="24"/>
          <w:szCs w:val="24"/>
          <w:lang w:eastAsia="ru-RU"/>
        </w:rPr>
        <w:t xml:space="preserve"> </w:t>
      </w:r>
      <w:r w:rsidR="00AB0DC9" w:rsidRPr="00256421">
        <w:rPr>
          <w:rFonts w:ascii="Times New Roman" w:eastAsia="Times New Roman" w:hAnsi="Times New Roman" w:cs="Times New Roman"/>
          <w:color w:val="000000"/>
          <w:sz w:val="24"/>
          <w:szCs w:val="24"/>
          <w:lang w:eastAsia="ru-RU"/>
        </w:rPr>
        <w:t xml:space="preserve">в соответствии с </w:t>
      </w:r>
      <w:r w:rsidR="00E45E59">
        <w:rPr>
          <w:rFonts w:ascii="Times New Roman" w:eastAsia="Times New Roman" w:hAnsi="Times New Roman" w:cs="Times New Roman"/>
          <w:color w:val="000000"/>
          <w:sz w:val="24"/>
          <w:szCs w:val="24"/>
          <w:lang w:eastAsia="ru-RU"/>
        </w:rPr>
        <w:t>т</w:t>
      </w:r>
      <w:r w:rsidR="00AB0DC9" w:rsidRPr="00256421">
        <w:rPr>
          <w:rFonts w:ascii="Times New Roman" w:eastAsia="Times New Roman" w:hAnsi="Times New Roman" w:cs="Times New Roman"/>
          <w:color w:val="000000"/>
          <w:sz w:val="24"/>
          <w:szCs w:val="24"/>
          <w:lang w:eastAsia="ru-RU"/>
        </w:rPr>
        <w:t xml:space="preserve">иповой программой ОПИ </w:t>
      </w:r>
      <w:hyperlink w:anchor="ПРИЛОЖЕНИЯ" w:history="1">
        <w:r w:rsidR="00565597" w:rsidRPr="00EC683E">
          <w:rPr>
            <w:rStyle w:val="af3"/>
            <w:rFonts w:ascii="Times New Roman" w:eastAsia="Times New Roman" w:hAnsi="Times New Roman" w:cs="Times New Roman"/>
            <w:sz w:val="24"/>
            <w:szCs w:val="24"/>
            <w:lang w:eastAsia="ru-RU"/>
          </w:rPr>
          <w:t>Приложение 2</w:t>
        </w:r>
      </w:hyperlink>
      <w:r w:rsidR="00AB0DC9" w:rsidRPr="00256421">
        <w:rPr>
          <w:rFonts w:ascii="Times New Roman" w:eastAsia="Times New Roman" w:hAnsi="Times New Roman" w:cs="Times New Roman"/>
          <w:color w:val="000000"/>
          <w:sz w:val="24"/>
          <w:szCs w:val="24"/>
          <w:lang w:eastAsia="ru-RU"/>
        </w:rPr>
        <w:t xml:space="preserve"> на целевом фонде скважин </w:t>
      </w:r>
      <w:r w:rsidR="00A40436">
        <w:rPr>
          <w:rFonts w:ascii="Times New Roman" w:eastAsia="Times New Roman" w:hAnsi="Times New Roman" w:cs="Times New Roman"/>
          <w:color w:val="000000"/>
          <w:sz w:val="24"/>
          <w:szCs w:val="24"/>
          <w:lang w:eastAsia="ru-RU"/>
        </w:rPr>
        <w:t>месторождения</w:t>
      </w:r>
      <w:r w:rsidR="00E45E59">
        <w:rPr>
          <w:rFonts w:ascii="Times New Roman" w:eastAsia="Times New Roman" w:hAnsi="Times New Roman" w:cs="Times New Roman"/>
          <w:color w:val="000000"/>
          <w:sz w:val="24"/>
          <w:szCs w:val="24"/>
          <w:lang w:eastAsia="ru-RU"/>
        </w:rPr>
        <w:t>,</w:t>
      </w:r>
      <w:r w:rsidR="00A40436">
        <w:rPr>
          <w:rFonts w:ascii="Times New Roman" w:eastAsia="Times New Roman" w:hAnsi="Times New Roman" w:cs="Times New Roman"/>
          <w:color w:val="000000"/>
          <w:sz w:val="24"/>
          <w:szCs w:val="24"/>
          <w:lang w:eastAsia="ru-RU"/>
        </w:rPr>
        <w:t xml:space="preserve"> учитывая </w:t>
      </w:r>
      <w:r w:rsidR="00AB0DC9">
        <w:rPr>
          <w:rFonts w:ascii="Times New Roman" w:eastAsia="Times New Roman" w:hAnsi="Times New Roman" w:cs="Times New Roman"/>
          <w:color w:val="000000"/>
          <w:sz w:val="24"/>
          <w:szCs w:val="24"/>
          <w:lang w:eastAsia="ru-RU"/>
        </w:rPr>
        <w:t>тип</w:t>
      </w:r>
      <w:r w:rsidR="00AB0DC9" w:rsidRPr="00256421">
        <w:rPr>
          <w:rFonts w:ascii="Times New Roman" w:eastAsia="Times New Roman" w:hAnsi="Times New Roman" w:cs="Times New Roman"/>
          <w:color w:val="000000"/>
          <w:sz w:val="24"/>
          <w:szCs w:val="24"/>
          <w:lang w:eastAsia="ru-RU"/>
        </w:rPr>
        <w:t xml:space="preserve"> АСПО.</w:t>
      </w:r>
    </w:p>
    <w:p w14:paraId="30ED4AAE" w14:textId="77777777" w:rsidR="0010504E" w:rsidRPr="00D44E0B" w:rsidRDefault="00A75923" w:rsidP="00A20C5D">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A75923">
        <w:rPr>
          <w:rFonts w:ascii="Times New Roman" w:eastAsia="Times New Roman" w:hAnsi="Times New Roman" w:cs="Times New Roman"/>
          <w:sz w:val="24"/>
          <w:szCs w:val="24"/>
          <w:lang w:eastAsia="ru-RU"/>
        </w:rPr>
        <w:t xml:space="preserve">Применение покрытий НКТ для предотвращения отложения АСПО на скважинах, осложненных данным ОФ, возможно </w:t>
      </w:r>
      <w:r w:rsidR="00773BD6">
        <w:rPr>
          <w:rFonts w:ascii="Times New Roman" w:eastAsia="Times New Roman" w:hAnsi="Times New Roman" w:cs="Times New Roman"/>
          <w:sz w:val="24"/>
          <w:szCs w:val="24"/>
          <w:lang w:eastAsia="ru-RU"/>
        </w:rPr>
        <w:t>при наличии</w:t>
      </w:r>
      <w:r w:rsidR="00746C1D">
        <w:rPr>
          <w:rFonts w:ascii="Times New Roman" w:eastAsia="Times New Roman" w:hAnsi="Times New Roman" w:cs="Times New Roman"/>
          <w:sz w:val="24"/>
          <w:szCs w:val="24"/>
          <w:lang w:eastAsia="ru-RU"/>
        </w:rPr>
        <w:t xml:space="preserve"> Л</w:t>
      </w:r>
      <w:r w:rsidRPr="00A75923">
        <w:rPr>
          <w:rFonts w:ascii="Times New Roman" w:eastAsia="Times New Roman" w:hAnsi="Times New Roman" w:cs="Times New Roman"/>
          <w:sz w:val="24"/>
          <w:szCs w:val="24"/>
          <w:lang w:eastAsia="ru-RU"/>
        </w:rPr>
        <w:t>И. Допустимые к применению покрытия</w:t>
      </w:r>
      <w:r w:rsidR="0010504E">
        <w:rPr>
          <w:rFonts w:ascii="Times New Roman" w:eastAsia="Times New Roman" w:hAnsi="Times New Roman" w:cs="Times New Roman"/>
          <w:sz w:val="24"/>
          <w:szCs w:val="24"/>
          <w:lang w:eastAsia="ru-RU"/>
        </w:rPr>
        <w:t xml:space="preserve"> НКТ</w:t>
      </w:r>
      <w:r w:rsidRPr="00A75923">
        <w:rPr>
          <w:rFonts w:ascii="Times New Roman" w:eastAsia="Times New Roman" w:hAnsi="Times New Roman" w:cs="Times New Roman"/>
          <w:sz w:val="24"/>
          <w:szCs w:val="24"/>
          <w:lang w:eastAsia="ru-RU"/>
        </w:rPr>
        <w:t xml:space="preserve"> в рамках конкретной группы месторождений</w:t>
      </w:r>
      <w:r w:rsidR="0091486F" w:rsidRPr="0091486F">
        <w:rPr>
          <w:rFonts w:ascii="Times New Roman" w:eastAsia="Calibri" w:hAnsi="Times New Roman" w:cs="Times New Roman"/>
          <w:sz w:val="24"/>
          <w:szCs w:val="24"/>
        </w:rPr>
        <w:t xml:space="preserve"> </w:t>
      </w:r>
      <w:r w:rsidR="0091486F">
        <w:rPr>
          <w:rFonts w:ascii="Times New Roman" w:eastAsia="Calibri" w:hAnsi="Times New Roman" w:cs="Times New Roman"/>
          <w:sz w:val="24"/>
          <w:szCs w:val="24"/>
        </w:rPr>
        <w:t>(м</w:t>
      </w:r>
      <w:r w:rsidR="0091486F" w:rsidRPr="00E47BE3">
        <w:rPr>
          <w:rFonts w:ascii="Times New Roman" w:eastAsia="Calibri" w:hAnsi="Times New Roman" w:cs="Times New Roman"/>
          <w:sz w:val="24"/>
          <w:szCs w:val="24"/>
        </w:rPr>
        <w:t>есторождения схожие по основным параметрам классификации объе</w:t>
      </w:r>
      <w:r w:rsidR="0091486F">
        <w:rPr>
          <w:rFonts w:ascii="Times New Roman" w:eastAsia="Calibri" w:hAnsi="Times New Roman" w:cs="Times New Roman"/>
          <w:sz w:val="24"/>
          <w:szCs w:val="24"/>
        </w:rPr>
        <w:t>ктов разработки и их диапазонам)</w:t>
      </w:r>
      <w:r w:rsidRPr="00A75923">
        <w:rPr>
          <w:rFonts w:ascii="Times New Roman" w:eastAsia="Times New Roman" w:hAnsi="Times New Roman" w:cs="Times New Roman"/>
          <w:sz w:val="24"/>
          <w:szCs w:val="24"/>
          <w:lang w:eastAsia="ru-RU"/>
        </w:rPr>
        <w:t xml:space="preserve">, определенной исходя из качественного и количественного состава нефти, склонности к отложению типа АСПО по фактическому содержанию: парафинов, смол, асфальтенов и пластовой температуры, представлены в </w:t>
      </w:r>
      <w:hyperlink w:anchor="ПРИЛОЖЕНИЯ" w:history="1">
        <w:r w:rsidR="00E404C8" w:rsidRPr="00EC683E">
          <w:rPr>
            <w:rStyle w:val="af3"/>
            <w:rFonts w:ascii="Times New Roman" w:eastAsia="Times New Roman" w:hAnsi="Times New Roman" w:cs="Times New Roman"/>
            <w:sz w:val="24"/>
            <w:szCs w:val="24"/>
            <w:lang w:eastAsia="ru-RU"/>
          </w:rPr>
          <w:t>Приложени</w:t>
        </w:r>
        <w:r w:rsidR="00E404C8">
          <w:rPr>
            <w:rStyle w:val="af3"/>
            <w:rFonts w:ascii="Times New Roman" w:eastAsia="Times New Roman" w:hAnsi="Times New Roman" w:cs="Times New Roman"/>
            <w:sz w:val="24"/>
            <w:szCs w:val="24"/>
            <w:lang w:eastAsia="ru-RU"/>
          </w:rPr>
          <w:t>и</w:t>
        </w:r>
        <w:r w:rsidR="00E404C8" w:rsidRPr="00EC683E">
          <w:rPr>
            <w:rStyle w:val="af3"/>
            <w:rFonts w:ascii="Times New Roman" w:eastAsia="Times New Roman" w:hAnsi="Times New Roman" w:cs="Times New Roman"/>
            <w:sz w:val="24"/>
            <w:szCs w:val="24"/>
            <w:lang w:eastAsia="ru-RU"/>
          </w:rPr>
          <w:t xml:space="preserve"> 4</w:t>
        </w:r>
      </w:hyperlink>
      <w:r w:rsidRPr="000F73B0">
        <w:rPr>
          <w:rFonts w:ascii="Times New Roman" w:eastAsia="Times New Roman" w:hAnsi="Times New Roman" w:cs="Times New Roman"/>
          <w:sz w:val="24"/>
          <w:szCs w:val="24"/>
          <w:lang w:eastAsia="ru-RU"/>
        </w:rPr>
        <w:t xml:space="preserve">. </w:t>
      </w:r>
    </w:p>
    <w:p w14:paraId="1A56B49A" w14:textId="0FB3B923" w:rsidR="0010504E" w:rsidRPr="00D44E0B" w:rsidRDefault="00A75923" w:rsidP="00A20C5D">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0F73B0">
        <w:rPr>
          <w:rFonts w:ascii="Times New Roman" w:eastAsia="Times New Roman" w:hAnsi="Times New Roman" w:cs="Times New Roman"/>
          <w:sz w:val="24"/>
          <w:szCs w:val="24"/>
          <w:lang w:eastAsia="ru-RU"/>
        </w:rPr>
        <w:t xml:space="preserve">Для допуска к применению покрытий </w:t>
      </w:r>
      <w:r w:rsidR="0010504E">
        <w:rPr>
          <w:rFonts w:ascii="Times New Roman" w:eastAsia="Times New Roman" w:hAnsi="Times New Roman" w:cs="Times New Roman"/>
          <w:sz w:val="24"/>
          <w:szCs w:val="24"/>
          <w:lang w:eastAsia="ru-RU"/>
        </w:rPr>
        <w:t xml:space="preserve">НКТ </w:t>
      </w:r>
      <w:r w:rsidRPr="000F73B0">
        <w:rPr>
          <w:rFonts w:ascii="Times New Roman" w:eastAsia="Times New Roman" w:hAnsi="Times New Roman" w:cs="Times New Roman"/>
          <w:sz w:val="24"/>
          <w:szCs w:val="24"/>
          <w:lang w:eastAsia="ru-RU"/>
        </w:rPr>
        <w:t>в отличных от указанных в</w:t>
      </w:r>
      <w:r w:rsidR="00D44E0B">
        <w:rPr>
          <w:rFonts w:ascii="Times New Roman" w:eastAsia="Times New Roman" w:hAnsi="Times New Roman" w:cs="Times New Roman"/>
          <w:sz w:val="24"/>
          <w:szCs w:val="24"/>
          <w:lang w:eastAsia="ru-RU"/>
        </w:rPr>
        <w:t xml:space="preserve"> Таблице 4</w:t>
      </w:r>
      <w:r w:rsidRPr="000F73B0">
        <w:rPr>
          <w:rFonts w:ascii="Times New Roman" w:eastAsia="Times New Roman" w:hAnsi="Times New Roman" w:cs="Times New Roman"/>
          <w:sz w:val="24"/>
          <w:szCs w:val="24"/>
          <w:lang w:eastAsia="ru-RU"/>
        </w:rPr>
        <w:t xml:space="preserve"> </w:t>
      </w:r>
      <w:hyperlink w:anchor="ПРИЛОЖЕНИЯ" w:history="1">
        <w:r w:rsidR="00D44E0B" w:rsidRPr="00EC683E">
          <w:rPr>
            <w:rStyle w:val="af3"/>
            <w:rFonts w:ascii="Times New Roman" w:eastAsia="Times New Roman" w:hAnsi="Times New Roman" w:cs="Times New Roman"/>
            <w:sz w:val="24"/>
            <w:szCs w:val="24"/>
            <w:lang w:eastAsia="ru-RU"/>
          </w:rPr>
          <w:t>Приложени</w:t>
        </w:r>
        <w:r w:rsidR="00D44E0B">
          <w:rPr>
            <w:rStyle w:val="af3"/>
            <w:rFonts w:ascii="Times New Roman" w:eastAsia="Times New Roman" w:hAnsi="Times New Roman" w:cs="Times New Roman"/>
            <w:sz w:val="24"/>
            <w:szCs w:val="24"/>
            <w:lang w:eastAsia="ru-RU"/>
          </w:rPr>
          <w:t>я</w:t>
        </w:r>
        <w:r w:rsidR="00D44E0B" w:rsidRPr="00EC683E">
          <w:rPr>
            <w:rStyle w:val="af3"/>
            <w:rFonts w:ascii="Times New Roman" w:eastAsia="Times New Roman" w:hAnsi="Times New Roman" w:cs="Times New Roman"/>
            <w:sz w:val="24"/>
            <w:szCs w:val="24"/>
            <w:lang w:eastAsia="ru-RU"/>
          </w:rPr>
          <w:t xml:space="preserve"> 4</w:t>
        </w:r>
      </w:hyperlink>
      <w:r w:rsidR="00200675">
        <w:rPr>
          <w:rFonts w:ascii="Times New Roman" w:eastAsia="Times New Roman" w:hAnsi="Times New Roman" w:cs="Times New Roman"/>
          <w:sz w:val="24"/>
          <w:szCs w:val="24"/>
          <w:lang w:eastAsia="ru-RU"/>
        </w:rPr>
        <w:t xml:space="preserve"> </w:t>
      </w:r>
      <w:r w:rsidRPr="00A75923">
        <w:rPr>
          <w:rFonts w:ascii="Times New Roman" w:eastAsia="Times New Roman" w:hAnsi="Times New Roman" w:cs="Times New Roman"/>
          <w:sz w:val="24"/>
          <w:szCs w:val="24"/>
          <w:lang w:eastAsia="ru-RU"/>
        </w:rPr>
        <w:t>группах месторождений, либо применение новых покрытий необходимо выполн</w:t>
      </w:r>
      <w:r w:rsidR="0010504E">
        <w:rPr>
          <w:rFonts w:ascii="Times New Roman" w:eastAsia="Times New Roman" w:hAnsi="Times New Roman" w:cs="Times New Roman"/>
          <w:sz w:val="24"/>
          <w:szCs w:val="24"/>
          <w:lang w:eastAsia="ru-RU"/>
        </w:rPr>
        <w:t>и</w:t>
      </w:r>
      <w:r w:rsidRPr="00A75923">
        <w:rPr>
          <w:rFonts w:ascii="Times New Roman" w:eastAsia="Times New Roman" w:hAnsi="Times New Roman" w:cs="Times New Roman"/>
          <w:sz w:val="24"/>
          <w:szCs w:val="24"/>
          <w:lang w:eastAsia="ru-RU"/>
        </w:rPr>
        <w:t xml:space="preserve">ть проведение </w:t>
      </w:r>
      <w:r w:rsidR="00B80ACC">
        <w:rPr>
          <w:rFonts w:ascii="Times New Roman" w:eastAsia="Times New Roman" w:hAnsi="Times New Roman" w:cs="Times New Roman"/>
          <w:sz w:val="24"/>
          <w:szCs w:val="24"/>
          <w:lang w:eastAsia="ru-RU"/>
        </w:rPr>
        <w:t>стендовых испытаний</w:t>
      </w:r>
      <w:r w:rsidRPr="00A75923">
        <w:rPr>
          <w:rFonts w:ascii="Times New Roman" w:eastAsia="Times New Roman" w:hAnsi="Times New Roman" w:cs="Times New Roman"/>
          <w:sz w:val="24"/>
          <w:szCs w:val="24"/>
          <w:lang w:eastAsia="ru-RU"/>
        </w:rPr>
        <w:t xml:space="preserve"> для оценки способности свойств внутренних покрытий НКТ предотвращать осаждение АСПО в соответствии </w:t>
      </w:r>
      <w:r w:rsidRPr="000F73B0">
        <w:rPr>
          <w:rFonts w:ascii="Times New Roman" w:eastAsia="Times New Roman" w:hAnsi="Times New Roman" w:cs="Times New Roman"/>
          <w:sz w:val="24"/>
          <w:szCs w:val="24"/>
          <w:lang w:eastAsia="ru-RU"/>
        </w:rPr>
        <w:t xml:space="preserve">с </w:t>
      </w:r>
      <w:hyperlink w:anchor="ПРИЛОЖЕНИЯ" w:history="1">
        <w:r w:rsidR="00E404C8" w:rsidRPr="00EC683E">
          <w:rPr>
            <w:rStyle w:val="af3"/>
            <w:rFonts w:ascii="Times New Roman" w:eastAsia="Times New Roman" w:hAnsi="Times New Roman" w:cs="Times New Roman"/>
            <w:sz w:val="24"/>
            <w:szCs w:val="24"/>
            <w:lang w:eastAsia="ru-RU"/>
          </w:rPr>
          <w:t>Приложение</w:t>
        </w:r>
        <w:r w:rsidR="00E404C8">
          <w:rPr>
            <w:rStyle w:val="af3"/>
            <w:rFonts w:ascii="Times New Roman" w:eastAsia="Times New Roman" w:hAnsi="Times New Roman" w:cs="Times New Roman"/>
            <w:sz w:val="24"/>
            <w:szCs w:val="24"/>
            <w:lang w:eastAsia="ru-RU"/>
          </w:rPr>
          <w:t>м</w:t>
        </w:r>
        <w:r w:rsidR="00E404C8" w:rsidRPr="00EC683E">
          <w:rPr>
            <w:rStyle w:val="af3"/>
            <w:rFonts w:ascii="Times New Roman" w:eastAsia="Times New Roman" w:hAnsi="Times New Roman" w:cs="Times New Roman"/>
            <w:sz w:val="24"/>
            <w:szCs w:val="24"/>
            <w:lang w:eastAsia="ru-RU"/>
          </w:rPr>
          <w:t xml:space="preserve"> 4</w:t>
        </w:r>
      </w:hyperlink>
      <w:r w:rsidRPr="000F73B0">
        <w:rPr>
          <w:rFonts w:ascii="Times New Roman" w:eastAsia="Times New Roman" w:hAnsi="Times New Roman" w:cs="Times New Roman"/>
          <w:sz w:val="24"/>
          <w:szCs w:val="24"/>
          <w:lang w:eastAsia="ru-RU"/>
        </w:rPr>
        <w:t>.</w:t>
      </w:r>
      <w:r w:rsidRPr="00A75923">
        <w:rPr>
          <w:rFonts w:ascii="Times New Roman" w:eastAsia="Times New Roman" w:hAnsi="Times New Roman" w:cs="Times New Roman"/>
          <w:sz w:val="24"/>
          <w:szCs w:val="24"/>
          <w:lang w:eastAsia="ru-RU"/>
        </w:rPr>
        <w:t xml:space="preserve"> </w:t>
      </w:r>
    </w:p>
    <w:p w14:paraId="0B5B450D" w14:textId="0A7CFAA4" w:rsidR="00773BD6" w:rsidRPr="00773BD6" w:rsidRDefault="00A75923" w:rsidP="00A20C5D">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A75923">
        <w:rPr>
          <w:rFonts w:ascii="Times New Roman" w:eastAsia="Times New Roman" w:hAnsi="Times New Roman" w:cs="Times New Roman"/>
          <w:sz w:val="24"/>
          <w:szCs w:val="24"/>
          <w:lang w:eastAsia="ru-RU"/>
        </w:rPr>
        <w:t xml:space="preserve">Результаты </w:t>
      </w:r>
      <w:r w:rsidR="00B80ACC" w:rsidRPr="00B80ACC">
        <w:rPr>
          <w:rFonts w:ascii="Times New Roman" w:eastAsia="Times New Roman" w:hAnsi="Times New Roman" w:cs="Times New Roman"/>
          <w:sz w:val="24"/>
          <w:szCs w:val="24"/>
          <w:lang w:eastAsia="ru-RU"/>
        </w:rPr>
        <w:t>стендовых испытаний</w:t>
      </w:r>
      <w:r w:rsidRPr="00A75923">
        <w:rPr>
          <w:rFonts w:ascii="Times New Roman" w:eastAsia="Times New Roman" w:hAnsi="Times New Roman" w:cs="Times New Roman"/>
          <w:sz w:val="24"/>
          <w:szCs w:val="24"/>
          <w:lang w:eastAsia="ru-RU"/>
        </w:rPr>
        <w:t xml:space="preserve"> покрытия распространяются на все скважины группы месторождений </w:t>
      </w:r>
      <w:r w:rsidR="00D6359B">
        <w:rPr>
          <w:rFonts w:ascii="Times New Roman" w:eastAsia="Times New Roman" w:hAnsi="Times New Roman" w:cs="Times New Roman"/>
          <w:sz w:val="24"/>
          <w:szCs w:val="24"/>
          <w:lang w:eastAsia="ru-RU"/>
        </w:rPr>
        <w:t>К</w:t>
      </w:r>
      <w:r w:rsidRPr="00A75923">
        <w:rPr>
          <w:rFonts w:ascii="Times New Roman" w:eastAsia="Times New Roman" w:hAnsi="Times New Roman" w:cs="Times New Roman"/>
          <w:sz w:val="24"/>
          <w:szCs w:val="24"/>
          <w:lang w:eastAsia="ru-RU"/>
        </w:rPr>
        <w:t xml:space="preserve">омпании, нефть которой использована для проведения </w:t>
      </w:r>
      <w:r w:rsidR="00B80ACC" w:rsidRPr="00B80ACC">
        <w:rPr>
          <w:rFonts w:ascii="Times New Roman" w:eastAsia="Times New Roman" w:hAnsi="Times New Roman" w:cs="Times New Roman"/>
          <w:sz w:val="24"/>
          <w:szCs w:val="24"/>
          <w:lang w:eastAsia="ru-RU"/>
        </w:rPr>
        <w:t>стендовых испытаний</w:t>
      </w:r>
      <w:r w:rsidRPr="00A75923">
        <w:rPr>
          <w:rFonts w:ascii="Times New Roman" w:eastAsia="Times New Roman" w:hAnsi="Times New Roman" w:cs="Times New Roman"/>
          <w:sz w:val="24"/>
          <w:szCs w:val="24"/>
          <w:lang w:eastAsia="ru-RU"/>
        </w:rPr>
        <w:t xml:space="preserve">. При положительном результате </w:t>
      </w:r>
      <w:r w:rsidR="00B80ACC" w:rsidRPr="00B80ACC">
        <w:rPr>
          <w:rFonts w:ascii="Times New Roman" w:eastAsia="Times New Roman" w:hAnsi="Times New Roman" w:cs="Times New Roman"/>
          <w:sz w:val="24"/>
          <w:szCs w:val="24"/>
          <w:lang w:eastAsia="ru-RU"/>
        </w:rPr>
        <w:t>стендовых испытаний</w:t>
      </w:r>
      <w:r w:rsidRPr="00A75923">
        <w:rPr>
          <w:rFonts w:ascii="Times New Roman" w:eastAsia="Times New Roman" w:hAnsi="Times New Roman" w:cs="Times New Roman"/>
          <w:sz w:val="24"/>
          <w:szCs w:val="24"/>
          <w:lang w:eastAsia="ru-RU"/>
        </w:rPr>
        <w:t xml:space="preserve"> выдается заключение </w:t>
      </w:r>
      <w:r w:rsidR="00A61131" w:rsidRPr="00CE0A2D">
        <w:rPr>
          <w:rFonts w:ascii="Times New Roman" w:eastAsia="Times New Roman" w:hAnsi="Times New Roman" w:cs="Times New Roman"/>
          <w:sz w:val="24"/>
          <w:szCs w:val="24"/>
          <w:lang w:eastAsia="ru-RU"/>
        </w:rPr>
        <w:t>ООО</w:t>
      </w:r>
      <w:r w:rsidR="00E45E59">
        <w:rPr>
          <w:rFonts w:ascii="Times New Roman" w:eastAsia="Times New Roman" w:hAnsi="Times New Roman" w:cs="Times New Roman"/>
          <w:sz w:val="24"/>
          <w:szCs w:val="24"/>
          <w:lang w:eastAsia="ru-RU"/>
        </w:rPr>
        <w:t> </w:t>
      </w:r>
      <w:r w:rsidR="00A61131" w:rsidRPr="00CE0A2D">
        <w:rPr>
          <w:rFonts w:ascii="Times New Roman" w:eastAsia="Times New Roman" w:hAnsi="Times New Roman" w:cs="Times New Roman"/>
          <w:sz w:val="24"/>
          <w:szCs w:val="24"/>
          <w:lang w:eastAsia="ru-RU"/>
        </w:rPr>
        <w:t>«РН-БашНИПИнефть»</w:t>
      </w:r>
      <w:r w:rsidR="00A61131">
        <w:rPr>
          <w:rFonts w:ascii="Times New Roman" w:eastAsia="Times New Roman" w:hAnsi="Times New Roman" w:cs="Times New Roman"/>
          <w:sz w:val="24"/>
          <w:szCs w:val="24"/>
          <w:lang w:eastAsia="ru-RU"/>
        </w:rPr>
        <w:t xml:space="preserve"> </w:t>
      </w:r>
      <w:r w:rsidRPr="00A75923">
        <w:rPr>
          <w:rFonts w:ascii="Times New Roman" w:eastAsia="Times New Roman" w:hAnsi="Times New Roman" w:cs="Times New Roman"/>
          <w:sz w:val="24"/>
          <w:szCs w:val="24"/>
          <w:lang w:eastAsia="ru-RU"/>
        </w:rPr>
        <w:t xml:space="preserve">о согласовании применения испытанного типа покрытия НКТП в рамках соответствующей группы месторождений. При отрицательном результате испытания покрытия НКТП, выдается заключение о запрете на промышленное применение данных покрытий НКТП в рамках соответствующей группы </w:t>
      </w:r>
      <w:r w:rsidR="003948B0" w:rsidRPr="00A75923">
        <w:rPr>
          <w:rFonts w:ascii="Times New Roman" w:eastAsia="Times New Roman" w:hAnsi="Times New Roman" w:cs="Times New Roman"/>
          <w:sz w:val="24"/>
          <w:szCs w:val="24"/>
          <w:lang w:eastAsia="ru-RU"/>
        </w:rPr>
        <w:t>месторождений.</w:t>
      </w:r>
    </w:p>
    <w:p w14:paraId="4774B3AD" w14:textId="77A81561" w:rsidR="00773BD6" w:rsidRPr="00773BD6" w:rsidRDefault="00773BD6" w:rsidP="00A20C5D">
      <w:pPr>
        <w:autoSpaceDE w:val="0"/>
        <w:autoSpaceDN w:val="0"/>
        <w:spacing w:before="120"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Для групп месторождений с фактическим содержанием АСПО в нефти более 40% результаты </w:t>
      </w:r>
      <w:r w:rsidR="00B80ACC" w:rsidRPr="00B80ACC">
        <w:rPr>
          <w:rFonts w:ascii="Times New Roman" w:eastAsia="Times New Roman" w:hAnsi="Times New Roman" w:cs="Times New Roman"/>
          <w:sz w:val="24"/>
          <w:szCs w:val="24"/>
          <w:lang w:eastAsia="ru-RU"/>
        </w:rPr>
        <w:t>стендовых испытаний</w:t>
      </w:r>
      <w:r>
        <w:rPr>
          <w:rFonts w:ascii="Times New Roman" w:eastAsia="Times New Roman" w:hAnsi="Times New Roman" w:cs="Times New Roman"/>
          <w:sz w:val="24"/>
          <w:szCs w:val="24"/>
          <w:lang w:eastAsia="ru-RU"/>
        </w:rPr>
        <w:t xml:space="preserve"> не распространяются, требуется проведение ОПИ</w:t>
      </w:r>
      <w:r w:rsidR="00FE786B">
        <w:rPr>
          <w:rFonts w:ascii="Times New Roman" w:eastAsia="Times New Roman" w:hAnsi="Times New Roman" w:cs="Times New Roman"/>
          <w:sz w:val="24"/>
          <w:szCs w:val="24"/>
          <w:lang w:eastAsia="ru-RU"/>
        </w:rPr>
        <w:t xml:space="preserve"> </w:t>
      </w:r>
      <w:hyperlink w:anchor="ПРИЛОЖЕНИЯ" w:history="1">
        <w:r w:rsidR="00FE786B" w:rsidRPr="00EC683E">
          <w:rPr>
            <w:rStyle w:val="af3"/>
            <w:rFonts w:ascii="Times New Roman" w:eastAsia="Times New Roman" w:hAnsi="Times New Roman" w:cs="Times New Roman"/>
            <w:sz w:val="24"/>
            <w:szCs w:val="24"/>
            <w:lang w:eastAsia="ru-RU"/>
          </w:rPr>
          <w:t>Приложение 2</w:t>
        </w:r>
      </w:hyperlink>
      <w:r>
        <w:rPr>
          <w:rFonts w:ascii="Times New Roman" w:eastAsia="Times New Roman" w:hAnsi="Times New Roman" w:cs="Times New Roman"/>
          <w:sz w:val="24"/>
          <w:szCs w:val="24"/>
          <w:lang w:eastAsia="ru-RU"/>
        </w:rPr>
        <w:t>.</w:t>
      </w:r>
    </w:p>
    <w:p w14:paraId="631DD747" w14:textId="77777777" w:rsidR="00F16157" w:rsidRPr="0010504E" w:rsidRDefault="00AB0DC9" w:rsidP="0010504E">
      <w:pPr>
        <w:pStyle w:val="afff3"/>
        <w:numPr>
          <w:ilvl w:val="1"/>
          <w:numId w:val="91"/>
        </w:numPr>
        <w:tabs>
          <w:tab w:val="left" w:pos="567"/>
        </w:tabs>
        <w:spacing w:before="240"/>
        <w:ind w:left="0" w:firstLine="0"/>
        <w:outlineLvl w:val="1"/>
        <w:rPr>
          <w:rFonts w:ascii="Arial" w:eastAsia="Times New Roman" w:hAnsi="Arial" w:cs="Arial"/>
          <w:b/>
          <w:bCs/>
          <w:caps/>
          <w:snapToGrid w:val="0"/>
          <w:szCs w:val="24"/>
          <w:lang w:eastAsia="ru-RU"/>
        </w:rPr>
      </w:pPr>
      <w:bookmarkStart w:id="258" w:name="_Toc165129420"/>
      <w:r w:rsidRPr="00810891">
        <w:rPr>
          <w:rFonts w:ascii="Arial" w:eastAsia="Times New Roman" w:hAnsi="Arial" w:cs="Arial"/>
          <w:b/>
          <w:bCs/>
          <w:snapToGrid w:val="0"/>
          <w:szCs w:val="24"/>
          <w:lang w:eastAsia="ru-RU"/>
        </w:rPr>
        <w:t>ТЕХНИЧЕСКИЕ ДАННЫЕ И СОРТАМЕНТ ПЕРЕВОДНИКОВ ДЛЯ НАСОСНО-КОМПРЕССОРНЫХ ТРУБ, ПАТРУБКОВ ТЕХНОЛОГИЧЕСКИХ (ПОДВЕСНЫХ) И ПОДГОНОЧНЫХ</w:t>
      </w:r>
      <w:bookmarkStart w:id="259" w:name="_Toc34919827"/>
      <w:bookmarkStart w:id="260" w:name="_Toc34923029"/>
      <w:bookmarkEnd w:id="258"/>
      <w:bookmarkEnd w:id="259"/>
      <w:bookmarkEnd w:id="260"/>
    </w:p>
    <w:p w14:paraId="0AD89A0F" w14:textId="77777777" w:rsidR="00AB0DC9" w:rsidRPr="00533BD6" w:rsidRDefault="00AB0DC9" w:rsidP="00A20C5D">
      <w:pPr>
        <w:pStyle w:val="afff3"/>
        <w:numPr>
          <w:ilvl w:val="2"/>
          <w:numId w:val="91"/>
        </w:numPr>
        <w:tabs>
          <w:tab w:val="left" w:pos="709"/>
        </w:tabs>
        <w:autoSpaceDE w:val="0"/>
        <w:autoSpaceDN w:val="0"/>
        <w:spacing w:before="240"/>
        <w:ind w:left="0" w:firstLine="0"/>
        <w:contextualSpacing w:val="0"/>
        <w:outlineLvl w:val="2"/>
        <w:rPr>
          <w:rFonts w:ascii="Arial" w:eastAsia="Times New Roman" w:hAnsi="Arial" w:cs="Arial"/>
          <w:b/>
          <w:i/>
          <w:caps/>
          <w:sz w:val="20"/>
          <w:szCs w:val="20"/>
          <w:lang w:eastAsia="ru-RU"/>
        </w:rPr>
      </w:pPr>
      <w:bookmarkStart w:id="261" w:name="_Toc165129421"/>
      <w:r w:rsidRPr="00533BD6">
        <w:rPr>
          <w:rFonts w:ascii="Arial" w:eastAsia="Times New Roman" w:hAnsi="Arial" w:cs="Arial"/>
          <w:b/>
          <w:bCs/>
          <w:i/>
          <w:color w:val="000000"/>
          <w:sz w:val="20"/>
          <w:szCs w:val="20"/>
          <w:lang w:eastAsia="ru-RU"/>
        </w:rPr>
        <w:t>ТЕХНИЧЕСКИЕ ДАННЫЕ ПЕРЕВОД</w:t>
      </w:r>
      <w:r w:rsidR="00810891" w:rsidRPr="00533BD6">
        <w:rPr>
          <w:rFonts w:ascii="Arial" w:eastAsia="Times New Roman" w:hAnsi="Arial" w:cs="Arial"/>
          <w:b/>
          <w:bCs/>
          <w:i/>
          <w:color w:val="000000"/>
          <w:sz w:val="20"/>
          <w:szCs w:val="20"/>
          <w:lang w:eastAsia="ru-RU"/>
        </w:rPr>
        <w:t xml:space="preserve">НИКОВ ДЛЯ НАСОСНО-КОМПРЕССОРНЫХ </w:t>
      </w:r>
      <w:r w:rsidRPr="00533BD6">
        <w:rPr>
          <w:rFonts w:ascii="Arial" w:eastAsia="Times New Roman" w:hAnsi="Arial" w:cs="Arial"/>
          <w:b/>
          <w:bCs/>
          <w:i/>
          <w:color w:val="000000"/>
          <w:sz w:val="20"/>
          <w:szCs w:val="20"/>
          <w:lang w:eastAsia="ru-RU"/>
        </w:rPr>
        <w:t>ТРУБ</w:t>
      </w:r>
      <w:bookmarkEnd w:id="261"/>
    </w:p>
    <w:p w14:paraId="329AEE11" w14:textId="4DE2D487" w:rsidR="00AB0DC9" w:rsidRPr="00755622" w:rsidRDefault="001E4771" w:rsidP="00A20C5D">
      <w:pPr>
        <w:numPr>
          <w:ilvl w:val="3"/>
          <w:numId w:val="91"/>
        </w:numPr>
        <w:tabs>
          <w:tab w:val="left" w:pos="851"/>
        </w:tabs>
        <w:spacing w:before="120" w:after="0" w:line="240" w:lineRule="auto"/>
        <w:ind w:left="0" w:firstLine="0"/>
        <w:jc w:val="both"/>
        <w:rPr>
          <w:rFonts w:ascii="Times New Roman" w:eastAsia="Calibri" w:hAnsi="Times New Roman" w:cs="Times New Roman"/>
          <w:color w:val="000000"/>
          <w:sz w:val="24"/>
          <w:lang w:eastAsia="ru-RU"/>
        </w:rPr>
      </w:pPr>
      <w:r>
        <w:rPr>
          <w:rFonts w:ascii="Times New Roman" w:eastAsia="Calibri" w:hAnsi="Times New Roman" w:cs="Times New Roman"/>
          <w:color w:val="000000"/>
          <w:sz w:val="24"/>
          <w:lang w:eastAsia="ru-RU"/>
        </w:rPr>
        <w:t>П</w:t>
      </w:r>
      <w:r w:rsidR="00AB0DC9" w:rsidRPr="00755622">
        <w:rPr>
          <w:rFonts w:ascii="Times New Roman" w:eastAsia="Calibri" w:hAnsi="Times New Roman" w:cs="Times New Roman"/>
          <w:color w:val="000000"/>
          <w:sz w:val="24"/>
          <w:lang w:eastAsia="ru-RU"/>
        </w:rPr>
        <w:t>ереводник</w:t>
      </w:r>
      <w:r>
        <w:rPr>
          <w:rFonts w:ascii="Times New Roman" w:eastAsia="Calibri" w:hAnsi="Times New Roman" w:cs="Times New Roman"/>
          <w:color w:val="000000"/>
          <w:sz w:val="24"/>
          <w:lang w:eastAsia="ru-RU"/>
        </w:rPr>
        <w:t>и</w:t>
      </w:r>
      <w:r w:rsidR="00AB0DC9" w:rsidRPr="00755622">
        <w:rPr>
          <w:rFonts w:ascii="Times New Roman" w:eastAsia="Calibri" w:hAnsi="Times New Roman" w:cs="Times New Roman"/>
          <w:color w:val="000000"/>
          <w:sz w:val="24"/>
          <w:lang w:eastAsia="ru-RU"/>
        </w:rPr>
        <w:t xml:space="preserve"> всех исполнений и типов </w:t>
      </w:r>
      <w:r>
        <w:rPr>
          <w:rFonts w:ascii="Times New Roman" w:eastAsia="Calibri" w:hAnsi="Times New Roman" w:cs="Times New Roman"/>
          <w:color w:val="000000"/>
          <w:sz w:val="24"/>
          <w:lang w:eastAsia="ru-RU"/>
        </w:rPr>
        <w:t>должны соответствовать</w:t>
      </w:r>
      <w:r w:rsidR="00AB0DC9" w:rsidRPr="00755622">
        <w:rPr>
          <w:rFonts w:ascii="Times New Roman" w:eastAsia="Calibri" w:hAnsi="Times New Roman" w:cs="Times New Roman"/>
          <w:color w:val="000000"/>
          <w:sz w:val="24"/>
          <w:lang w:eastAsia="ru-RU"/>
        </w:rPr>
        <w:t xml:space="preserve"> требовани</w:t>
      </w:r>
      <w:r w:rsidR="00D41CEB">
        <w:rPr>
          <w:rFonts w:ascii="Times New Roman" w:eastAsia="Calibri" w:hAnsi="Times New Roman" w:cs="Times New Roman"/>
          <w:color w:val="000000"/>
          <w:sz w:val="24"/>
          <w:lang w:eastAsia="ru-RU"/>
        </w:rPr>
        <w:t>ям</w:t>
      </w:r>
      <w:r w:rsidR="003B2378">
        <w:rPr>
          <w:rFonts w:ascii="Times New Roman" w:eastAsia="Calibri" w:hAnsi="Times New Roman" w:cs="Times New Roman"/>
          <w:color w:val="000000"/>
          <w:sz w:val="24"/>
          <w:lang w:eastAsia="ru-RU"/>
        </w:rPr>
        <w:t>,</w:t>
      </w:r>
      <w:r w:rsidR="00AB0DC9" w:rsidRPr="00755622">
        <w:rPr>
          <w:rFonts w:ascii="Times New Roman" w:eastAsia="Calibri" w:hAnsi="Times New Roman" w:cs="Times New Roman"/>
          <w:color w:val="000000"/>
          <w:sz w:val="24"/>
          <w:lang w:eastAsia="ru-RU"/>
        </w:rPr>
        <w:t xml:space="preserve"> указанным в </w:t>
      </w:r>
      <w:r w:rsidR="00AF7C34" w:rsidRPr="00AF7C34">
        <w:rPr>
          <w:rFonts w:ascii="Times New Roman" w:eastAsia="Calibri" w:hAnsi="Times New Roman" w:cs="Times New Roman"/>
          <w:color w:val="000000"/>
          <w:sz w:val="24"/>
          <w:lang w:eastAsia="ru-RU"/>
        </w:rPr>
        <w:t>Межгосударственн</w:t>
      </w:r>
      <w:r w:rsidR="00AF7C34">
        <w:rPr>
          <w:rFonts w:ascii="Times New Roman" w:eastAsia="Calibri" w:hAnsi="Times New Roman" w:cs="Times New Roman"/>
          <w:color w:val="000000"/>
          <w:sz w:val="24"/>
          <w:lang w:eastAsia="ru-RU"/>
        </w:rPr>
        <w:t>ом</w:t>
      </w:r>
      <w:r w:rsidR="00AF7C34" w:rsidRPr="00AF7C34">
        <w:rPr>
          <w:rFonts w:ascii="Times New Roman" w:eastAsia="Calibri" w:hAnsi="Times New Roman" w:cs="Times New Roman"/>
          <w:color w:val="000000"/>
          <w:sz w:val="24"/>
          <w:lang w:eastAsia="ru-RU"/>
        </w:rPr>
        <w:t xml:space="preserve"> стандарт</w:t>
      </w:r>
      <w:r w:rsidR="00AF7C34">
        <w:rPr>
          <w:rFonts w:ascii="Times New Roman" w:eastAsia="Calibri" w:hAnsi="Times New Roman" w:cs="Times New Roman"/>
          <w:color w:val="000000"/>
          <w:sz w:val="24"/>
          <w:lang w:eastAsia="ru-RU"/>
        </w:rPr>
        <w:t>е</w:t>
      </w:r>
      <w:r w:rsidR="00AF7C34" w:rsidRPr="00AF7C34">
        <w:rPr>
          <w:rFonts w:ascii="Times New Roman" w:eastAsia="Calibri" w:hAnsi="Times New Roman" w:cs="Times New Roman"/>
          <w:color w:val="000000"/>
          <w:sz w:val="24"/>
          <w:lang w:eastAsia="ru-RU"/>
        </w:rPr>
        <w:t xml:space="preserve"> ГОСТ 23979-2018 «Переводники для обсадных и насосно-компрессорных колонн. Технические условия»</w:t>
      </w:r>
      <w:r w:rsidR="00AB0DC9" w:rsidRPr="00755622">
        <w:rPr>
          <w:rFonts w:ascii="Times New Roman" w:eastAsia="Calibri" w:hAnsi="Times New Roman" w:cs="Times New Roman"/>
          <w:color w:val="000000"/>
          <w:sz w:val="24"/>
          <w:lang w:eastAsia="ru-RU"/>
        </w:rPr>
        <w:t xml:space="preserve">, API 5CT </w:t>
      </w:r>
      <w:r w:rsidR="00BD31F6" w:rsidRPr="00BD31F6">
        <w:rPr>
          <w:rFonts w:ascii="Times New Roman" w:eastAsia="Calibri" w:hAnsi="Times New Roman" w:cs="Times New Roman"/>
          <w:color w:val="000000"/>
          <w:sz w:val="24"/>
          <w:lang w:eastAsia="ru-RU"/>
        </w:rPr>
        <w:t>«Эксплуатация и обслуживание обсадных и насосно-компрессорных труб. Руководящие указания»</w:t>
      </w:r>
      <w:r w:rsidR="00BD31F6">
        <w:rPr>
          <w:rFonts w:ascii="Times New Roman" w:eastAsia="Calibri" w:hAnsi="Times New Roman" w:cs="Times New Roman"/>
          <w:color w:val="000000"/>
          <w:sz w:val="24"/>
          <w:lang w:eastAsia="ru-RU"/>
        </w:rPr>
        <w:t xml:space="preserve"> </w:t>
      </w:r>
      <w:r w:rsidR="00AB0DC9" w:rsidRPr="00755622">
        <w:rPr>
          <w:rFonts w:ascii="Times New Roman" w:eastAsia="Calibri" w:hAnsi="Times New Roman" w:cs="Times New Roman"/>
          <w:color w:val="000000"/>
          <w:sz w:val="24"/>
          <w:lang w:eastAsia="ru-RU"/>
        </w:rPr>
        <w:t xml:space="preserve">и в соответствии </w:t>
      </w:r>
      <w:r w:rsidR="00362536">
        <w:rPr>
          <w:rFonts w:ascii="Times New Roman" w:eastAsia="Calibri" w:hAnsi="Times New Roman" w:cs="Times New Roman"/>
          <w:color w:val="000000"/>
          <w:sz w:val="24"/>
          <w:lang w:eastAsia="ru-RU"/>
        </w:rPr>
        <w:t xml:space="preserve">с </w:t>
      </w:r>
      <w:r w:rsidR="00AB0DC9" w:rsidRPr="00755622">
        <w:rPr>
          <w:rFonts w:ascii="Times New Roman" w:eastAsia="Calibri" w:hAnsi="Times New Roman" w:cs="Times New Roman"/>
          <w:color w:val="000000"/>
          <w:sz w:val="24"/>
          <w:lang w:eastAsia="ru-RU"/>
        </w:rPr>
        <w:t xml:space="preserve">п. </w:t>
      </w:r>
      <w:r w:rsidR="00DA0E5C">
        <w:rPr>
          <w:rFonts w:ascii="Times New Roman" w:eastAsia="Calibri" w:hAnsi="Times New Roman" w:cs="Times New Roman"/>
          <w:color w:val="000000"/>
          <w:sz w:val="24"/>
          <w:lang w:eastAsia="ru-RU"/>
        </w:rPr>
        <w:t>4</w:t>
      </w:r>
      <w:r w:rsidR="00AB0DC9" w:rsidRPr="00755622">
        <w:rPr>
          <w:rFonts w:ascii="Times New Roman" w:eastAsia="Calibri" w:hAnsi="Times New Roman" w:cs="Times New Roman"/>
          <w:color w:val="000000"/>
          <w:sz w:val="24"/>
          <w:lang w:eastAsia="ru-RU"/>
        </w:rPr>
        <w:t xml:space="preserve">.5.2 настоящих </w:t>
      </w:r>
      <w:r w:rsidR="00AB0DC9" w:rsidRPr="00755622">
        <w:rPr>
          <w:rFonts w:ascii="Times New Roman" w:eastAsia="Calibri" w:hAnsi="Times New Roman" w:cs="Times New Roman"/>
          <w:sz w:val="24"/>
          <w:lang w:eastAsia="ru-RU"/>
        </w:rPr>
        <w:t>Типовых требований</w:t>
      </w:r>
      <w:r w:rsidR="00AB0DC9" w:rsidRPr="00755622">
        <w:rPr>
          <w:rFonts w:ascii="Times New Roman" w:eastAsia="Calibri" w:hAnsi="Times New Roman" w:cs="Times New Roman"/>
          <w:color w:val="000000"/>
          <w:sz w:val="24"/>
          <w:lang w:eastAsia="ru-RU"/>
        </w:rPr>
        <w:t>.</w:t>
      </w:r>
    </w:p>
    <w:p w14:paraId="7CABD9FD" w14:textId="7BB9A5F8" w:rsidR="00AB0DC9" w:rsidRPr="00755622" w:rsidRDefault="00AB0DC9" w:rsidP="00A20C5D">
      <w:pPr>
        <w:numPr>
          <w:ilvl w:val="3"/>
          <w:numId w:val="91"/>
        </w:numPr>
        <w:tabs>
          <w:tab w:val="left" w:pos="851"/>
        </w:tabs>
        <w:spacing w:before="120" w:after="0" w:line="240" w:lineRule="auto"/>
        <w:ind w:left="0" w:firstLine="0"/>
        <w:jc w:val="both"/>
        <w:rPr>
          <w:rFonts w:ascii="Times New Roman" w:eastAsia="Calibri" w:hAnsi="Times New Roman" w:cs="Times New Roman"/>
          <w:color w:val="000000"/>
          <w:sz w:val="24"/>
          <w:lang w:eastAsia="ru-RU"/>
        </w:rPr>
      </w:pPr>
      <w:r w:rsidRPr="00755622">
        <w:rPr>
          <w:rFonts w:ascii="Times New Roman" w:eastAsia="Calibri" w:hAnsi="Times New Roman" w:cs="Times New Roman"/>
          <w:color w:val="000000"/>
          <w:sz w:val="24"/>
          <w:lang w:eastAsia="ru-RU"/>
        </w:rPr>
        <w:t xml:space="preserve">Переводники всех видов исполнений и типов предназначены для соединения между собой НКТ разных диаметров, а также подземного оборудования, имеющего присоединительные элементы с </w:t>
      </w:r>
      <w:r w:rsidRPr="00D9274E">
        <w:rPr>
          <w:rFonts w:ascii="Times New Roman" w:eastAsia="Calibri" w:hAnsi="Times New Roman" w:cs="Times New Roman"/>
          <w:sz w:val="24"/>
          <w:lang w:eastAsia="ru-RU"/>
        </w:rPr>
        <w:t>параметрами и размерами резьбовых соединений формой и размерами профиля резьбы в</w:t>
      </w:r>
      <w:r w:rsidRPr="00755622">
        <w:rPr>
          <w:rFonts w:ascii="Times New Roman" w:eastAsia="Calibri" w:hAnsi="Times New Roman" w:cs="Times New Roman"/>
          <w:sz w:val="24"/>
          <w:lang w:eastAsia="ru-RU"/>
        </w:rPr>
        <w:t xml:space="preserve"> соответствии с </w:t>
      </w:r>
      <w:r w:rsidR="00624B14" w:rsidRPr="00624B14">
        <w:rPr>
          <w:rFonts w:ascii="Times New Roman" w:eastAsia="Calibri" w:hAnsi="Times New Roman" w:cs="Times New Roman"/>
          <w:sz w:val="24"/>
          <w:lang w:eastAsia="ru-RU"/>
        </w:rPr>
        <w:t>Межгосударственны</w:t>
      </w:r>
      <w:r w:rsidR="00624B14">
        <w:rPr>
          <w:rFonts w:ascii="Times New Roman" w:eastAsia="Calibri" w:hAnsi="Times New Roman" w:cs="Times New Roman"/>
          <w:sz w:val="24"/>
          <w:lang w:eastAsia="ru-RU"/>
        </w:rPr>
        <w:t>м</w:t>
      </w:r>
      <w:r w:rsidR="00624B14" w:rsidRPr="00624B14">
        <w:rPr>
          <w:rFonts w:ascii="Times New Roman" w:eastAsia="Calibri" w:hAnsi="Times New Roman" w:cs="Times New Roman"/>
          <w:sz w:val="24"/>
          <w:lang w:eastAsia="ru-RU"/>
        </w:rPr>
        <w:t xml:space="preserve"> стандарт</w:t>
      </w:r>
      <w:r w:rsidR="00624B14">
        <w:rPr>
          <w:rFonts w:ascii="Times New Roman" w:eastAsia="Calibri" w:hAnsi="Times New Roman" w:cs="Times New Roman"/>
          <w:sz w:val="24"/>
          <w:lang w:eastAsia="ru-RU"/>
        </w:rPr>
        <w:t>ом</w:t>
      </w:r>
      <w:r w:rsidR="00624B14" w:rsidRPr="00624B14">
        <w:rPr>
          <w:rFonts w:ascii="Times New Roman" w:eastAsia="Calibri" w:hAnsi="Times New Roman" w:cs="Times New Roman"/>
          <w:sz w:val="24"/>
          <w:lang w:eastAsia="ru-RU"/>
        </w:rPr>
        <w:t xml:space="preserve"> ГОСТ 633-80 «Трубы насосно-компрессорные и муфты к ним. Технические условия»</w:t>
      </w:r>
      <w:r>
        <w:rPr>
          <w:rFonts w:ascii="Times New Roman" w:eastAsia="Calibri" w:hAnsi="Times New Roman" w:cs="Times New Roman"/>
          <w:sz w:val="24"/>
          <w:lang w:eastAsia="ru-RU"/>
        </w:rPr>
        <w:t>,</w:t>
      </w:r>
      <w:r w:rsidRPr="00755622">
        <w:rPr>
          <w:rFonts w:ascii="Times New Roman" w:eastAsia="Calibri" w:hAnsi="Times New Roman" w:cs="Times New Roman"/>
          <w:color w:val="000000"/>
          <w:sz w:val="24"/>
          <w:lang w:eastAsia="ru-RU"/>
        </w:rPr>
        <w:t xml:space="preserve"> API 5CT</w:t>
      </w:r>
      <w:r w:rsidR="00BD31F6">
        <w:rPr>
          <w:rFonts w:ascii="Times New Roman" w:eastAsia="Calibri" w:hAnsi="Times New Roman" w:cs="Times New Roman"/>
          <w:color w:val="000000"/>
          <w:sz w:val="24"/>
          <w:lang w:eastAsia="ru-RU"/>
        </w:rPr>
        <w:t xml:space="preserve"> </w:t>
      </w:r>
      <w:r w:rsidR="00BD31F6" w:rsidRPr="00BD31F6">
        <w:rPr>
          <w:rFonts w:ascii="Times New Roman" w:eastAsia="Calibri" w:hAnsi="Times New Roman" w:cs="Times New Roman"/>
          <w:color w:val="000000"/>
          <w:sz w:val="24"/>
          <w:lang w:eastAsia="ru-RU"/>
        </w:rPr>
        <w:t>«Эксплуатация и обслуживание обсадных и насосно-компрессорных труб. Руководящие указания»</w:t>
      </w:r>
      <w:r w:rsidRPr="00755622">
        <w:rPr>
          <w:rFonts w:ascii="Times New Roman" w:eastAsia="Calibri" w:hAnsi="Times New Roman" w:cs="Times New Roman"/>
          <w:color w:val="000000"/>
          <w:sz w:val="24"/>
          <w:lang w:eastAsia="ru-RU"/>
        </w:rPr>
        <w:t>, используемого при эксплуатации нефтяных и газовых скважин.</w:t>
      </w:r>
    </w:p>
    <w:p w14:paraId="67D6BA9D" w14:textId="77777777" w:rsidR="00AB0DC9" w:rsidRPr="00755622" w:rsidRDefault="00AB0DC9" w:rsidP="00A20C5D">
      <w:pPr>
        <w:numPr>
          <w:ilvl w:val="3"/>
          <w:numId w:val="91"/>
        </w:numPr>
        <w:tabs>
          <w:tab w:val="left" w:pos="851"/>
        </w:tabs>
        <w:spacing w:before="120" w:after="0" w:line="240" w:lineRule="auto"/>
        <w:ind w:left="0" w:firstLine="0"/>
        <w:jc w:val="both"/>
        <w:rPr>
          <w:rFonts w:ascii="Times New Roman" w:eastAsia="Calibri" w:hAnsi="Times New Roman" w:cs="Times New Roman"/>
          <w:sz w:val="24"/>
          <w:lang w:eastAsia="ru-RU"/>
        </w:rPr>
      </w:pPr>
      <w:r w:rsidRPr="00755622">
        <w:rPr>
          <w:rFonts w:ascii="Times New Roman" w:eastAsia="Calibri" w:hAnsi="Times New Roman" w:cs="Times New Roman"/>
          <w:color w:val="000000"/>
          <w:sz w:val="24"/>
          <w:lang w:eastAsia="ru-RU"/>
        </w:rPr>
        <w:t xml:space="preserve">Переводники </w:t>
      </w:r>
      <w:r w:rsidRPr="00755622">
        <w:rPr>
          <w:rFonts w:ascii="Times New Roman" w:eastAsia="Calibri" w:hAnsi="Times New Roman" w:cs="Times New Roman"/>
          <w:sz w:val="24"/>
          <w:lang w:eastAsia="ru-RU"/>
        </w:rPr>
        <w:t>различ</w:t>
      </w:r>
      <w:r w:rsidR="001E4771">
        <w:rPr>
          <w:rFonts w:ascii="Times New Roman" w:eastAsia="Calibri" w:hAnsi="Times New Roman" w:cs="Times New Roman"/>
          <w:sz w:val="24"/>
          <w:lang w:eastAsia="ru-RU"/>
        </w:rPr>
        <w:t>аются по типу</w:t>
      </w:r>
      <w:r w:rsidRPr="00755622">
        <w:rPr>
          <w:rFonts w:ascii="Times New Roman" w:eastAsia="Calibri" w:hAnsi="Times New Roman" w:cs="Times New Roman"/>
          <w:sz w:val="24"/>
          <w:lang w:eastAsia="ru-RU"/>
        </w:rPr>
        <w:t xml:space="preserve"> соединений и исполнений:</w:t>
      </w:r>
    </w:p>
    <w:p w14:paraId="33C2150B" w14:textId="77777777" w:rsidR="00AB0DC9" w:rsidRPr="005119FE" w:rsidRDefault="00AB0DC9" w:rsidP="00A20C5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переводники</w:t>
      </w:r>
      <w:r w:rsidRPr="005119FE">
        <w:rPr>
          <w:rFonts w:ascii="Times New Roman" w:eastAsia="Times New Roman" w:hAnsi="Times New Roman" w:cs="Times New Roman"/>
          <w:sz w:val="24"/>
          <w:szCs w:val="24"/>
          <w:lang w:eastAsia="ru-RU"/>
        </w:rPr>
        <w:t xml:space="preserve"> стандартного исполнения по </w:t>
      </w:r>
      <w:r w:rsidR="00AF7C34" w:rsidRPr="00AF7C34">
        <w:rPr>
          <w:rFonts w:ascii="Times New Roman" w:eastAsia="Times New Roman" w:hAnsi="Times New Roman" w:cs="Times New Roman"/>
          <w:sz w:val="24"/>
          <w:szCs w:val="24"/>
          <w:lang w:eastAsia="ru-RU"/>
        </w:rPr>
        <w:t>Межгосударственн</w:t>
      </w:r>
      <w:r w:rsidR="00AF7C34">
        <w:rPr>
          <w:rFonts w:ascii="Times New Roman" w:eastAsia="Times New Roman" w:hAnsi="Times New Roman" w:cs="Times New Roman"/>
          <w:sz w:val="24"/>
          <w:szCs w:val="24"/>
          <w:lang w:eastAsia="ru-RU"/>
        </w:rPr>
        <w:t>ому</w:t>
      </w:r>
      <w:r w:rsidR="00AF7C34" w:rsidRPr="00AF7C34">
        <w:rPr>
          <w:rFonts w:ascii="Times New Roman" w:eastAsia="Times New Roman" w:hAnsi="Times New Roman" w:cs="Times New Roman"/>
          <w:sz w:val="24"/>
          <w:szCs w:val="24"/>
          <w:lang w:eastAsia="ru-RU"/>
        </w:rPr>
        <w:t xml:space="preserve"> стандарт</w:t>
      </w:r>
      <w:r w:rsidR="00AF7C34">
        <w:rPr>
          <w:rFonts w:ascii="Times New Roman" w:eastAsia="Times New Roman" w:hAnsi="Times New Roman" w:cs="Times New Roman"/>
          <w:sz w:val="24"/>
          <w:szCs w:val="24"/>
          <w:lang w:eastAsia="ru-RU"/>
        </w:rPr>
        <w:t>у</w:t>
      </w:r>
      <w:r w:rsidR="00AF7C34" w:rsidRPr="00AF7C34">
        <w:rPr>
          <w:rFonts w:ascii="Times New Roman" w:eastAsia="Times New Roman" w:hAnsi="Times New Roman" w:cs="Times New Roman"/>
          <w:sz w:val="24"/>
          <w:szCs w:val="24"/>
          <w:lang w:eastAsia="ru-RU"/>
        </w:rPr>
        <w:t xml:space="preserve"> ГОСТ</w:t>
      </w:r>
      <w:r w:rsidR="00AF7C34">
        <w:rPr>
          <w:rFonts w:ascii="Times New Roman" w:eastAsia="Times New Roman" w:hAnsi="Times New Roman" w:cs="Times New Roman"/>
          <w:sz w:val="24"/>
          <w:szCs w:val="24"/>
          <w:lang w:eastAsia="ru-RU"/>
        </w:rPr>
        <w:t> </w:t>
      </w:r>
      <w:r w:rsidR="00AF7C34" w:rsidRPr="00AF7C34">
        <w:rPr>
          <w:rFonts w:ascii="Times New Roman" w:eastAsia="Times New Roman" w:hAnsi="Times New Roman" w:cs="Times New Roman"/>
          <w:sz w:val="24"/>
          <w:szCs w:val="24"/>
          <w:lang w:eastAsia="ru-RU"/>
        </w:rPr>
        <w:t>23979-2018 «Переводники для обсадных и насосно-компрессорных колонн. Технические условия»</w:t>
      </w:r>
      <w:r w:rsidRPr="005119FE">
        <w:rPr>
          <w:rFonts w:ascii="Times New Roman" w:eastAsia="Times New Roman" w:hAnsi="Times New Roman" w:cs="Times New Roman"/>
          <w:sz w:val="24"/>
          <w:szCs w:val="24"/>
          <w:lang w:eastAsia="ru-RU"/>
        </w:rPr>
        <w:t xml:space="preserve">, </w:t>
      </w:r>
      <w:r w:rsidR="00624B14" w:rsidRPr="00624B14">
        <w:rPr>
          <w:rFonts w:ascii="Times New Roman" w:eastAsia="Times New Roman" w:hAnsi="Times New Roman" w:cs="Times New Roman"/>
          <w:sz w:val="24"/>
          <w:szCs w:val="24"/>
          <w:lang w:eastAsia="ru-RU"/>
        </w:rPr>
        <w:t>Межгосударственн</w:t>
      </w:r>
      <w:r w:rsidR="00624B14">
        <w:rPr>
          <w:rFonts w:ascii="Times New Roman" w:eastAsia="Times New Roman" w:hAnsi="Times New Roman" w:cs="Times New Roman"/>
          <w:sz w:val="24"/>
          <w:szCs w:val="24"/>
          <w:lang w:eastAsia="ru-RU"/>
        </w:rPr>
        <w:t>ому</w:t>
      </w:r>
      <w:r w:rsidR="00624B14" w:rsidRPr="00624B14">
        <w:rPr>
          <w:rFonts w:ascii="Times New Roman" w:eastAsia="Times New Roman" w:hAnsi="Times New Roman" w:cs="Times New Roman"/>
          <w:sz w:val="24"/>
          <w:szCs w:val="24"/>
          <w:lang w:eastAsia="ru-RU"/>
        </w:rPr>
        <w:t xml:space="preserve"> стандарт</w:t>
      </w:r>
      <w:r w:rsidR="00624B14">
        <w:rPr>
          <w:rFonts w:ascii="Times New Roman" w:eastAsia="Times New Roman" w:hAnsi="Times New Roman" w:cs="Times New Roman"/>
          <w:sz w:val="24"/>
          <w:szCs w:val="24"/>
          <w:lang w:eastAsia="ru-RU"/>
        </w:rPr>
        <w:t>у</w:t>
      </w:r>
      <w:r w:rsidR="00624B14" w:rsidRPr="00624B14">
        <w:rPr>
          <w:rFonts w:ascii="Times New Roman" w:eastAsia="Times New Roman" w:hAnsi="Times New Roman" w:cs="Times New Roman"/>
          <w:sz w:val="24"/>
          <w:szCs w:val="24"/>
          <w:lang w:eastAsia="ru-RU"/>
        </w:rPr>
        <w:t xml:space="preserve"> ГОСТ 633-80 «Трубы насосно-компрессорные и муфты к ним. Технические условия»</w:t>
      </w:r>
      <w:r w:rsidRPr="005119FE">
        <w:rPr>
          <w:rFonts w:ascii="Times New Roman" w:eastAsia="Times New Roman" w:hAnsi="Times New Roman" w:cs="Times New Roman"/>
          <w:sz w:val="24"/>
          <w:szCs w:val="24"/>
          <w:lang w:eastAsia="ru-RU"/>
        </w:rPr>
        <w:t>, API 5CT</w:t>
      </w:r>
      <w:r w:rsidR="00BD31F6">
        <w:rPr>
          <w:rFonts w:ascii="Times New Roman" w:eastAsia="Times New Roman" w:hAnsi="Times New Roman" w:cs="Times New Roman"/>
          <w:sz w:val="24"/>
          <w:szCs w:val="24"/>
          <w:lang w:eastAsia="ru-RU"/>
        </w:rPr>
        <w:t xml:space="preserve"> </w:t>
      </w:r>
      <w:r w:rsidR="00BD31F6" w:rsidRPr="00BD31F6">
        <w:rPr>
          <w:rFonts w:ascii="Times New Roman" w:eastAsia="Times New Roman" w:hAnsi="Times New Roman" w:cs="Times New Roman"/>
          <w:sz w:val="24"/>
          <w:szCs w:val="24"/>
          <w:lang w:eastAsia="ru-RU"/>
        </w:rPr>
        <w:t>«Эксплуатация и обслуживание обсадных и насосно-компрессорных труб. Руководящие указания»</w:t>
      </w:r>
      <w:r w:rsidRPr="005119FE">
        <w:rPr>
          <w:rFonts w:ascii="Times New Roman" w:eastAsia="Times New Roman" w:hAnsi="Times New Roman" w:cs="Times New Roman"/>
          <w:sz w:val="24"/>
          <w:szCs w:val="24"/>
          <w:lang w:eastAsia="ru-RU"/>
        </w:rPr>
        <w:t>;</w:t>
      </w:r>
    </w:p>
    <w:p w14:paraId="37AE1213" w14:textId="77777777" w:rsidR="00AB0DC9" w:rsidRPr="005119FE" w:rsidRDefault="00AB0DC9" w:rsidP="00A20C5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переводники</w:t>
      </w:r>
      <w:r w:rsidRPr="005119FE">
        <w:rPr>
          <w:rFonts w:ascii="Times New Roman" w:eastAsia="Times New Roman" w:hAnsi="Times New Roman" w:cs="Times New Roman"/>
          <w:sz w:val="24"/>
          <w:szCs w:val="24"/>
          <w:lang w:eastAsia="ru-RU"/>
        </w:rPr>
        <w:t xml:space="preserve"> в КСИ;</w:t>
      </w:r>
    </w:p>
    <w:p w14:paraId="2BF83CE5" w14:textId="77777777" w:rsidR="00AB0DC9" w:rsidRPr="005119FE" w:rsidRDefault="00AB0DC9" w:rsidP="00A20C5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переводники</w:t>
      </w:r>
      <w:r w:rsidRPr="005119FE">
        <w:rPr>
          <w:rFonts w:ascii="Times New Roman" w:eastAsia="Times New Roman" w:hAnsi="Times New Roman" w:cs="Times New Roman"/>
          <w:sz w:val="24"/>
          <w:szCs w:val="24"/>
          <w:lang w:eastAsia="ru-RU"/>
        </w:rPr>
        <w:t xml:space="preserve"> с внутренним защитным покрытием;</w:t>
      </w:r>
    </w:p>
    <w:p w14:paraId="6D44D66F" w14:textId="77777777" w:rsidR="00AB0DC9" w:rsidRPr="005119FE" w:rsidRDefault="00AB0DC9" w:rsidP="00A20C5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5119FE">
        <w:rPr>
          <w:rFonts w:ascii="Times New Roman" w:eastAsia="Times New Roman" w:hAnsi="Times New Roman" w:cs="Times New Roman"/>
          <w:sz w:val="24"/>
          <w:szCs w:val="24"/>
          <w:lang w:eastAsia="ru-RU"/>
        </w:rPr>
        <w:t xml:space="preserve">П </w:t>
      </w:r>
      <w:r w:rsidR="006E7B17" w:rsidRPr="006E7B17">
        <w:rPr>
          <w:rFonts w:ascii="Times New Roman" w:eastAsia="Times New Roman" w:hAnsi="Times New Roman" w:cs="Times New Roman"/>
          <w:sz w:val="24"/>
          <w:szCs w:val="24"/>
          <w:lang w:eastAsia="ru-RU"/>
        </w:rPr>
        <w:t>–</w:t>
      </w:r>
      <w:r w:rsidRPr="005119FE">
        <w:rPr>
          <w:rFonts w:ascii="Times New Roman" w:eastAsia="Times New Roman" w:hAnsi="Times New Roman" w:cs="Times New Roman"/>
          <w:sz w:val="24"/>
          <w:szCs w:val="24"/>
          <w:lang w:eastAsia="ru-RU"/>
        </w:rPr>
        <w:t xml:space="preserve"> </w:t>
      </w:r>
      <w:r w:rsidRPr="00755622">
        <w:rPr>
          <w:rFonts w:ascii="Times New Roman" w:eastAsia="Times New Roman" w:hAnsi="Times New Roman" w:cs="Times New Roman"/>
          <w:sz w:val="24"/>
          <w:szCs w:val="24"/>
          <w:lang w:eastAsia="ru-RU"/>
        </w:rPr>
        <w:t>переводники</w:t>
      </w:r>
      <w:r w:rsidRPr="005119FE">
        <w:rPr>
          <w:rFonts w:ascii="Times New Roman" w:eastAsia="Times New Roman" w:hAnsi="Times New Roman" w:cs="Times New Roman"/>
          <w:sz w:val="24"/>
          <w:szCs w:val="24"/>
          <w:lang w:eastAsia="ru-RU"/>
        </w:rPr>
        <w:t xml:space="preserve"> с резьбой треугольного профиля для соединения НКТ</w:t>
      </w:r>
      <w:r w:rsidR="00D41CEB">
        <w:rPr>
          <w:rFonts w:ascii="Times New Roman" w:eastAsia="Times New Roman" w:hAnsi="Times New Roman" w:cs="Times New Roman"/>
          <w:sz w:val="24"/>
          <w:szCs w:val="24"/>
          <w:lang w:eastAsia="ru-RU"/>
        </w:rPr>
        <w:t>Н</w:t>
      </w:r>
      <w:r w:rsidRPr="005119FE">
        <w:rPr>
          <w:rFonts w:ascii="Times New Roman" w:eastAsia="Times New Roman" w:hAnsi="Times New Roman" w:cs="Times New Roman"/>
          <w:sz w:val="24"/>
          <w:szCs w:val="24"/>
          <w:lang w:eastAsia="ru-RU"/>
        </w:rPr>
        <w:t xml:space="preserve"> и НКТ</w:t>
      </w:r>
      <w:r w:rsidR="00D41CEB">
        <w:rPr>
          <w:rFonts w:ascii="Times New Roman" w:eastAsia="Times New Roman" w:hAnsi="Times New Roman" w:cs="Times New Roman"/>
          <w:sz w:val="24"/>
          <w:szCs w:val="24"/>
          <w:lang w:eastAsia="ru-RU"/>
        </w:rPr>
        <w:t>В</w:t>
      </w:r>
      <w:r w:rsidRPr="005119FE">
        <w:rPr>
          <w:rFonts w:ascii="Times New Roman" w:eastAsia="Times New Roman" w:hAnsi="Times New Roman" w:cs="Times New Roman"/>
          <w:sz w:val="24"/>
          <w:szCs w:val="24"/>
          <w:lang w:eastAsia="ru-RU"/>
        </w:rPr>
        <w:t>;</w:t>
      </w:r>
    </w:p>
    <w:p w14:paraId="04E357D7" w14:textId="77777777" w:rsidR="00AB0DC9" w:rsidRPr="005119FE" w:rsidRDefault="00AB0DC9" w:rsidP="00A20C5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5119FE">
        <w:rPr>
          <w:rFonts w:ascii="Times New Roman" w:eastAsia="Times New Roman" w:hAnsi="Times New Roman" w:cs="Times New Roman"/>
          <w:sz w:val="24"/>
          <w:szCs w:val="24"/>
          <w:lang w:eastAsia="ru-RU"/>
        </w:rPr>
        <w:t>ПГ</w:t>
      </w:r>
      <w:r w:rsidR="00DD081F">
        <w:rPr>
          <w:rFonts w:ascii="Times New Roman" w:eastAsia="Times New Roman" w:hAnsi="Times New Roman" w:cs="Times New Roman"/>
          <w:sz w:val="24"/>
          <w:szCs w:val="24"/>
          <w:lang w:eastAsia="ru-RU"/>
        </w:rPr>
        <w:t xml:space="preserve"> </w:t>
      </w:r>
      <w:r w:rsidR="006E7B17" w:rsidRPr="006E7B17">
        <w:rPr>
          <w:rFonts w:ascii="Times New Roman" w:eastAsia="Times New Roman" w:hAnsi="Times New Roman" w:cs="Times New Roman"/>
          <w:sz w:val="24"/>
          <w:szCs w:val="24"/>
          <w:lang w:eastAsia="ru-RU"/>
        </w:rPr>
        <w:t>–</w:t>
      </w:r>
      <w:r w:rsidRPr="005119FE">
        <w:rPr>
          <w:rFonts w:ascii="Times New Roman" w:eastAsia="Times New Roman" w:hAnsi="Times New Roman" w:cs="Times New Roman"/>
          <w:sz w:val="24"/>
          <w:szCs w:val="24"/>
          <w:lang w:eastAsia="ru-RU"/>
        </w:rPr>
        <w:t xml:space="preserve"> переводники с трапецеидальной резьбой для соединения гладких </w:t>
      </w:r>
      <w:r w:rsidRPr="00755622">
        <w:rPr>
          <w:rFonts w:ascii="Times New Roman" w:eastAsia="Times New Roman" w:hAnsi="Times New Roman" w:cs="Times New Roman"/>
          <w:sz w:val="24"/>
          <w:szCs w:val="24"/>
          <w:lang w:eastAsia="ru-RU"/>
        </w:rPr>
        <w:t>высокогерметичных</w:t>
      </w:r>
      <w:r w:rsidRPr="005119FE">
        <w:rPr>
          <w:rFonts w:ascii="Times New Roman" w:eastAsia="Times New Roman" w:hAnsi="Times New Roman" w:cs="Times New Roman"/>
          <w:sz w:val="24"/>
          <w:szCs w:val="24"/>
          <w:lang w:eastAsia="ru-RU"/>
        </w:rPr>
        <w:t xml:space="preserve"> НКТ;</w:t>
      </w:r>
    </w:p>
    <w:p w14:paraId="20AD7BCB" w14:textId="539EF0C0" w:rsidR="00AB0DC9" w:rsidRPr="005119FE" w:rsidRDefault="00AB0DC9" w:rsidP="00A20C5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5119FE">
        <w:rPr>
          <w:rFonts w:ascii="Times New Roman" w:eastAsia="Times New Roman" w:hAnsi="Times New Roman" w:cs="Times New Roman"/>
          <w:sz w:val="24"/>
          <w:szCs w:val="24"/>
          <w:lang w:eastAsia="ru-RU"/>
        </w:rPr>
        <w:t xml:space="preserve">ПБ </w:t>
      </w:r>
      <w:r w:rsidR="006E7B17" w:rsidRPr="006E7B17">
        <w:rPr>
          <w:rFonts w:ascii="Times New Roman" w:eastAsia="Times New Roman" w:hAnsi="Times New Roman" w:cs="Times New Roman"/>
          <w:sz w:val="24"/>
          <w:szCs w:val="24"/>
          <w:lang w:eastAsia="ru-RU"/>
        </w:rPr>
        <w:t>–</w:t>
      </w:r>
      <w:r w:rsidRPr="005119FE">
        <w:rPr>
          <w:rFonts w:ascii="Times New Roman" w:eastAsia="Times New Roman" w:hAnsi="Times New Roman" w:cs="Times New Roman"/>
          <w:sz w:val="24"/>
          <w:szCs w:val="24"/>
          <w:lang w:eastAsia="ru-RU"/>
        </w:rPr>
        <w:t xml:space="preserve"> переводники для</w:t>
      </w:r>
      <w:r w:rsidR="00397BE9">
        <w:rPr>
          <w:rFonts w:ascii="Times New Roman" w:eastAsia="Times New Roman" w:hAnsi="Times New Roman" w:cs="Times New Roman"/>
          <w:sz w:val="24"/>
          <w:szCs w:val="24"/>
          <w:lang w:eastAsia="ru-RU"/>
        </w:rPr>
        <w:t>НКБ</w:t>
      </w:r>
      <w:r w:rsidRPr="005119FE">
        <w:rPr>
          <w:rFonts w:ascii="Times New Roman" w:eastAsia="Times New Roman" w:hAnsi="Times New Roman" w:cs="Times New Roman"/>
          <w:sz w:val="24"/>
          <w:szCs w:val="24"/>
          <w:lang w:eastAsia="ru-RU"/>
        </w:rPr>
        <w:t>.</w:t>
      </w:r>
    </w:p>
    <w:p w14:paraId="3A72E66D" w14:textId="77777777" w:rsidR="00AB0DC9" w:rsidRPr="00755622" w:rsidRDefault="00AB0DC9" w:rsidP="00FF4C0F">
      <w:pPr>
        <w:spacing w:before="120" w:after="0" w:line="240" w:lineRule="auto"/>
        <w:ind w:left="567"/>
        <w:jc w:val="both"/>
        <w:rPr>
          <w:rFonts w:ascii="Times New Roman" w:eastAsia="Times New Roman" w:hAnsi="Times New Roman" w:cs="Times New Roman"/>
          <w:i/>
          <w:color w:val="000000"/>
          <w:sz w:val="24"/>
          <w:szCs w:val="24"/>
          <w:lang w:eastAsia="ru-RU"/>
        </w:rPr>
      </w:pPr>
      <w:r w:rsidRPr="00755622">
        <w:rPr>
          <w:rFonts w:ascii="Times New Roman" w:eastAsia="Times New Roman" w:hAnsi="Times New Roman" w:cs="Times New Roman"/>
          <w:i/>
          <w:color w:val="000000"/>
          <w:sz w:val="24"/>
          <w:szCs w:val="24"/>
          <w:u w:val="single"/>
          <w:lang w:eastAsia="ru-RU"/>
        </w:rPr>
        <w:t>Примечание</w:t>
      </w:r>
      <w:r w:rsidR="004114B1">
        <w:rPr>
          <w:rFonts w:ascii="Times New Roman" w:eastAsia="Times New Roman" w:hAnsi="Times New Roman" w:cs="Times New Roman"/>
          <w:i/>
          <w:color w:val="000000"/>
          <w:sz w:val="24"/>
          <w:szCs w:val="24"/>
          <w:u w:val="single"/>
          <w:lang w:eastAsia="ru-RU"/>
        </w:rPr>
        <w:t>:</w:t>
      </w:r>
      <w:r w:rsidRPr="00755622">
        <w:rPr>
          <w:rFonts w:ascii="Times New Roman" w:eastAsia="Times New Roman" w:hAnsi="Times New Roman" w:cs="Times New Roman"/>
          <w:i/>
          <w:color w:val="000000"/>
          <w:sz w:val="24"/>
          <w:szCs w:val="24"/>
          <w:lang w:eastAsia="ru-RU"/>
        </w:rPr>
        <w:t xml:space="preserve"> Размеры резьбы </w:t>
      </w:r>
      <w:r w:rsidRPr="00755622">
        <w:rPr>
          <w:rFonts w:ascii="Times New Roman" w:eastAsia="Calibri" w:hAnsi="Times New Roman" w:cs="Times New Roman"/>
          <w:sz w:val="24"/>
        </w:rPr>
        <w:t>НКТ</w:t>
      </w:r>
      <w:r w:rsidRPr="00755622">
        <w:rPr>
          <w:rFonts w:ascii="Times New Roman" w:eastAsia="Times New Roman" w:hAnsi="Times New Roman" w:cs="Times New Roman"/>
          <w:i/>
          <w:color w:val="000000"/>
          <w:sz w:val="24"/>
          <w:szCs w:val="24"/>
          <w:lang w:eastAsia="ru-RU"/>
        </w:rPr>
        <w:t xml:space="preserve"> и переводников выбираются по </w:t>
      </w:r>
      <w:r w:rsidR="00624B14" w:rsidRPr="00624B14">
        <w:rPr>
          <w:rFonts w:ascii="Times New Roman" w:eastAsia="Times New Roman" w:hAnsi="Times New Roman" w:cs="Times New Roman"/>
          <w:i/>
          <w:color w:val="000000"/>
          <w:sz w:val="24"/>
          <w:szCs w:val="24"/>
          <w:lang w:eastAsia="ru-RU"/>
        </w:rPr>
        <w:t>Межгосударственн</w:t>
      </w:r>
      <w:r w:rsidR="00624B14">
        <w:rPr>
          <w:rFonts w:ascii="Times New Roman" w:eastAsia="Times New Roman" w:hAnsi="Times New Roman" w:cs="Times New Roman"/>
          <w:i/>
          <w:color w:val="000000"/>
          <w:sz w:val="24"/>
          <w:szCs w:val="24"/>
          <w:lang w:eastAsia="ru-RU"/>
        </w:rPr>
        <w:t>ому</w:t>
      </w:r>
      <w:r w:rsidR="00624B14" w:rsidRPr="00624B14">
        <w:rPr>
          <w:rFonts w:ascii="Times New Roman" w:eastAsia="Times New Roman" w:hAnsi="Times New Roman" w:cs="Times New Roman"/>
          <w:i/>
          <w:color w:val="000000"/>
          <w:sz w:val="24"/>
          <w:szCs w:val="24"/>
          <w:lang w:eastAsia="ru-RU"/>
        </w:rPr>
        <w:t xml:space="preserve"> стандарт</w:t>
      </w:r>
      <w:r w:rsidR="00624B14">
        <w:rPr>
          <w:rFonts w:ascii="Times New Roman" w:eastAsia="Times New Roman" w:hAnsi="Times New Roman" w:cs="Times New Roman"/>
          <w:i/>
          <w:color w:val="000000"/>
          <w:sz w:val="24"/>
          <w:szCs w:val="24"/>
          <w:lang w:eastAsia="ru-RU"/>
        </w:rPr>
        <w:t>у</w:t>
      </w:r>
      <w:r w:rsidR="00624B14" w:rsidRPr="00624B14">
        <w:rPr>
          <w:rFonts w:ascii="Times New Roman" w:eastAsia="Times New Roman" w:hAnsi="Times New Roman" w:cs="Times New Roman"/>
          <w:i/>
          <w:color w:val="000000"/>
          <w:sz w:val="24"/>
          <w:szCs w:val="24"/>
          <w:lang w:eastAsia="ru-RU"/>
        </w:rPr>
        <w:t xml:space="preserve"> ГОСТ 633-80 «Трубы насосно-компрессорные и муфты к ним. Технические условия»</w:t>
      </w:r>
      <w:r>
        <w:rPr>
          <w:rFonts w:ascii="Times New Roman" w:eastAsia="Times New Roman" w:hAnsi="Times New Roman" w:cs="Times New Roman"/>
          <w:i/>
          <w:color w:val="000000"/>
          <w:sz w:val="24"/>
          <w:szCs w:val="24"/>
          <w:lang w:eastAsia="ru-RU"/>
        </w:rPr>
        <w:t xml:space="preserve"> </w:t>
      </w:r>
      <w:r w:rsidRPr="00755622">
        <w:rPr>
          <w:rFonts w:ascii="Times New Roman" w:eastAsia="Times New Roman" w:hAnsi="Times New Roman" w:cs="Times New Roman"/>
          <w:i/>
          <w:color w:val="000000"/>
          <w:sz w:val="24"/>
          <w:szCs w:val="24"/>
          <w:lang w:eastAsia="ru-RU"/>
        </w:rPr>
        <w:t xml:space="preserve">для </w:t>
      </w:r>
      <w:r w:rsidRPr="00755622">
        <w:rPr>
          <w:rFonts w:ascii="Times New Roman" w:eastAsia="Calibri" w:hAnsi="Times New Roman" w:cs="Times New Roman"/>
          <w:sz w:val="24"/>
        </w:rPr>
        <w:t>НКТ</w:t>
      </w:r>
      <w:r w:rsidRPr="00755622">
        <w:rPr>
          <w:rFonts w:ascii="Times New Roman" w:eastAsia="Times New Roman" w:hAnsi="Times New Roman" w:cs="Times New Roman"/>
          <w:i/>
          <w:color w:val="000000"/>
          <w:sz w:val="24"/>
          <w:szCs w:val="24"/>
          <w:lang w:eastAsia="ru-RU"/>
        </w:rPr>
        <w:t xml:space="preserve"> </w:t>
      </w:r>
      <w:r w:rsidR="006E7B17" w:rsidRPr="006E7B17">
        <w:rPr>
          <w:rFonts w:ascii="Times New Roman" w:eastAsia="Times New Roman" w:hAnsi="Times New Roman" w:cs="Times New Roman"/>
          <w:i/>
          <w:color w:val="000000"/>
          <w:sz w:val="24"/>
          <w:szCs w:val="24"/>
          <w:lang w:eastAsia="ru-RU"/>
        </w:rPr>
        <w:t>–</w:t>
      </w:r>
      <w:r w:rsidRPr="00755622">
        <w:rPr>
          <w:rFonts w:ascii="Times New Roman" w:eastAsia="Times New Roman" w:hAnsi="Times New Roman" w:cs="Times New Roman"/>
          <w:i/>
          <w:color w:val="000000"/>
          <w:sz w:val="24"/>
          <w:szCs w:val="24"/>
          <w:lang w:eastAsia="ru-RU"/>
        </w:rPr>
        <w:t xml:space="preserve"> по условному диаметру и типу, для переводников </w:t>
      </w:r>
      <w:r w:rsidR="006E7B17" w:rsidRPr="006E7B17">
        <w:rPr>
          <w:rFonts w:ascii="Times New Roman" w:eastAsia="Times New Roman" w:hAnsi="Times New Roman" w:cs="Times New Roman"/>
          <w:i/>
          <w:color w:val="000000"/>
          <w:sz w:val="24"/>
          <w:szCs w:val="24"/>
          <w:lang w:eastAsia="ru-RU"/>
        </w:rPr>
        <w:t>–</w:t>
      </w:r>
      <w:r w:rsidRPr="00755622">
        <w:rPr>
          <w:rFonts w:ascii="Times New Roman" w:eastAsia="Times New Roman" w:hAnsi="Times New Roman" w:cs="Times New Roman"/>
          <w:i/>
          <w:color w:val="000000"/>
          <w:sz w:val="24"/>
          <w:szCs w:val="24"/>
          <w:lang w:eastAsia="ru-RU"/>
        </w:rPr>
        <w:t xml:space="preserve"> по его условному обозначению.</w:t>
      </w:r>
    </w:p>
    <w:p w14:paraId="64FEA89B" w14:textId="77777777" w:rsidR="00AB0DC9" w:rsidRPr="00755622" w:rsidRDefault="00AB0DC9" w:rsidP="00A20C5D">
      <w:pPr>
        <w:tabs>
          <w:tab w:val="left" w:pos="912"/>
        </w:tabs>
        <w:spacing w:before="120" w:after="0" w:line="240" w:lineRule="auto"/>
        <w:jc w:val="both"/>
        <w:rPr>
          <w:rFonts w:ascii="Times New Roman" w:eastAsia="Times New Roman" w:hAnsi="Times New Roman"/>
          <w:color w:val="000000"/>
          <w:sz w:val="24"/>
          <w:szCs w:val="24"/>
          <w:lang w:eastAsia="ru-RU"/>
        </w:rPr>
      </w:pPr>
      <w:r w:rsidRPr="00755622">
        <w:rPr>
          <w:rFonts w:ascii="Times New Roman" w:eastAsia="Times New Roman" w:hAnsi="Times New Roman"/>
          <w:color w:val="000000"/>
          <w:sz w:val="24"/>
          <w:szCs w:val="24"/>
          <w:lang w:eastAsia="ru-RU"/>
        </w:rPr>
        <w:t>Переводники типа П изготавливаются</w:t>
      </w:r>
      <w:r w:rsidRPr="004D2D62">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в</w:t>
      </w:r>
      <w:r w:rsidRPr="00755622">
        <w:rPr>
          <w:rFonts w:ascii="Times New Roman" w:eastAsia="Times New Roman" w:hAnsi="Times New Roman"/>
          <w:color w:val="000000"/>
          <w:sz w:val="24"/>
          <w:szCs w:val="24"/>
          <w:lang w:eastAsia="ru-RU"/>
        </w:rPr>
        <w:t xml:space="preserve"> следующих исполнени</w:t>
      </w:r>
      <w:r>
        <w:rPr>
          <w:rFonts w:ascii="Times New Roman" w:eastAsia="Times New Roman" w:hAnsi="Times New Roman"/>
          <w:color w:val="000000"/>
          <w:sz w:val="24"/>
          <w:szCs w:val="24"/>
          <w:lang w:eastAsia="ru-RU"/>
        </w:rPr>
        <w:t>ях</w:t>
      </w:r>
      <w:r w:rsidRPr="00755622">
        <w:rPr>
          <w:rFonts w:ascii="Times New Roman" w:eastAsia="Times New Roman" w:hAnsi="Times New Roman"/>
          <w:color w:val="000000"/>
          <w:sz w:val="24"/>
          <w:szCs w:val="24"/>
          <w:lang w:eastAsia="ru-RU"/>
        </w:rPr>
        <w:t>:</w:t>
      </w:r>
    </w:p>
    <w:p w14:paraId="18972751"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с соотношением средних диаметров резьбы в основной плоскости муфты и ниппеля более 1</w:t>
      </w:r>
      <w:r w:rsidRPr="00755622">
        <w:rPr>
          <w:rFonts w:ascii="Times New Roman" w:eastAsia="Times New Roman" w:hAnsi="Times New Roman" w:cs="Times New Roman"/>
          <w:b/>
          <w:sz w:val="24"/>
          <w:szCs w:val="24"/>
          <w:lang w:eastAsia="ru-RU"/>
        </w:rPr>
        <w:t xml:space="preserve"> </w:t>
      </w:r>
      <w:r w:rsidRPr="0065472D">
        <w:rPr>
          <w:rFonts w:ascii="Times New Roman" w:eastAsia="Times New Roman" w:hAnsi="Times New Roman" w:cs="Times New Roman"/>
          <w:sz w:val="24"/>
          <w:szCs w:val="24"/>
          <w:lang w:eastAsia="ru-RU"/>
        </w:rPr>
        <w:t>(</w:t>
      </w:r>
      <w:r w:rsidR="00AF7C34" w:rsidRPr="0065472D">
        <w:rPr>
          <w:rFonts w:ascii="Times New Roman" w:eastAsia="Times New Roman" w:hAnsi="Times New Roman" w:cs="Times New Roman"/>
          <w:sz w:val="24"/>
          <w:szCs w:val="24"/>
          <w:lang w:eastAsia="ru-RU"/>
        </w:rPr>
        <w:t>Межгосударственный стандарт ГОСТ 23979-2018 «Переводники для обсадных и насосно-компрессорных колонн. Технические условия»</w:t>
      </w:r>
      <w:r w:rsidRPr="0065472D">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color w:val="000000" w:themeColor="text1"/>
          <w:sz w:val="24"/>
          <w:szCs w:val="24"/>
          <w:lang w:eastAsia="ru-RU"/>
        </w:rPr>
        <w:t>;</w:t>
      </w:r>
    </w:p>
    <w:p w14:paraId="79CBFC34" w14:textId="77777777" w:rsidR="00AB0DC9" w:rsidRPr="00755622" w:rsidRDefault="00AB0DC9" w:rsidP="00D4153A">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с соотношением средних диаметров резьбы в основной плоскости муфты и ниппеля 0,6-0,7 (</w:t>
      </w:r>
      <w:r w:rsidR="00AF7C34" w:rsidRPr="00AF7C34">
        <w:rPr>
          <w:rFonts w:ascii="Times New Roman" w:eastAsia="Times New Roman" w:hAnsi="Times New Roman" w:cs="Times New Roman"/>
          <w:sz w:val="24"/>
          <w:szCs w:val="24"/>
          <w:lang w:eastAsia="ru-RU"/>
        </w:rPr>
        <w:t>Межгосударственный стандарт ГОСТ 23979-2018 «Переводники для обсадных и насосно-компрессорных колонн. Технические условия»</w:t>
      </w:r>
      <w:r w:rsidRPr="00755622">
        <w:rPr>
          <w:rFonts w:ascii="Times New Roman" w:eastAsia="Times New Roman" w:hAnsi="Times New Roman" w:cs="Times New Roman"/>
          <w:sz w:val="24"/>
          <w:szCs w:val="24"/>
          <w:lang w:eastAsia="ru-RU"/>
        </w:rPr>
        <w:t>);</w:t>
      </w:r>
    </w:p>
    <w:p w14:paraId="2197566C" w14:textId="77777777" w:rsidR="00AB0DC9" w:rsidRPr="00755622" w:rsidRDefault="00AB0DC9" w:rsidP="00D4153A">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с соотношением средних диаметров резьбы в основной плоскости муфты и ниппеля 0,8-1,0 (</w:t>
      </w:r>
      <w:r w:rsidR="00AF7C34" w:rsidRPr="00AF7C34">
        <w:rPr>
          <w:rFonts w:ascii="Times New Roman" w:eastAsia="Times New Roman" w:hAnsi="Times New Roman" w:cs="Times New Roman"/>
          <w:sz w:val="24"/>
          <w:szCs w:val="24"/>
          <w:lang w:eastAsia="ru-RU"/>
        </w:rPr>
        <w:t>Межгосударственный стандарт ГОСТ 23979-2018 «Переводники для обсадных и насосно-компрессорных колонн. Технические условия»</w:t>
      </w:r>
      <w:r w:rsidRPr="00755622">
        <w:rPr>
          <w:rFonts w:ascii="Times New Roman" w:eastAsia="Times New Roman" w:hAnsi="Times New Roman" w:cs="Times New Roman"/>
          <w:sz w:val="24"/>
          <w:szCs w:val="24"/>
          <w:lang w:eastAsia="ru-RU"/>
        </w:rPr>
        <w:t>).</w:t>
      </w:r>
    </w:p>
    <w:p w14:paraId="45DB26B4" w14:textId="542A6A24" w:rsidR="00AB0DC9" w:rsidRPr="00755622" w:rsidRDefault="00AB0DC9" w:rsidP="00A20C5D">
      <w:pPr>
        <w:numPr>
          <w:ilvl w:val="3"/>
          <w:numId w:val="91"/>
        </w:numPr>
        <w:tabs>
          <w:tab w:val="left" w:pos="851"/>
        </w:tabs>
        <w:spacing w:before="120" w:after="0" w:line="240" w:lineRule="auto"/>
        <w:ind w:left="0" w:firstLine="0"/>
        <w:jc w:val="both"/>
        <w:rPr>
          <w:rFonts w:ascii="Times New Roman" w:eastAsia="Calibri" w:hAnsi="Times New Roman" w:cs="Times New Roman"/>
          <w:color w:val="000000"/>
          <w:sz w:val="24"/>
          <w:lang w:eastAsia="ru-RU"/>
        </w:rPr>
      </w:pPr>
      <w:r w:rsidRPr="00755622">
        <w:rPr>
          <w:rFonts w:ascii="Times New Roman" w:eastAsia="Calibri" w:hAnsi="Times New Roman" w:cs="Times New Roman"/>
          <w:color w:val="000000"/>
          <w:sz w:val="24"/>
          <w:lang w:eastAsia="ru-RU"/>
        </w:rPr>
        <w:t xml:space="preserve">Переводники типа ПБ </w:t>
      </w:r>
      <w:r w:rsidR="00F213CD">
        <w:rPr>
          <w:rFonts w:ascii="Times New Roman" w:eastAsia="Calibri" w:hAnsi="Times New Roman" w:cs="Times New Roman"/>
          <w:color w:val="000000"/>
          <w:sz w:val="24"/>
          <w:lang w:eastAsia="ru-RU"/>
        </w:rPr>
        <w:t>–</w:t>
      </w:r>
      <w:r w:rsidRPr="00755622">
        <w:rPr>
          <w:rFonts w:ascii="Times New Roman" w:eastAsia="Calibri" w:hAnsi="Times New Roman" w:cs="Times New Roman"/>
          <w:color w:val="000000"/>
          <w:sz w:val="24"/>
          <w:lang w:eastAsia="ru-RU"/>
        </w:rPr>
        <w:t xml:space="preserve"> для соединения </w:t>
      </w:r>
      <w:r w:rsidR="00397BE9">
        <w:rPr>
          <w:rFonts w:ascii="Times New Roman" w:eastAsia="Calibri" w:hAnsi="Times New Roman" w:cs="Times New Roman"/>
          <w:color w:val="000000"/>
          <w:sz w:val="24"/>
          <w:lang w:eastAsia="ru-RU"/>
        </w:rPr>
        <w:t>НКБ</w:t>
      </w:r>
      <w:r w:rsidRPr="00755622">
        <w:rPr>
          <w:rFonts w:ascii="Times New Roman" w:eastAsia="Calibri" w:hAnsi="Times New Roman" w:cs="Times New Roman"/>
          <w:color w:val="000000"/>
          <w:sz w:val="24"/>
          <w:lang w:eastAsia="ru-RU"/>
        </w:rPr>
        <w:t xml:space="preserve"> изготавливаются по следующим параметрам </w:t>
      </w:r>
      <w:r w:rsidR="00200675">
        <w:rPr>
          <w:rFonts w:ascii="Times New Roman" w:eastAsia="Calibri" w:hAnsi="Times New Roman" w:cs="Times New Roman"/>
          <w:color w:val="000000"/>
          <w:sz w:val="24"/>
          <w:lang w:eastAsia="ru-RU"/>
        </w:rPr>
        <w:t xml:space="preserve">указанных в </w:t>
      </w:r>
      <w:r w:rsidR="00AF7C34" w:rsidRPr="00AF7C34">
        <w:rPr>
          <w:rFonts w:ascii="Times New Roman" w:eastAsia="Calibri" w:hAnsi="Times New Roman" w:cs="Times New Roman"/>
          <w:color w:val="000000"/>
          <w:sz w:val="24"/>
          <w:lang w:eastAsia="ru-RU"/>
        </w:rPr>
        <w:t>Межгосударственн</w:t>
      </w:r>
      <w:r w:rsidR="00AF7C34">
        <w:rPr>
          <w:rFonts w:ascii="Times New Roman" w:eastAsia="Calibri" w:hAnsi="Times New Roman" w:cs="Times New Roman"/>
          <w:color w:val="000000"/>
          <w:sz w:val="24"/>
          <w:lang w:eastAsia="ru-RU"/>
        </w:rPr>
        <w:t>ом</w:t>
      </w:r>
      <w:r w:rsidR="00AF7C34" w:rsidRPr="00AF7C34">
        <w:rPr>
          <w:rFonts w:ascii="Times New Roman" w:eastAsia="Calibri" w:hAnsi="Times New Roman" w:cs="Times New Roman"/>
          <w:color w:val="000000"/>
          <w:sz w:val="24"/>
          <w:lang w:eastAsia="ru-RU"/>
        </w:rPr>
        <w:t xml:space="preserve"> стандарт</w:t>
      </w:r>
      <w:r w:rsidR="00AF7C34">
        <w:rPr>
          <w:rFonts w:ascii="Times New Roman" w:eastAsia="Calibri" w:hAnsi="Times New Roman" w:cs="Times New Roman"/>
          <w:color w:val="000000"/>
          <w:sz w:val="24"/>
          <w:lang w:eastAsia="ru-RU"/>
        </w:rPr>
        <w:t>е</w:t>
      </w:r>
      <w:r w:rsidR="00AF7C34" w:rsidRPr="00AF7C34">
        <w:rPr>
          <w:rFonts w:ascii="Times New Roman" w:eastAsia="Calibri" w:hAnsi="Times New Roman" w:cs="Times New Roman"/>
          <w:color w:val="000000"/>
          <w:sz w:val="24"/>
          <w:lang w:eastAsia="ru-RU"/>
        </w:rPr>
        <w:t xml:space="preserve"> ГОСТ 23979-2018 «Переводники для обсадных и насосно-компрессорных колонн. Технические условия»</w:t>
      </w:r>
      <w:r w:rsidR="00200675">
        <w:rPr>
          <w:rFonts w:ascii="Times New Roman" w:eastAsia="Calibri" w:hAnsi="Times New Roman" w:cs="Times New Roman"/>
          <w:color w:val="000000"/>
          <w:sz w:val="24"/>
          <w:lang w:eastAsia="ru-RU"/>
        </w:rPr>
        <w:t>.</w:t>
      </w:r>
    </w:p>
    <w:p w14:paraId="0368AD72" w14:textId="77777777" w:rsidR="00AB0DC9" w:rsidRPr="00533BD6" w:rsidRDefault="00AB0DC9" w:rsidP="00A20C5D">
      <w:pPr>
        <w:keepNext/>
        <w:keepLines/>
        <w:numPr>
          <w:ilvl w:val="2"/>
          <w:numId w:val="91"/>
        </w:numPr>
        <w:tabs>
          <w:tab w:val="left" w:pos="709"/>
        </w:tabs>
        <w:autoSpaceDE w:val="0"/>
        <w:autoSpaceDN w:val="0"/>
        <w:spacing w:before="240" w:after="0" w:line="240" w:lineRule="auto"/>
        <w:ind w:left="0" w:firstLine="0"/>
        <w:jc w:val="both"/>
        <w:outlineLvl w:val="2"/>
        <w:rPr>
          <w:rFonts w:ascii="Arial" w:eastAsia="Times New Roman" w:hAnsi="Arial" w:cs="Arial"/>
          <w:b/>
          <w:bCs/>
          <w:i/>
          <w:color w:val="000000"/>
          <w:sz w:val="20"/>
          <w:szCs w:val="20"/>
          <w:lang w:eastAsia="ru-RU"/>
        </w:rPr>
      </w:pPr>
      <w:bookmarkStart w:id="262" w:name="_Toc165129422"/>
      <w:r w:rsidRPr="00533BD6">
        <w:rPr>
          <w:rFonts w:ascii="Arial" w:eastAsia="Times New Roman" w:hAnsi="Arial" w:cs="Arial"/>
          <w:b/>
          <w:bCs/>
          <w:i/>
          <w:color w:val="000000"/>
          <w:sz w:val="20"/>
          <w:szCs w:val="20"/>
          <w:lang w:eastAsia="ru-RU"/>
        </w:rPr>
        <w:t>ТЕХНИЧЕСКИЕ ТРЕБОВАНИЯ К ПЕРЕВОДНИКАМ</w:t>
      </w:r>
      <w:bookmarkEnd w:id="262"/>
    </w:p>
    <w:p w14:paraId="61D2B106" w14:textId="721337EC" w:rsidR="00AB0DC9" w:rsidRPr="00755622" w:rsidRDefault="00AB0DC9" w:rsidP="00A20C5D">
      <w:pPr>
        <w:numPr>
          <w:ilvl w:val="3"/>
          <w:numId w:val="91"/>
        </w:numPr>
        <w:tabs>
          <w:tab w:val="left" w:pos="851"/>
        </w:tabs>
        <w:autoSpaceDE w:val="0"/>
        <w:autoSpaceDN w:val="0"/>
        <w:spacing w:before="120" w:after="0" w:line="240" w:lineRule="auto"/>
        <w:ind w:left="0" w:firstLine="0"/>
        <w:jc w:val="both"/>
        <w:rPr>
          <w:rFonts w:ascii="Times New Roman" w:eastAsia="Calibri" w:hAnsi="Times New Roman" w:cs="Times New Roman"/>
          <w:sz w:val="24"/>
          <w:lang w:eastAsia="ru-RU"/>
        </w:rPr>
      </w:pPr>
      <w:r w:rsidRPr="00755622">
        <w:rPr>
          <w:rFonts w:ascii="Times New Roman" w:eastAsia="Calibri" w:hAnsi="Times New Roman" w:cs="Times New Roman"/>
          <w:sz w:val="24"/>
          <w:lang w:eastAsia="ru-RU"/>
        </w:rPr>
        <w:t xml:space="preserve">Переводники для подвесок НКТ должны </w:t>
      </w:r>
      <w:r w:rsidR="001E4771">
        <w:rPr>
          <w:rFonts w:ascii="Times New Roman" w:eastAsia="Calibri" w:hAnsi="Times New Roman" w:cs="Times New Roman"/>
          <w:sz w:val="24"/>
          <w:lang w:eastAsia="ru-RU"/>
        </w:rPr>
        <w:t>быть соответствующих</w:t>
      </w:r>
      <w:r w:rsidRPr="00755622">
        <w:rPr>
          <w:rFonts w:ascii="Times New Roman" w:eastAsia="Calibri" w:hAnsi="Times New Roman" w:cs="Times New Roman"/>
          <w:sz w:val="24"/>
          <w:lang w:eastAsia="ru-RU"/>
        </w:rPr>
        <w:t xml:space="preserve"> марок сталей, обеспечивающих механические свойства в соответствии с группой прочности материала спускаемых НКТ по </w:t>
      </w:r>
      <w:r w:rsidR="004F3AB7" w:rsidRPr="004F3AB7">
        <w:rPr>
          <w:rFonts w:ascii="Times New Roman" w:eastAsia="Calibri" w:hAnsi="Times New Roman" w:cs="Times New Roman"/>
          <w:sz w:val="24"/>
          <w:lang w:eastAsia="ru-RU"/>
        </w:rPr>
        <w:t>Межгосударственн</w:t>
      </w:r>
      <w:r w:rsidR="004F3AB7">
        <w:rPr>
          <w:rFonts w:ascii="Times New Roman" w:eastAsia="Calibri" w:hAnsi="Times New Roman" w:cs="Times New Roman"/>
          <w:sz w:val="24"/>
          <w:lang w:eastAsia="ru-RU"/>
        </w:rPr>
        <w:t>ому</w:t>
      </w:r>
      <w:r w:rsidR="004F3AB7" w:rsidRPr="004F3AB7">
        <w:rPr>
          <w:rFonts w:ascii="Times New Roman" w:eastAsia="Calibri" w:hAnsi="Times New Roman" w:cs="Times New Roman"/>
          <w:sz w:val="24"/>
          <w:lang w:eastAsia="ru-RU"/>
        </w:rPr>
        <w:t xml:space="preserve"> стандарт</w:t>
      </w:r>
      <w:r w:rsidR="004F3AB7">
        <w:rPr>
          <w:rFonts w:ascii="Times New Roman" w:eastAsia="Calibri" w:hAnsi="Times New Roman" w:cs="Times New Roman"/>
          <w:sz w:val="24"/>
          <w:lang w:eastAsia="ru-RU"/>
        </w:rPr>
        <w:t>у</w:t>
      </w:r>
      <w:r w:rsidR="004F3AB7" w:rsidRPr="004F3AB7">
        <w:rPr>
          <w:rFonts w:ascii="Times New Roman" w:eastAsia="Calibri" w:hAnsi="Times New Roman" w:cs="Times New Roman"/>
          <w:sz w:val="24"/>
          <w:lang w:eastAsia="ru-RU"/>
        </w:rPr>
        <w:t xml:space="preserve"> ГОСТ 31446-2017 (ISO 11960:2014) «Трубы стальные обсадные и насосно-компрессорные для нефтяной и газовой промышленности. Общие технические условия»</w:t>
      </w:r>
      <w:r w:rsidR="004F3AB7">
        <w:rPr>
          <w:rFonts w:ascii="Times New Roman" w:eastAsia="Calibri" w:hAnsi="Times New Roman" w:cs="Times New Roman"/>
          <w:sz w:val="24"/>
          <w:lang w:eastAsia="ru-RU"/>
        </w:rPr>
        <w:t xml:space="preserve"> </w:t>
      </w:r>
      <w:r w:rsidR="001C0CB8">
        <w:rPr>
          <w:rFonts w:ascii="Times New Roman" w:eastAsia="Calibri" w:hAnsi="Times New Roman" w:cs="Times New Roman"/>
          <w:sz w:val="24"/>
          <w:lang w:eastAsia="ru-RU"/>
        </w:rPr>
        <w:t>таблица С</w:t>
      </w:r>
      <w:r w:rsidR="00932A73">
        <w:rPr>
          <w:rFonts w:ascii="Times New Roman" w:eastAsia="Calibri" w:hAnsi="Times New Roman" w:cs="Times New Roman"/>
          <w:sz w:val="24"/>
          <w:lang w:eastAsia="ru-RU"/>
        </w:rPr>
        <w:t>.</w:t>
      </w:r>
      <w:r w:rsidR="001C0CB8">
        <w:rPr>
          <w:rFonts w:ascii="Times New Roman" w:eastAsia="Calibri" w:hAnsi="Times New Roman" w:cs="Times New Roman"/>
          <w:sz w:val="24"/>
          <w:lang w:eastAsia="ru-RU"/>
        </w:rPr>
        <w:t>5</w:t>
      </w:r>
      <w:r w:rsidRPr="00755622">
        <w:rPr>
          <w:rFonts w:ascii="Times New Roman" w:eastAsia="Calibri" w:hAnsi="Times New Roman" w:cs="Times New Roman"/>
          <w:sz w:val="24"/>
          <w:lang w:eastAsia="ru-RU"/>
        </w:rPr>
        <w:t>, API 5CT</w:t>
      </w:r>
      <w:r w:rsidR="00BD31F6">
        <w:rPr>
          <w:rFonts w:ascii="Times New Roman" w:eastAsia="Calibri" w:hAnsi="Times New Roman" w:cs="Times New Roman"/>
          <w:sz w:val="24"/>
          <w:lang w:eastAsia="ru-RU"/>
        </w:rPr>
        <w:t xml:space="preserve"> </w:t>
      </w:r>
      <w:r w:rsidR="00BD31F6" w:rsidRPr="00BD31F6">
        <w:rPr>
          <w:rFonts w:ascii="Times New Roman" w:eastAsia="Calibri" w:hAnsi="Times New Roman" w:cs="Times New Roman"/>
          <w:sz w:val="24"/>
          <w:lang w:eastAsia="ru-RU"/>
        </w:rPr>
        <w:t>«Эксплуатация и обслуживание обсадных и насосно-компрессорных труб. Руководящие указания»</w:t>
      </w:r>
      <w:r w:rsidRPr="00755622">
        <w:rPr>
          <w:rFonts w:ascii="Times New Roman" w:eastAsia="Calibri" w:hAnsi="Times New Roman" w:cs="Times New Roman"/>
          <w:sz w:val="24"/>
          <w:lang w:eastAsia="ru-RU"/>
        </w:rPr>
        <w:t>:</w:t>
      </w:r>
    </w:p>
    <w:p w14:paraId="6ADE1F60" w14:textId="05413FC4" w:rsidR="00AB0DC9" w:rsidRPr="005119FE"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5119FE">
        <w:rPr>
          <w:rFonts w:ascii="Times New Roman" w:eastAsia="Times New Roman" w:hAnsi="Times New Roman" w:cs="Times New Roman"/>
          <w:sz w:val="24"/>
          <w:szCs w:val="24"/>
          <w:lang w:eastAsia="ru-RU"/>
        </w:rPr>
        <w:t>для подвески, состоящей из НКТ стандартного исполнения</w:t>
      </w:r>
      <w:r w:rsidR="00E45E59">
        <w:rPr>
          <w:rFonts w:ascii="Times New Roman" w:eastAsia="Times New Roman" w:hAnsi="Times New Roman" w:cs="Times New Roman"/>
          <w:sz w:val="24"/>
          <w:szCs w:val="24"/>
          <w:lang w:eastAsia="ru-RU"/>
        </w:rPr>
        <w:t>,</w:t>
      </w:r>
      <w:r w:rsidRPr="005119FE">
        <w:rPr>
          <w:rFonts w:ascii="Times New Roman" w:eastAsia="Times New Roman" w:hAnsi="Times New Roman" w:cs="Times New Roman"/>
          <w:sz w:val="24"/>
          <w:szCs w:val="24"/>
          <w:lang w:eastAsia="ru-RU"/>
        </w:rPr>
        <w:t xml:space="preserve"> допускается применение ЭТК стандартного исполнения с механическими свойствами на 1 (одну) группу прочности выше материала </w:t>
      </w:r>
      <w:r w:rsidRPr="00755622">
        <w:rPr>
          <w:rFonts w:ascii="Times New Roman" w:eastAsia="Times New Roman" w:hAnsi="Times New Roman" w:cs="Times New Roman"/>
          <w:sz w:val="24"/>
          <w:szCs w:val="24"/>
          <w:lang w:eastAsia="ru-RU"/>
        </w:rPr>
        <w:t>труб</w:t>
      </w:r>
      <w:r w:rsidRPr="005119FE">
        <w:rPr>
          <w:rFonts w:ascii="Times New Roman" w:eastAsia="Times New Roman" w:hAnsi="Times New Roman" w:cs="Times New Roman"/>
          <w:sz w:val="24"/>
          <w:szCs w:val="24"/>
          <w:lang w:eastAsia="ru-RU"/>
        </w:rPr>
        <w:t>.</w:t>
      </w:r>
    </w:p>
    <w:p w14:paraId="66668ACD" w14:textId="77777777" w:rsidR="00AB0DC9" w:rsidRPr="00755622" w:rsidRDefault="001E4771" w:rsidP="00A42ADF">
      <w:pPr>
        <w:autoSpaceDE w:val="0"/>
        <w:autoSpaceDN w:val="0"/>
        <w:spacing w:before="120" w:after="0" w:line="240" w:lineRule="auto"/>
        <w:jc w:val="both"/>
        <w:rPr>
          <w:rFonts w:ascii="Times New Roman" w:eastAsia="Calibri" w:hAnsi="Times New Roman" w:cs="Times New Roman"/>
          <w:sz w:val="24"/>
          <w:lang w:eastAsia="ru-RU"/>
        </w:rPr>
      </w:pPr>
      <w:r>
        <w:rPr>
          <w:rFonts w:ascii="Times New Roman" w:eastAsia="Calibri" w:hAnsi="Times New Roman" w:cs="Times New Roman"/>
          <w:sz w:val="24"/>
          <w:lang w:eastAsia="ru-RU"/>
        </w:rPr>
        <w:t xml:space="preserve">не </w:t>
      </w:r>
      <w:r w:rsidR="00AB0DC9" w:rsidRPr="00755622">
        <w:rPr>
          <w:rFonts w:ascii="Times New Roman" w:eastAsia="Calibri" w:hAnsi="Times New Roman" w:cs="Times New Roman"/>
          <w:sz w:val="24"/>
          <w:lang w:eastAsia="ru-RU"/>
        </w:rPr>
        <w:t>допускается применение в скважинах с наличием ОФ H</w:t>
      </w:r>
      <w:r w:rsidR="00AB0DC9" w:rsidRPr="00755622">
        <w:rPr>
          <w:rFonts w:ascii="Times New Roman" w:eastAsia="Calibri" w:hAnsi="Times New Roman" w:cs="Times New Roman"/>
          <w:sz w:val="24"/>
          <w:vertAlign w:val="subscript"/>
          <w:lang w:eastAsia="ru-RU"/>
        </w:rPr>
        <w:t>2</w:t>
      </w:r>
      <w:r w:rsidR="00AB0DC9" w:rsidRPr="00755622">
        <w:rPr>
          <w:rFonts w:ascii="Times New Roman" w:eastAsia="Calibri" w:hAnsi="Times New Roman" w:cs="Times New Roman"/>
          <w:sz w:val="24"/>
          <w:lang w:eastAsia="ru-RU"/>
        </w:rPr>
        <w:t>S ЭТК, выше группы прочности подвески НКТ:</w:t>
      </w:r>
    </w:p>
    <w:p w14:paraId="06E7CE17" w14:textId="77777777" w:rsidR="00AB0DC9" w:rsidRPr="005119FE"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5119FE">
        <w:rPr>
          <w:rFonts w:ascii="Times New Roman" w:eastAsia="Times New Roman" w:hAnsi="Times New Roman" w:cs="Times New Roman"/>
          <w:sz w:val="24"/>
          <w:szCs w:val="24"/>
          <w:lang w:eastAsia="ru-RU"/>
        </w:rPr>
        <w:t xml:space="preserve">для подвесок из НКТ в КСИ обязательное применение ЭТК в КСИ из аналогичного материала, </w:t>
      </w:r>
      <w:r w:rsidRPr="00755622">
        <w:rPr>
          <w:rFonts w:ascii="Times New Roman" w:eastAsia="Times New Roman" w:hAnsi="Times New Roman" w:cs="Times New Roman"/>
          <w:sz w:val="24"/>
          <w:szCs w:val="24"/>
          <w:lang w:eastAsia="ru-RU"/>
        </w:rPr>
        <w:t>что</w:t>
      </w:r>
      <w:r w:rsidRPr="005119FE">
        <w:rPr>
          <w:rFonts w:ascii="Times New Roman" w:eastAsia="Times New Roman" w:hAnsi="Times New Roman" w:cs="Times New Roman"/>
          <w:sz w:val="24"/>
          <w:szCs w:val="24"/>
          <w:lang w:eastAsia="ru-RU"/>
        </w:rPr>
        <w:t xml:space="preserve"> и НКТ;</w:t>
      </w:r>
    </w:p>
    <w:p w14:paraId="05DA0640" w14:textId="77777777" w:rsidR="00AB0DC9" w:rsidRPr="005119FE"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5119FE">
        <w:rPr>
          <w:rFonts w:ascii="Times New Roman" w:eastAsia="Times New Roman" w:hAnsi="Times New Roman" w:cs="Times New Roman"/>
          <w:sz w:val="24"/>
          <w:szCs w:val="24"/>
          <w:lang w:eastAsia="ru-RU"/>
        </w:rPr>
        <w:t xml:space="preserve">для </w:t>
      </w:r>
      <w:r w:rsidRPr="00755622">
        <w:rPr>
          <w:rFonts w:ascii="Times New Roman" w:eastAsia="Times New Roman" w:hAnsi="Times New Roman" w:cs="Times New Roman"/>
          <w:sz w:val="24"/>
          <w:szCs w:val="24"/>
          <w:lang w:eastAsia="ru-RU"/>
        </w:rPr>
        <w:t>подвесок</w:t>
      </w:r>
      <w:r w:rsidRPr="005119FE">
        <w:rPr>
          <w:rFonts w:ascii="Times New Roman" w:eastAsia="Times New Roman" w:hAnsi="Times New Roman" w:cs="Times New Roman"/>
          <w:sz w:val="24"/>
          <w:szCs w:val="24"/>
          <w:lang w:eastAsia="ru-RU"/>
        </w:rPr>
        <w:t xml:space="preserve">, состоящих из НКТП обязательное применение ЭТК с внутренним покрытием, соответствующим </w:t>
      </w:r>
      <w:r w:rsidR="003105E1" w:rsidRPr="005119FE">
        <w:rPr>
          <w:rFonts w:ascii="Times New Roman" w:eastAsia="Times New Roman" w:hAnsi="Times New Roman" w:cs="Times New Roman"/>
          <w:sz w:val="24"/>
          <w:szCs w:val="24"/>
          <w:lang w:eastAsia="ru-RU"/>
        </w:rPr>
        <w:t xml:space="preserve">или выше </w:t>
      </w:r>
      <w:r w:rsidRPr="005119FE">
        <w:rPr>
          <w:rFonts w:ascii="Times New Roman" w:eastAsia="Times New Roman" w:hAnsi="Times New Roman" w:cs="Times New Roman"/>
          <w:sz w:val="24"/>
          <w:szCs w:val="24"/>
          <w:lang w:eastAsia="ru-RU"/>
        </w:rPr>
        <w:t>типу покрытия НКТ или ЭТК в КСИ в обоснованных случаях.</w:t>
      </w:r>
    </w:p>
    <w:p w14:paraId="182E7A14" w14:textId="77777777" w:rsidR="00AB0DC9" w:rsidRPr="00755622" w:rsidRDefault="00AB0DC9" w:rsidP="00A42ADF">
      <w:pPr>
        <w:autoSpaceDE w:val="0"/>
        <w:autoSpaceDN w:val="0"/>
        <w:spacing w:before="120" w:after="0" w:line="240" w:lineRule="auto"/>
        <w:jc w:val="both"/>
        <w:rPr>
          <w:rFonts w:ascii="Times New Roman" w:eastAsia="Calibri" w:hAnsi="Times New Roman" w:cs="Times New Roman"/>
          <w:sz w:val="24"/>
          <w:lang w:eastAsia="ru-RU"/>
        </w:rPr>
      </w:pPr>
      <w:r w:rsidRPr="000F73B0">
        <w:rPr>
          <w:rFonts w:ascii="Times New Roman" w:eastAsia="Calibri" w:hAnsi="Times New Roman" w:cs="Times New Roman"/>
          <w:sz w:val="24"/>
          <w:lang w:eastAsia="ru-RU"/>
        </w:rPr>
        <w:t>Не допускается применение соляной кислоты в скважинах, оборудованных НКТ и ЭТК в КСИ</w:t>
      </w:r>
      <w:r w:rsidR="00E9451F">
        <w:rPr>
          <w:rFonts w:ascii="Times New Roman" w:eastAsia="Calibri" w:hAnsi="Times New Roman" w:cs="Times New Roman"/>
          <w:sz w:val="24"/>
          <w:lang w:eastAsia="ru-RU"/>
        </w:rPr>
        <w:t xml:space="preserve"> с содержанием </w:t>
      </w:r>
      <w:r w:rsidR="00E9451F">
        <w:rPr>
          <w:rFonts w:ascii="Times New Roman" w:eastAsia="Calibri" w:hAnsi="Times New Roman" w:cs="Times New Roman"/>
          <w:sz w:val="24"/>
          <w:lang w:val="en-US" w:eastAsia="ru-RU"/>
        </w:rPr>
        <w:t>Cr</w:t>
      </w:r>
      <w:r w:rsidR="00E9451F">
        <w:rPr>
          <w:rFonts w:ascii="Times New Roman" w:eastAsia="Calibri" w:hAnsi="Times New Roman" w:cs="Times New Roman"/>
          <w:sz w:val="24"/>
          <w:lang w:eastAsia="ru-RU"/>
        </w:rPr>
        <w:t xml:space="preserve"> более 5% включительно</w:t>
      </w:r>
      <w:r w:rsidRPr="000F73B0">
        <w:rPr>
          <w:rFonts w:ascii="Times New Roman" w:eastAsia="Calibri" w:hAnsi="Times New Roman" w:cs="Times New Roman"/>
          <w:sz w:val="24"/>
          <w:lang w:eastAsia="ru-RU"/>
        </w:rPr>
        <w:t>.</w:t>
      </w:r>
    </w:p>
    <w:p w14:paraId="4A0E06EA" w14:textId="77777777" w:rsidR="00AB0DC9" w:rsidRPr="00755622" w:rsidRDefault="00AB0DC9" w:rsidP="00A42ADF">
      <w:pPr>
        <w:numPr>
          <w:ilvl w:val="3"/>
          <w:numId w:val="91"/>
        </w:numPr>
        <w:tabs>
          <w:tab w:val="left" w:pos="851"/>
        </w:tabs>
        <w:autoSpaceDE w:val="0"/>
        <w:autoSpaceDN w:val="0"/>
        <w:spacing w:before="120" w:after="0" w:line="240" w:lineRule="auto"/>
        <w:ind w:left="0" w:firstLine="0"/>
        <w:jc w:val="both"/>
        <w:rPr>
          <w:rFonts w:ascii="Times New Roman" w:eastAsia="Calibri" w:hAnsi="Times New Roman" w:cs="Times New Roman"/>
          <w:sz w:val="24"/>
          <w:lang w:eastAsia="ru-RU"/>
        </w:rPr>
      </w:pPr>
      <w:r w:rsidRPr="00755622">
        <w:rPr>
          <w:rFonts w:ascii="Times New Roman" w:eastAsia="Calibri" w:hAnsi="Times New Roman" w:cs="Times New Roman"/>
          <w:sz w:val="24"/>
          <w:lang w:eastAsia="ru-RU"/>
        </w:rPr>
        <w:t xml:space="preserve">На наружной и внутренней поверхностях переводников всех видов исполнений и типов не должно быть трещин, плен, раковин, закатов, </w:t>
      </w:r>
      <w:r w:rsidRPr="00D9274E">
        <w:rPr>
          <w:rFonts w:ascii="Times New Roman" w:eastAsia="Calibri" w:hAnsi="Times New Roman" w:cs="Times New Roman"/>
          <w:sz w:val="24"/>
          <w:lang w:eastAsia="ru-RU"/>
        </w:rPr>
        <w:t>рванин, подрезов, расслоений, вмятин с острым дном, а т</w:t>
      </w:r>
      <w:r w:rsidRPr="00755622">
        <w:rPr>
          <w:rFonts w:ascii="Times New Roman" w:eastAsia="Calibri" w:hAnsi="Times New Roman" w:cs="Times New Roman"/>
          <w:sz w:val="24"/>
          <w:lang w:eastAsia="ru-RU"/>
        </w:rPr>
        <w:t>акже видимых нарушений целостности защитных покрытий всех типов. Заварка, зачеканка или заделка дефектных мест не допускается.</w:t>
      </w:r>
    </w:p>
    <w:p w14:paraId="172C1AF3" w14:textId="016DB6B2" w:rsidR="00200675" w:rsidRDefault="00AB0DC9" w:rsidP="00A42ADF">
      <w:pPr>
        <w:numPr>
          <w:ilvl w:val="3"/>
          <w:numId w:val="91"/>
        </w:numPr>
        <w:tabs>
          <w:tab w:val="left" w:pos="851"/>
        </w:tabs>
        <w:autoSpaceDE w:val="0"/>
        <w:autoSpaceDN w:val="0"/>
        <w:spacing w:before="120" w:after="0" w:line="240" w:lineRule="auto"/>
        <w:ind w:left="0" w:firstLine="0"/>
        <w:jc w:val="both"/>
        <w:rPr>
          <w:rFonts w:ascii="Times New Roman" w:eastAsia="Calibri" w:hAnsi="Times New Roman" w:cs="Times New Roman"/>
          <w:sz w:val="24"/>
          <w:lang w:eastAsia="ru-RU"/>
        </w:rPr>
      </w:pPr>
      <w:r w:rsidRPr="00200675">
        <w:rPr>
          <w:rFonts w:ascii="Times New Roman" w:eastAsia="Calibri" w:hAnsi="Times New Roman" w:cs="Times New Roman"/>
          <w:sz w:val="24"/>
          <w:lang w:eastAsia="ru-RU"/>
        </w:rPr>
        <w:t>Переводники всех видов исполнений при нанесении внутреннего защитного покрытия, должны соответствовать требованиям</w:t>
      </w:r>
      <w:r w:rsidR="00200675">
        <w:rPr>
          <w:rFonts w:ascii="Times New Roman" w:eastAsia="Calibri" w:hAnsi="Times New Roman" w:cs="Times New Roman"/>
          <w:sz w:val="24"/>
          <w:lang w:eastAsia="ru-RU"/>
        </w:rPr>
        <w:t xml:space="preserve"> указанных в п.</w:t>
      </w:r>
      <w:r w:rsidR="00D37593">
        <w:rPr>
          <w:rFonts w:ascii="Times New Roman" w:eastAsia="Calibri" w:hAnsi="Times New Roman" w:cs="Times New Roman"/>
          <w:sz w:val="24"/>
          <w:lang w:eastAsia="ru-RU"/>
        </w:rPr>
        <w:t xml:space="preserve"> </w:t>
      </w:r>
      <w:r w:rsidR="00200675">
        <w:rPr>
          <w:rFonts w:ascii="Times New Roman" w:eastAsia="Calibri" w:hAnsi="Times New Roman" w:cs="Times New Roman"/>
          <w:sz w:val="24"/>
          <w:lang w:eastAsia="ru-RU"/>
        </w:rPr>
        <w:t xml:space="preserve">5 </w:t>
      </w:r>
      <w:r w:rsidR="00AF5137">
        <w:rPr>
          <w:rFonts w:ascii="Times New Roman" w:eastAsia="Calibri" w:hAnsi="Times New Roman" w:cs="Times New Roman"/>
          <w:sz w:val="24"/>
          <w:lang w:eastAsia="ru-RU"/>
        </w:rPr>
        <w:t>Т</w:t>
      </w:r>
      <w:r w:rsidR="00200675">
        <w:rPr>
          <w:rFonts w:ascii="Times New Roman" w:eastAsia="Calibri" w:hAnsi="Times New Roman" w:cs="Times New Roman"/>
          <w:sz w:val="24"/>
          <w:lang w:eastAsia="ru-RU"/>
        </w:rPr>
        <w:t xml:space="preserve">аблицы </w:t>
      </w:r>
      <w:r w:rsidR="00B6023F">
        <w:rPr>
          <w:rFonts w:ascii="Times New Roman" w:eastAsia="Calibri" w:hAnsi="Times New Roman" w:cs="Times New Roman"/>
          <w:sz w:val="24"/>
          <w:lang w:eastAsia="ru-RU"/>
        </w:rPr>
        <w:t>4</w:t>
      </w:r>
      <w:r w:rsidR="00200675">
        <w:rPr>
          <w:rFonts w:ascii="Times New Roman" w:eastAsia="Calibri" w:hAnsi="Times New Roman" w:cs="Times New Roman"/>
          <w:sz w:val="24"/>
          <w:lang w:eastAsia="ru-RU"/>
        </w:rPr>
        <w:t>.</w:t>
      </w:r>
    </w:p>
    <w:p w14:paraId="12128AE3" w14:textId="77777777" w:rsidR="00AB0DC9" w:rsidRPr="00200675" w:rsidRDefault="00AB0DC9" w:rsidP="00A42ADF">
      <w:pPr>
        <w:numPr>
          <w:ilvl w:val="3"/>
          <w:numId w:val="91"/>
        </w:numPr>
        <w:tabs>
          <w:tab w:val="left" w:pos="851"/>
        </w:tabs>
        <w:autoSpaceDE w:val="0"/>
        <w:autoSpaceDN w:val="0"/>
        <w:spacing w:before="120" w:after="0" w:line="240" w:lineRule="auto"/>
        <w:ind w:left="0" w:firstLine="0"/>
        <w:jc w:val="both"/>
        <w:rPr>
          <w:rFonts w:ascii="Times New Roman" w:eastAsia="Calibri" w:hAnsi="Times New Roman" w:cs="Times New Roman"/>
          <w:sz w:val="24"/>
          <w:lang w:eastAsia="ru-RU"/>
        </w:rPr>
      </w:pPr>
      <w:r w:rsidRPr="00200675">
        <w:rPr>
          <w:rFonts w:ascii="Times New Roman" w:eastAsia="Calibri" w:hAnsi="Times New Roman" w:cs="Times New Roman"/>
          <w:sz w:val="24"/>
          <w:lang w:eastAsia="ru-RU"/>
        </w:rPr>
        <w:t xml:space="preserve">Размерами профиля резьбы переводников должны выполняться в соответствии с требованиями </w:t>
      </w:r>
      <w:r w:rsidR="00624B14" w:rsidRPr="00624B14">
        <w:rPr>
          <w:rFonts w:ascii="Times New Roman" w:eastAsia="Calibri" w:hAnsi="Times New Roman" w:cs="Times New Roman"/>
          <w:sz w:val="24"/>
          <w:lang w:eastAsia="ru-RU"/>
        </w:rPr>
        <w:t>Межгосударственн</w:t>
      </w:r>
      <w:r w:rsidR="00624B14">
        <w:rPr>
          <w:rFonts w:ascii="Times New Roman" w:eastAsia="Calibri" w:hAnsi="Times New Roman" w:cs="Times New Roman"/>
          <w:sz w:val="24"/>
          <w:lang w:eastAsia="ru-RU"/>
        </w:rPr>
        <w:t>ого</w:t>
      </w:r>
      <w:r w:rsidR="00624B14" w:rsidRPr="00624B14">
        <w:rPr>
          <w:rFonts w:ascii="Times New Roman" w:eastAsia="Calibri" w:hAnsi="Times New Roman" w:cs="Times New Roman"/>
          <w:sz w:val="24"/>
          <w:lang w:eastAsia="ru-RU"/>
        </w:rPr>
        <w:t xml:space="preserve"> стандарт</w:t>
      </w:r>
      <w:r w:rsidR="00624B14">
        <w:rPr>
          <w:rFonts w:ascii="Times New Roman" w:eastAsia="Calibri" w:hAnsi="Times New Roman" w:cs="Times New Roman"/>
          <w:sz w:val="24"/>
          <w:lang w:eastAsia="ru-RU"/>
        </w:rPr>
        <w:t>а</w:t>
      </w:r>
      <w:r w:rsidR="00624B14" w:rsidRPr="00624B14">
        <w:rPr>
          <w:rFonts w:ascii="Times New Roman" w:eastAsia="Calibri" w:hAnsi="Times New Roman" w:cs="Times New Roman"/>
          <w:sz w:val="24"/>
          <w:lang w:eastAsia="ru-RU"/>
        </w:rPr>
        <w:t xml:space="preserve"> ГОСТ 633-80 «Трубы насосно-компрессорные и муфты к ним. Технические условия»</w:t>
      </w:r>
      <w:r w:rsidR="000F73B0" w:rsidRPr="00200675">
        <w:rPr>
          <w:rFonts w:ascii="Times New Roman" w:eastAsia="Calibri" w:hAnsi="Times New Roman" w:cs="Times New Roman"/>
          <w:sz w:val="24"/>
          <w:lang w:eastAsia="ru-RU"/>
        </w:rPr>
        <w:t xml:space="preserve">, </w:t>
      </w:r>
      <w:r w:rsidR="000F73B0" w:rsidRPr="00200675">
        <w:rPr>
          <w:rFonts w:ascii="Times New Roman" w:eastAsia="Calibri" w:hAnsi="Times New Roman" w:cs="Times New Roman"/>
          <w:color w:val="000000"/>
          <w:sz w:val="24"/>
          <w:lang w:eastAsia="ru-RU"/>
        </w:rPr>
        <w:t>API 5CT</w:t>
      </w:r>
      <w:r w:rsidR="00BD31F6">
        <w:rPr>
          <w:rFonts w:ascii="Times New Roman" w:eastAsia="Calibri" w:hAnsi="Times New Roman" w:cs="Times New Roman"/>
          <w:color w:val="000000"/>
          <w:sz w:val="24"/>
          <w:lang w:eastAsia="ru-RU"/>
        </w:rPr>
        <w:t xml:space="preserve"> </w:t>
      </w:r>
      <w:r w:rsidR="00BD31F6" w:rsidRPr="00BD31F6">
        <w:rPr>
          <w:rFonts w:ascii="Times New Roman" w:eastAsia="Calibri" w:hAnsi="Times New Roman" w:cs="Times New Roman"/>
          <w:color w:val="000000"/>
          <w:sz w:val="24"/>
          <w:lang w:eastAsia="ru-RU"/>
        </w:rPr>
        <w:t>«Эксплуатация и обслуживание обсадных и насосно-компрессорных труб. Руководящие указания»</w:t>
      </w:r>
      <w:r w:rsidRPr="00200675">
        <w:rPr>
          <w:rFonts w:ascii="Times New Roman" w:eastAsia="Calibri" w:hAnsi="Times New Roman" w:cs="Times New Roman"/>
          <w:sz w:val="24"/>
          <w:lang w:eastAsia="ru-RU"/>
        </w:rPr>
        <w:t>.</w:t>
      </w:r>
    </w:p>
    <w:p w14:paraId="6C66D930" w14:textId="77777777" w:rsidR="00AB0DC9" w:rsidRPr="00755622" w:rsidRDefault="00AB0DC9" w:rsidP="00A42ADF">
      <w:pPr>
        <w:numPr>
          <w:ilvl w:val="3"/>
          <w:numId w:val="91"/>
        </w:numPr>
        <w:tabs>
          <w:tab w:val="left" w:pos="851"/>
        </w:tabs>
        <w:autoSpaceDE w:val="0"/>
        <w:autoSpaceDN w:val="0"/>
        <w:spacing w:before="120" w:after="0" w:line="240" w:lineRule="auto"/>
        <w:ind w:left="0" w:firstLine="0"/>
        <w:jc w:val="both"/>
        <w:rPr>
          <w:rFonts w:ascii="Times New Roman" w:eastAsia="Calibri" w:hAnsi="Times New Roman" w:cs="Times New Roman"/>
          <w:sz w:val="24"/>
          <w:lang w:eastAsia="ru-RU"/>
        </w:rPr>
      </w:pPr>
      <w:r w:rsidRPr="00755622">
        <w:rPr>
          <w:rFonts w:ascii="Times New Roman" w:eastAsia="Calibri" w:hAnsi="Times New Roman" w:cs="Times New Roman"/>
          <w:sz w:val="24"/>
          <w:lang w:eastAsia="ru-RU"/>
        </w:rPr>
        <w:t>Оси резьбы обоих концов переводника должны быть соосны. Отклонение от соосности не должно превышать 0,75 мм в плоскости торца.</w:t>
      </w:r>
    </w:p>
    <w:p w14:paraId="40A70584" w14:textId="77777777" w:rsidR="00AB0DC9" w:rsidRPr="00755622" w:rsidRDefault="00AB0DC9" w:rsidP="00A42ADF">
      <w:pPr>
        <w:numPr>
          <w:ilvl w:val="3"/>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Calibri" w:hAnsi="Times New Roman" w:cs="Times New Roman"/>
          <w:sz w:val="24"/>
          <w:lang w:eastAsia="ru-RU"/>
        </w:rPr>
        <w:t xml:space="preserve">Предельные отклонения размеров переводников должны соответствовать размерам, указанным </w:t>
      </w:r>
      <w:r w:rsidR="00200675">
        <w:rPr>
          <w:rFonts w:ascii="Times New Roman" w:eastAsia="Calibri" w:hAnsi="Times New Roman" w:cs="Times New Roman"/>
          <w:sz w:val="24"/>
          <w:lang w:eastAsia="ru-RU"/>
        </w:rPr>
        <w:t xml:space="preserve">в </w:t>
      </w:r>
      <w:r w:rsidR="00AF7C34" w:rsidRPr="00AF7C34">
        <w:rPr>
          <w:rFonts w:ascii="Times New Roman" w:eastAsia="Calibri" w:hAnsi="Times New Roman" w:cs="Times New Roman"/>
          <w:sz w:val="24"/>
          <w:lang w:eastAsia="ru-RU"/>
        </w:rPr>
        <w:t>Межгосударственн</w:t>
      </w:r>
      <w:r w:rsidR="00AF7C34">
        <w:rPr>
          <w:rFonts w:ascii="Times New Roman" w:eastAsia="Calibri" w:hAnsi="Times New Roman" w:cs="Times New Roman"/>
          <w:sz w:val="24"/>
          <w:lang w:eastAsia="ru-RU"/>
        </w:rPr>
        <w:t>ом</w:t>
      </w:r>
      <w:r w:rsidR="00AF7C34" w:rsidRPr="00AF7C34">
        <w:rPr>
          <w:rFonts w:ascii="Times New Roman" w:eastAsia="Calibri" w:hAnsi="Times New Roman" w:cs="Times New Roman"/>
          <w:sz w:val="24"/>
          <w:lang w:eastAsia="ru-RU"/>
        </w:rPr>
        <w:t xml:space="preserve"> стандарт</w:t>
      </w:r>
      <w:r w:rsidR="00AF7C34">
        <w:rPr>
          <w:rFonts w:ascii="Times New Roman" w:eastAsia="Calibri" w:hAnsi="Times New Roman" w:cs="Times New Roman"/>
          <w:sz w:val="24"/>
          <w:lang w:eastAsia="ru-RU"/>
        </w:rPr>
        <w:t>е</w:t>
      </w:r>
      <w:r w:rsidR="00AF7C34" w:rsidRPr="00AF7C34">
        <w:rPr>
          <w:rFonts w:ascii="Times New Roman" w:eastAsia="Calibri" w:hAnsi="Times New Roman" w:cs="Times New Roman"/>
          <w:sz w:val="24"/>
          <w:lang w:eastAsia="ru-RU"/>
        </w:rPr>
        <w:t xml:space="preserve"> ГОСТ 23979-2018 «Переводники для обсадных и насосно-компрессорных колонн. Технические условия»</w:t>
      </w:r>
      <w:r w:rsidR="00200675">
        <w:rPr>
          <w:rFonts w:ascii="Times New Roman" w:eastAsia="Calibri" w:hAnsi="Times New Roman" w:cs="Times New Roman"/>
          <w:sz w:val="24"/>
          <w:lang w:eastAsia="ru-RU"/>
        </w:rPr>
        <w:t>.</w:t>
      </w:r>
    </w:p>
    <w:p w14:paraId="628B7530" w14:textId="29517F37" w:rsidR="00AB0DC9" w:rsidRPr="00533BD6" w:rsidRDefault="00AB0DC9" w:rsidP="00A20C5D">
      <w:pPr>
        <w:numPr>
          <w:ilvl w:val="2"/>
          <w:numId w:val="91"/>
        </w:numPr>
        <w:tabs>
          <w:tab w:val="left" w:pos="709"/>
        </w:tabs>
        <w:autoSpaceDE w:val="0"/>
        <w:autoSpaceDN w:val="0"/>
        <w:spacing w:before="240" w:after="0" w:line="240" w:lineRule="auto"/>
        <w:ind w:left="0" w:firstLine="0"/>
        <w:jc w:val="both"/>
        <w:outlineLvl w:val="2"/>
        <w:rPr>
          <w:rFonts w:ascii="Arial" w:eastAsia="Times New Roman" w:hAnsi="Arial" w:cs="Arial"/>
          <w:b/>
          <w:bCs/>
          <w:i/>
          <w:caps/>
          <w:sz w:val="20"/>
          <w:szCs w:val="20"/>
          <w:lang w:eastAsia="ru-RU"/>
        </w:rPr>
      </w:pPr>
      <w:bookmarkStart w:id="263" w:name="_Toc165129423"/>
      <w:r w:rsidRPr="00533BD6">
        <w:rPr>
          <w:rFonts w:ascii="Arial" w:eastAsia="Times New Roman" w:hAnsi="Arial" w:cs="Arial"/>
          <w:b/>
          <w:bCs/>
          <w:i/>
          <w:color w:val="000000"/>
          <w:sz w:val="20"/>
          <w:szCs w:val="20"/>
          <w:lang w:eastAsia="ru-RU"/>
        </w:rPr>
        <w:t>МЕТОДЫ</w:t>
      </w:r>
      <w:r w:rsidRPr="00533BD6">
        <w:rPr>
          <w:rFonts w:ascii="Arial" w:eastAsia="Times New Roman" w:hAnsi="Arial" w:cs="Arial"/>
          <w:b/>
          <w:bCs/>
          <w:i/>
          <w:sz w:val="20"/>
          <w:szCs w:val="20"/>
          <w:lang w:eastAsia="ru-RU"/>
        </w:rPr>
        <w:t xml:space="preserve"> ПРОВЕРКИ И ИСПЫТАНИЙ ПЕРЕВОДНИКОВ</w:t>
      </w:r>
      <w:bookmarkEnd w:id="263"/>
    </w:p>
    <w:p w14:paraId="1B1BA348" w14:textId="483E5603" w:rsidR="009F406F" w:rsidRDefault="00033295" w:rsidP="00A20C5D">
      <w:pPr>
        <w:numPr>
          <w:ilvl w:val="3"/>
          <w:numId w:val="91"/>
        </w:numPr>
        <w:tabs>
          <w:tab w:val="left" w:pos="851"/>
        </w:tabs>
        <w:autoSpaceDE w:val="0"/>
        <w:autoSpaceDN w:val="0"/>
        <w:spacing w:before="120" w:after="0" w:line="240" w:lineRule="auto"/>
        <w:ind w:left="0" w:firstLine="0"/>
        <w:jc w:val="both"/>
        <w:rPr>
          <w:rFonts w:ascii="Times New Roman" w:eastAsia="Calibri" w:hAnsi="Times New Roman" w:cs="Times New Roman"/>
          <w:sz w:val="24"/>
          <w:lang w:eastAsia="ru-RU"/>
        </w:rPr>
      </w:pPr>
      <w:r w:rsidRPr="00033295">
        <w:rPr>
          <w:rFonts w:ascii="Times New Roman" w:eastAsia="Calibri" w:hAnsi="Times New Roman" w:cs="Times New Roman"/>
          <w:sz w:val="24"/>
          <w:lang w:eastAsia="ru-RU"/>
        </w:rPr>
        <w:t xml:space="preserve">Служба по </w:t>
      </w:r>
      <w:r w:rsidR="008463FA">
        <w:rPr>
          <w:rFonts w:ascii="Times New Roman" w:eastAsia="Calibri" w:hAnsi="Times New Roman" w:cs="Times New Roman"/>
          <w:sz w:val="24"/>
          <w:lang w:eastAsia="ru-RU"/>
        </w:rPr>
        <w:t>КРиЭО</w:t>
      </w:r>
      <w:r>
        <w:rPr>
          <w:rFonts w:ascii="Times New Roman" w:eastAsia="Calibri" w:hAnsi="Times New Roman" w:cs="Times New Roman"/>
          <w:sz w:val="24"/>
          <w:lang w:eastAsia="ru-RU"/>
        </w:rPr>
        <w:t xml:space="preserve"> </w:t>
      </w:r>
      <w:r w:rsidR="003C1E02">
        <w:rPr>
          <w:rFonts w:ascii="Times New Roman" w:eastAsia="Calibri" w:hAnsi="Times New Roman" w:cs="Times New Roman"/>
          <w:sz w:val="24"/>
          <w:lang w:eastAsia="ru-RU"/>
        </w:rPr>
        <w:t>проверяет</w:t>
      </w:r>
      <w:r w:rsidR="009F406F">
        <w:rPr>
          <w:rFonts w:ascii="Times New Roman" w:eastAsia="Calibri" w:hAnsi="Times New Roman" w:cs="Times New Roman"/>
          <w:sz w:val="24"/>
          <w:lang w:eastAsia="ru-RU"/>
        </w:rPr>
        <w:t>:</w:t>
      </w:r>
    </w:p>
    <w:p w14:paraId="0E53C9C4" w14:textId="77777777" w:rsidR="009F406F" w:rsidRPr="009F406F" w:rsidRDefault="009F406F" w:rsidP="00A20C5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Pr="009F406F">
        <w:rPr>
          <w:rFonts w:ascii="Times New Roman" w:eastAsia="Times New Roman" w:hAnsi="Times New Roman" w:cs="Times New Roman"/>
          <w:sz w:val="24"/>
          <w:szCs w:val="24"/>
          <w:lang w:eastAsia="ru-RU"/>
        </w:rPr>
        <w:t xml:space="preserve">онструктивные размеры переводников всех видов исполнений и типов </w:t>
      </w:r>
      <w:r>
        <w:rPr>
          <w:rFonts w:ascii="Times New Roman" w:eastAsia="Times New Roman" w:hAnsi="Times New Roman" w:cs="Times New Roman"/>
          <w:sz w:val="24"/>
          <w:szCs w:val="24"/>
          <w:lang w:eastAsia="ru-RU"/>
        </w:rPr>
        <w:t xml:space="preserve">с помощью </w:t>
      </w:r>
      <w:r w:rsidRPr="009F406F">
        <w:rPr>
          <w:rFonts w:ascii="Times New Roman" w:eastAsia="Times New Roman" w:hAnsi="Times New Roman" w:cs="Times New Roman"/>
          <w:sz w:val="24"/>
          <w:szCs w:val="24"/>
          <w:lang w:eastAsia="ru-RU"/>
        </w:rPr>
        <w:t>универсальны</w:t>
      </w:r>
      <w:r>
        <w:rPr>
          <w:rFonts w:ascii="Times New Roman" w:eastAsia="Times New Roman" w:hAnsi="Times New Roman" w:cs="Times New Roman"/>
          <w:sz w:val="24"/>
          <w:szCs w:val="24"/>
          <w:lang w:eastAsia="ru-RU"/>
        </w:rPr>
        <w:t>х</w:t>
      </w:r>
      <w:r w:rsidRPr="009F406F">
        <w:rPr>
          <w:rFonts w:ascii="Times New Roman" w:eastAsia="Times New Roman" w:hAnsi="Times New Roman" w:cs="Times New Roman"/>
          <w:sz w:val="24"/>
          <w:szCs w:val="24"/>
          <w:lang w:eastAsia="ru-RU"/>
        </w:rPr>
        <w:t xml:space="preserve"> мерительны</w:t>
      </w:r>
      <w:r>
        <w:rPr>
          <w:rFonts w:ascii="Times New Roman" w:eastAsia="Times New Roman" w:hAnsi="Times New Roman" w:cs="Times New Roman"/>
          <w:sz w:val="24"/>
          <w:szCs w:val="24"/>
          <w:lang w:eastAsia="ru-RU"/>
        </w:rPr>
        <w:t>х</w:t>
      </w:r>
      <w:r w:rsidRPr="009F406F">
        <w:rPr>
          <w:rFonts w:ascii="Times New Roman" w:eastAsia="Times New Roman" w:hAnsi="Times New Roman" w:cs="Times New Roman"/>
          <w:sz w:val="24"/>
          <w:szCs w:val="24"/>
          <w:lang w:eastAsia="ru-RU"/>
        </w:rPr>
        <w:t xml:space="preserve"> инструменто</w:t>
      </w:r>
      <w:r>
        <w:rPr>
          <w:rFonts w:ascii="Times New Roman" w:eastAsia="Times New Roman" w:hAnsi="Times New Roman" w:cs="Times New Roman"/>
          <w:sz w:val="24"/>
          <w:szCs w:val="24"/>
          <w:lang w:eastAsia="ru-RU"/>
        </w:rPr>
        <w:t>в</w:t>
      </w:r>
      <w:r w:rsidRPr="009F406F">
        <w:rPr>
          <w:rFonts w:ascii="Times New Roman" w:eastAsia="Times New Roman" w:hAnsi="Times New Roman" w:cs="Times New Roman"/>
          <w:sz w:val="24"/>
          <w:szCs w:val="24"/>
          <w:lang w:eastAsia="ru-RU"/>
        </w:rPr>
        <w:t>, шаблон</w:t>
      </w:r>
      <w:r>
        <w:rPr>
          <w:rFonts w:ascii="Times New Roman" w:eastAsia="Times New Roman" w:hAnsi="Times New Roman" w:cs="Times New Roman"/>
          <w:sz w:val="24"/>
          <w:szCs w:val="24"/>
          <w:lang w:eastAsia="ru-RU"/>
        </w:rPr>
        <w:t>ов</w:t>
      </w:r>
      <w:r w:rsidRPr="009F406F">
        <w:rPr>
          <w:rFonts w:ascii="Times New Roman" w:eastAsia="Times New Roman" w:hAnsi="Times New Roman" w:cs="Times New Roman"/>
          <w:sz w:val="24"/>
          <w:szCs w:val="24"/>
          <w:lang w:eastAsia="ru-RU"/>
        </w:rPr>
        <w:t xml:space="preserve"> и калибр</w:t>
      </w:r>
      <w:r>
        <w:rPr>
          <w:rFonts w:ascii="Times New Roman" w:eastAsia="Times New Roman" w:hAnsi="Times New Roman" w:cs="Times New Roman"/>
          <w:sz w:val="24"/>
          <w:szCs w:val="24"/>
          <w:lang w:eastAsia="ru-RU"/>
        </w:rPr>
        <w:t>ов.</w:t>
      </w:r>
    </w:p>
    <w:p w14:paraId="3F70180E" w14:textId="77777777" w:rsidR="00AB0DC9" w:rsidRPr="009F406F" w:rsidRDefault="003C1E02" w:rsidP="00A20C5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9F406F">
        <w:rPr>
          <w:rFonts w:ascii="Times New Roman" w:eastAsia="Times New Roman" w:hAnsi="Times New Roman" w:cs="Times New Roman"/>
          <w:sz w:val="24"/>
          <w:szCs w:val="24"/>
          <w:lang w:eastAsia="ru-RU"/>
        </w:rPr>
        <w:t>м</w:t>
      </w:r>
      <w:r w:rsidR="00AB0DC9" w:rsidRPr="009F406F">
        <w:rPr>
          <w:rFonts w:ascii="Times New Roman" w:eastAsia="Times New Roman" w:hAnsi="Times New Roman" w:cs="Times New Roman"/>
          <w:sz w:val="24"/>
          <w:szCs w:val="24"/>
          <w:lang w:eastAsia="ru-RU"/>
        </w:rPr>
        <w:t>еханические свойства материалов</w:t>
      </w:r>
      <w:r w:rsidR="001A2D6E" w:rsidRPr="009F406F">
        <w:rPr>
          <w:rFonts w:ascii="Times New Roman" w:eastAsia="Times New Roman" w:hAnsi="Times New Roman" w:cs="Times New Roman"/>
          <w:sz w:val="24"/>
          <w:szCs w:val="24"/>
          <w:lang w:eastAsia="ru-RU"/>
        </w:rPr>
        <w:t>,</w:t>
      </w:r>
      <w:r w:rsidR="00AB0DC9" w:rsidRPr="009F406F">
        <w:rPr>
          <w:rFonts w:ascii="Times New Roman" w:eastAsia="Times New Roman" w:hAnsi="Times New Roman" w:cs="Times New Roman"/>
          <w:sz w:val="24"/>
          <w:szCs w:val="24"/>
          <w:lang w:eastAsia="ru-RU"/>
        </w:rPr>
        <w:t xml:space="preserve"> переводников всех видов исполнений и типов по </w:t>
      </w:r>
      <w:r w:rsidR="004F3AB7" w:rsidRPr="009F406F">
        <w:rPr>
          <w:rFonts w:ascii="Times New Roman" w:eastAsia="Times New Roman" w:hAnsi="Times New Roman" w:cs="Times New Roman"/>
          <w:sz w:val="24"/>
          <w:szCs w:val="24"/>
          <w:lang w:eastAsia="ru-RU"/>
        </w:rPr>
        <w:t>Межгосударственному стандарту ГОСТ 10006-80 (ISO 6892-84) «Трубы металлические. Метод испытания на растяжение»</w:t>
      </w:r>
      <w:r w:rsidR="00AB0DC9" w:rsidRPr="009F406F">
        <w:rPr>
          <w:rFonts w:ascii="Times New Roman" w:eastAsia="Times New Roman" w:hAnsi="Times New Roman" w:cs="Times New Roman"/>
          <w:sz w:val="24"/>
          <w:szCs w:val="24"/>
          <w:lang w:eastAsia="ru-RU"/>
        </w:rPr>
        <w:t>.</w:t>
      </w:r>
    </w:p>
    <w:p w14:paraId="4A579F3C" w14:textId="77777777" w:rsidR="00AB0DC9" w:rsidRPr="00755622" w:rsidRDefault="00AB0DC9" w:rsidP="00A20C5D">
      <w:pPr>
        <w:numPr>
          <w:ilvl w:val="3"/>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D9274E">
        <w:rPr>
          <w:rFonts w:ascii="Times New Roman" w:eastAsia="Calibri" w:hAnsi="Times New Roman" w:cs="Times New Roman"/>
          <w:sz w:val="24"/>
          <w:lang w:eastAsia="ru-RU"/>
        </w:rPr>
        <w:t>Параметры и размеры резьбовых соединений</w:t>
      </w:r>
      <w:r w:rsidR="003C1E02">
        <w:rPr>
          <w:rFonts w:ascii="Times New Roman" w:eastAsia="Calibri" w:hAnsi="Times New Roman" w:cs="Times New Roman"/>
          <w:sz w:val="24"/>
          <w:lang w:eastAsia="ru-RU"/>
        </w:rPr>
        <w:t>,</w:t>
      </w:r>
      <w:r w:rsidRPr="00D9274E">
        <w:rPr>
          <w:rFonts w:ascii="Times New Roman" w:eastAsia="Calibri" w:hAnsi="Times New Roman" w:cs="Times New Roman"/>
          <w:sz w:val="24"/>
          <w:lang w:eastAsia="ru-RU"/>
        </w:rPr>
        <w:t xml:space="preserve"> форму и размеры профиля резьбы </w:t>
      </w:r>
      <w:r w:rsidRPr="00755622">
        <w:rPr>
          <w:rFonts w:ascii="Times New Roman" w:eastAsia="Calibri" w:hAnsi="Times New Roman" w:cs="Times New Roman"/>
          <w:sz w:val="24"/>
          <w:lang w:eastAsia="ru-RU"/>
        </w:rPr>
        <w:t>переводников всех видов исполнений и типов</w:t>
      </w:r>
      <w:r w:rsidR="00A61131">
        <w:rPr>
          <w:rFonts w:ascii="Times New Roman" w:eastAsia="Calibri" w:hAnsi="Times New Roman" w:cs="Times New Roman"/>
          <w:sz w:val="24"/>
          <w:lang w:eastAsia="ru-RU"/>
        </w:rPr>
        <w:t xml:space="preserve"> </w:t>
      </w:r>
      <w:r w:rsidR="009F406F">
        <w:rPr>
          <w:rFonts w:ascii="Times New Roman" w:eastAsia="Calibri" w:hAnsi="Times New Roman" w:cs="Times New Roman"/>
          <w:sz w:val="24"/>
          <w:lang w:eastAsia="ru-RU"/>
        </w:rPr>
        <w:t>проверя</w:t>
      </w:r>
      <w:r w:rsidR="00C51EBE">
        <w:rPr>
          <w:rFonts w:ascii="Times New Roman" w:eastAsia="Calibri" w:hAnsi="Times New Roman" w:cs="Times New Roman"/>
          <w:sz w:val="24"/>
          <w:lang w:eastAsia="ru-RU"/>
        </w:rPr>
        <w:t>е</w:t>
      </w:r>
      <w:r w:rsidR="009F406F">
        <w:rPr>
          <w:rFonts w:ascii="Times New Roman" w:eastAsia="Calibri" w:hAnsi="Times New Roman" w:cs="Times New Roman"/>
          <w:sz w:val="24"/>
          <w:lang w:eastAsia="ru-RU"/>
        </w:rPr>
        <w:t>т</w:t>
      </w:r>
      <w:r w:rsidR="00C51EBE">
        <w:rPr>
          <w:rFonts w:ascii="Times New Roman" w:eastAsia="Calibri" w:hAnsi="Times New Roman" w:cs="Times New Roman"/>
          <w:sz w:val="24"/>
          <w:lang w:eastAsia="ru-RU"/>
        </w:rPr>
        <w:t>ся</w:t>
      </w:r>
      <w:r w:rsidR="009F406F">
        <w:rPr>
          <w:rFonts w:ascii="Times New Roman" w:eastAsia="Calibri" w:hAnsi="Times New Roman" w:cs="Times New Roman"/>
          <w:sz w:val="24"/>
          <w:lang w:eastAsia="ru-RU"/>
        </w:rPr>
        <w:t xml:space="preserve"> </w:t>
      </w:r>
      <w:r w:rsidRPr="00755622">
        <w:rPr>
          <w:rFonts w:ascii="Times New Roman" w:eastAsia="Calibri" w:hAnsi="Times New Roman" w:cs="Times New Roman"/>
          <w:sz w:val="24"/>
          <w:lang w:eastAsia="ru-RU"/>
        </w:rPr>
        <w:t xml:space="preserve">в соответствии с требованиями </w:t>
      </w:r>
      <w:r w:rsidR="00624B14" w:rsidRPr="00624B14">
        <w:rPr>
          <w:rFonts w:ascii="Times New Roman" w:eastAsia="Calibri" w:hAnsi="Times New Roman" w:cs="Times New Roman"/>
          <w:sz w:val="24"/>
          <w:lang w:eastAsia="ru-RU"/>
        </w:rPr>
        <w:t>Межгосударственн</w:t>
      </w:r>
      <w:r w:rsidR="00624B14">
        <w:rPr>
          <w:rFonts w:ascii="Times New Roman" w:eastAsia="Calibri" w:hAnsi="Times New Roman" w:cs="Times New Roman"/>
          <w:sz w:val="24"/>
          <w:lang w:eastAsia="ru-RU"/>
        </w:rPr>
        <w:t xml:space="preserve">ого </w:t>
      </w:r>
      <w:r w:rsidR="00624B14" w:rsidRPr="00624B14">
        <w:rPr>
          <w:rFonts w:ascii="Times New Roman" w:eastAsia="Calibri" w:hAnsi="Times New Roman" w:cs="Times New Roman"/>
          <w:sz w:val="24"/>
          <w:lang w:eastAsia="ru-RU"/>
        </w:rPr>
        <w:t>стандарт</w:t>
      </w:r>
      <w:r w:rsidR="00624B14">
        <w:rPr>
          <w:rFonts w:ascii="Times New Roman" w:eastAsia="Calibri" w:hAnsi="Times New Roman" w:cs="Times New Roman"/>
          <w:sz w:val="24"/>
          <w:lang w:eastAsia="ru-RU"/>
        </w:rPr>
        <w:t>а</w:t>
      </w:r>
      <w:r w:rsidR="00624B14" w:rsidRPr="00624B14">
        <w:rPr>
          <w:rFonts w:ascii="Times New Roman" w:eastAsia="Calibri" w:hAnsi="Times New Roman" w:cs="Times New Roman"/>
          <w:sz w:val="24"/>
          <w:lang w:eastAsia="ru-RU"/>
        </w:rPr>
        <w:t xml:space="preserve"> ГОСТ 633-80 «Трубы насосно-компрессорные и муфты к ним. Технические условия»</w:t>
      </w:r>
      <w:r w:rsidR="00773BD6">
        <w:rPr>
          <w:rFonts w:ascii="Times New Roman" w:eastAsia="Calibri" w:hAnsi="Times New Roman" w:cs="Times New Roman"/>
          <w:sz w:val="24"/>
          <w:lang w:eastAsia="ru-RU"/>
        </w:rPr>
        <w:t xml:space="preserve">, </w:t>
      </w:r>
      <w:r w:rsidR="00773BD6" w:rsidRPr="00755622">
        <w:rPr>
          <w:rFonts w:ascii="Times New Roman" w:eastAsia="Calibri" w:hAnsi="Times New Roman" w:cs="Times New Roman"/>
          <w:color w:val="000000"/>
          <w:sz w:val="24"/>
          <w:lang w:eastAsia="ru-RU"/>
        </w:rPr>
        <w:t>API 5CT</w:t>
      </w:r>
      <w:r w:rsidR="00BD31F6">
        <w:rPr>
          <w:rFonts w:ascii="Times New Roman" w:eastAsia="Calibri" w:hAnsi="Times New Roman" w:cs="Times New Roman"/>
          <w:color w:val="000000"/>
          <w:sz w:val="24"/>
          <w:lang w:eastAsia="ru-RU"/>
        </w:rPr>
        <w:t xml:space="preserve"> </w:t>
      </w:r>
      <w:r w:rsidR="00BD31F6" w:rsidRPr="00BD31F6">
        <w:rPr>
          <w:rFonts w:ascii="Times New Roman" w:eastAsia="Calibri" w:hAnsi="Times New Roman" w:cs="Times New Roman"/>
          <w:color w:val="000000"/>
          <w:sz w:val="24"/>
          <w:lang w:eastAsia="ru-RU"/>
        </w:rPr>
        <w:t>«Эксплуатация и обслуживание обсадных и насосно-компрессорных труб. Руководящие указания»</w:t>
      </w:r>
      <w:r w:rsidRPr="00755622">
        <w:rPr>
          <w:rFonts w:ascii="Times New Roman" w:eastAsia="Calibri" w:hAnsi="Times New Roman" w:cs="Times New Roman"/>
          <w:sz w:val="24"/>
          <w:lang w:eastAsia="ru-RU"/>
        </w:rPr>
        <w:t xml:space="preserve">. </w:t>
      </w:r>
      <w:r w:rsidRPr="00755622">
        <w:rPr>
          <w:rFonts w:ascii="Times New Roman" w:eastAsia="Times New Roman" w:hAnsi="Times New Roman" w:cs="Times New Roman"/>
          <w:sz w:val="24"/>
          <w:szCs w:val="24"/>
          <w:lang w:eastAsia="ru-RU"/>
        </w:rPr>
        <w:t>Соосность резьб</w:t>
      </w:r>
      <w:r w:rsidR="00E9451F">
        <w:rPr>
          <w:rFonts w:ascii="Times New Roman" w:eastAsia="Times New Roman" w:hAnsi="Times New Roman" w:cs="Times New Roman"/>
          <w:sz w:val="24"/>
          <w:szCs w:val="24"/>
          <w:lang w:eastAsia="ru-RU"/>
        </w:rPr>
        <w:t>ы</w:t>
      </w:r>
      <w:r w:rsidRPr="00755622">
        <w:rPr>
          <w:rFonts w:ascii="Times New Roman" w:eastAsia="Times New Roman" w:hAnsi="Times New Roman" w:cs="Times New Roman"/>
          <w:sz w:val="24"/>
          <w:szCs w:val="24"/>
          <w:lang w:eastAsia="ru-RU"/>
        </w:rPr>
        <w:t xml:space="preserve"> концов переводника контролируют следующим способом:</w:t>
      </w:r>
    </w:p>
    <w:p w14:paraId="1E84ABF2" w14:textId="77777777" w:rsidR="00AB0DC9" w:rsidRPr="005119FE"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5119FE">
        <w:rPr>
          <w:rFonts w:ascii="Times New Roman" w:eastAsia="Times New Roman" w:hAnsi="Times New Roman" w:cs="Times New Roman"/>
          <w:sz w:val="24"/>
          <w:szCs w:val="24"/>
          <w:lang w:eastAsia="ru-RU"/>
        </w:rPr>
        <w:t>переводник одним концом свинчивают с точно нарезанной и центрированной в приспособлении или в патроне токарного станка оправкой;</w:t>
      </w:r>
    </w:p>
    <w:p w14:paraId="62C53303" w14:textId="77777777" w:rsidR="00AB0DC9" w:rsidRPr="005119FE"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5119FE">
        <w:rPr>
          <w:rFonts w:ascii="Times New Roman" w:eastAsia="Times New Roman" w:hAnsi="Times New Roman" w:cs="Times New Roman"/>
          <w:sz w:val="24"/>
          <w:szCs w:val="24"/>
          <w:lang w:eastAsia="ru-RU"/>
        </w:rPr>
        <w:t>на второй конец переводника навинчиваются другая оправка, имеющая проточенную цилиндрическую поверхность длиной не менее 250 мм;</w:t>
      </w:r>
    </w:p>
    <w:p w14:paraId="4242DA99" w14:textId="77777777" w:rsidR="00AB0DC9" w:rsidRPr="005119FE"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5119FE">
        <w:rPr>
          <w:rFonts w:ascii="Times New Roman" w:eastAsia="Times New Roman" w:hAnsi="Times New Roman" w:cs="Times New Roman"/>
          <w:sz w:val="24"/>
          <w:szCs w:val="24"/>
          <w:lang w:eastAsia="ru-RU"/>
        </w:rPr>
        <w:t>вращая переводник, измеряют биение у торца переводника и у конца оправки индикатором часового типа с ценой деления 0,01 мм.</w:t>
      </w:r>
    </w:p>
    <w:p w14:paraId="19C8F7A0" w14:textId="77777777" w:rsidR="00AB0DC9" w:rsidRPr="00755622" w:rsidRDefault="00773BD6" w:rsidP="00A20C5D">
      <w:pPr>
        <w:spacing w:before="120"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Отклонение от </w:t>
      </w:r>
      <w:r w:rsidR="000F73B0">
        <w:rPr>
          <w:rFonts w:ascii="Times New Roman" w:eastAsia="Times New Roman" w:hAnsi="Times New Roman" w:cs="Times New Roman"/>
          <w:color w:val="000000"/>
          <w:sz w:val="24"/>
          <w:szCs w:val="24"/>
          <w:lang w:eastAsia="ru-RU"/>
        </w:rPr>
        <w:t xml:space="preserve">соосности допускается </w:t>
      </w:r>
      <w:r>
        <w:rPr>
          <w:rFonts w:ascii="Times New Roman" w:eastAsia="Times New Roman" w:hAnsi="Times New Roman" w:cs="Times New Roman"/>
          <w:color w:val="000000"/>
          <w:sz w:val="24"/>
          <w:szCs w:val="24"/>
          <w:lang w:eastAsia="ru-RU"/>
        </w:rPr>
        <w:t xml:space="preserve">в соответствии с требованиями </w:t>
      </w:r>
      <w:r w:rsidR="00AF7C34" w:rsidRPr="00AF7C34">
        <w:rPr>
          <w:rFonts w:ascii="Times New Roman" w:eastAsia="Times New Roman" w:hAnsi="Times New Roman" w:cs="Times New Roman"/>
          <w:color w:val="000000"/>
          <w:sz w:val="24"/>
          <w:szCs w:val="24"/>
          <w:lang w:eastAsia="ru-RU"/>
        </w:rPr>
        <w:t>Межгосударственн</w:t>
      </w:r>
      <w:r w:rsidR="00AF7C34">
        <w:rPr>
          <w:rFonts w:ascii="Times New Roman" w:eastAsia="Times New Roman" w:hAnsi="Times New Roman" w:cs="Times New Roman"/>
          <w:color w:val="000000"/>
          <w:sz w:val="24"/>
          <w:szCs w:val="24"/>
          <w:lang w:eastAsia="ru-RU"/>
        </w:rPr>
        <w:t>ого</w:t>
      </w:r>
      <w:r w:rsidR="00AF7C34" w:rsidRPr="00AF7C34">
        <w:rPr>
          <w:rFonts w:ascii="Times New Roman" w:eastAsia="Times New Roman" w:hAnsi="Times New Roman" w:cs="Times New Roman"/>
          <w:color w:val="000000"/>
          <w:sz w:val="24"/>
          <w:szCs w:val="24"/>
          <w:lang w:eastAsia="ru-RU"/>
        </w:rPr>
        <w:t xml:space="preserve"> стандарт</w:t>
      </w:r>
      <w:r w:rsidR="00AF7C34">
        <w:rPr>
          <w:rFonts w:ascii="Times New Roman" w:eastAsia="Times New Roman" w:hAnsi="Times New Roman" w:cs="Times New Roman"/>
          <w:color w:val="000000"/>
          <w:sz w:val="24"/>
          <w:szCs w:val="24"/>
          <w:lang w:eastAsia="ru-RU"/>
        </w:rPr>
        <w:t>а</w:t>
      </w:r>
      <w:r w:rsidR="00AF7C34" w:rsidRPr="00AF7C34">
        <w:rPr>
          <w:rFonts w:ascii="Times New Roman" w:eastAsia="Times New Roman" w:hAnsi="Times New Roman" w:cs="Times New Roman"/>
          <w:color w:val="000000"/>
          <w:sz w:val="24"/>
          <w:szCs w:val="24"/>
          <w:lang w:eastAsia="ru-RU"/>
        </w:rPr>
        <w:t xml:space="preserve"> ГОСТ 23979-2018 «Переводники для обсадных и насосно-компрессорных колонн. Технические условия»</w:t>
      </w:r>
      <w:r w:rsidR="00AB0DC9" w:rsidRPr="00755622">
        <w:rPr>
          <w:rFonts w:ascii="Times New Roman" w:eastAsia="Times New Roman" w:hAnsi="Times New Roman" w:cs="Times New Roman"/>
          <w:color w:val="000000"/>
          <w:sz w:val="24"/>
          <w:szCs w:val="24"/>
          <w:lang w:eastAsia="ru-RU"/>
        </w:rPr>
        <w:t>.</w:t>
      </w:r>
    </w:p>
    <w:p w14:paraId="4DD07902" w14:textId="77777777" w:rsidR="00AB0DC9" w:rsidRPr="00755622" w:rsidRDefault="00AB0DC9" w:rsidP="00AB0DC9">
      <w:pPr>
        <w:spacing w:after="0" w:line="240" w:lineRule="auto"/>
        <w:ind w:hanging="11"/>
        <w:jc w:val="both"/>
        <w:rPr>
          <w:rFonts w:ascii="Times New Roman" w:eastAsia="Times New Roman" w:hAnsi="Times New Roman" w:cs="Times New Roman"/>
          <w:color w:val="000000"/>
          <w:sz w:val="2"/>
          <w:szCs w:val="2"/>
          <w:lang w:eastAsia="ru-RU"/>
        </w:rPr>
      </w:pPr>
    </w:p>
    <w:p w14:paraId="51BF314B" w14:textId="77777777" w:rsidR="00AB0DC9" w:rsidRPr="00533BD6" w:rsidRDefault="00AB0DC9" w:rsidP="006D7042">
      <w:pPr>
        <w:numPr>
          <w:ilvl w:val="2"/>
          <w:numId w:val="91"/>
        </w:numPr>
        <w:tabs>
          <w:tab w:val="left" w:pos="709"/>
        </w:tabs>
        <w:autoSpaceDE w:val="0"/>
        <w:autoSpaceDN w:val="0"/>
        <w:spacing w:before="240" w:after="0" w:line="240" w:lineRule="auto"/>
        <w:ind w:left="0" w:firstLine="0"/>
        <w:jc w:val="both"/>
        <w:outlineLvl w:val="2"/>
        <w:rPr>
          <w:rFonts w:ascii="Arial" w:eastAsia="Times New Roman" w:hAnsi="Arial" w:cs="Arial"/>
          <w:b/>
          <w:bCs/>
          <w:i/>
          <w:caps/>
          <w:color w:val="000000"/>
          <w:sz w:val="20"/>
          <w:szCs w:val="20"/>
          <w:lang w:eastAsia="ru-RU"/>
        </w:rPr>
      </w:pPr>
      <w:bookmarkStart w:id="264" w:name="_Toc165129424"/>
      <w:r w:rsidRPr="00533BD6">
        <w:rPr>
          <w:rFonts w:ascii="Arial" w:eastAsia="Times New Roman" w:hAnsi="Arial" w:cs="Arial"/>
          <w:b/>
          <w:bCs/>
          <w:i/>
          <w:color w:val="000000"/>
          <w:sz w:val="20"/>
          <w:szCs w:val="20"/>
          <w:lang w:eastAsia="ru-RU"/>
        </w:rPr>
        <w:t>УСЛОВНЫЕ ОБОЗНАЧЕНИЯ, МАРКИРОВКА ПЕРЕВОДНИКОВ</w:t>
      </w:r>
      <w:bookmarkEnd w:id="264"/>
    </w:p>
    <w:p w14:paraId="2ED2F5D8" w14:textId="77777777" w:rsidR="00AB0DC9" w:rsidRPr="00755622" w:rsidRDefault="00AB0DC9" w:rsidP="006D7042">
      <w:pPr>
        <w:numPr>
          <w:ilvl w:val="3"/>
          <w:numId w:val="91"/>
        </w:numPr>
        <w:tabs>
          <w:tab w:val="left" w:pos="851"/>
        </w:tabs>
        <w:autoSpaceDE w:val="0"/>
        <w:autoSpaceDN w:val="0"/>
        <w:spacing w:before="120" w:after="0" w:line="240" w:lineRule="auto"/>
        <w:ind w:left="0" w:firstLine="0"/>
        <w:jc w:val="both"/>
        <w:rPr>
          <w:rFonts w:ascii="Times New Roman" w:eastAsia="Calibri" w:hAnsi="Times New Roman" w:cs="Times New Roman"/>
          <w:sz w:val="24"/>
          <w:lang w:eastAsia="ru-RU"/>
        </w:rPr>
      </w:pPr>
      <w:r w:rsidRPr="00755622">
        <w:rPr>
          <w:rFonts w:ascii="Times New Roman" w:eastAsia="Calibri" w:hAnsi="Times New Roman" w:cs="Times New Roman"/>
          <w:sz w:val="24"/>
          <w:lang w:eastAsia="ru-RU"/>
        </w:rPr>
        <w:t>На каждом переводнике должны быть нанесены:</w:t>
      </w:r>
    </w:p>
    <w:p w14:paraId="6E2E3303" w14:textId="77777777" w:rsidR="00AB0DC9" w:rsidRPr="005119FE"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5119FE">
        <w:rPr>
          <w:rFonts w:ascii="Times New Roman" w:eastAsia="Times New Roman" w:hAnsi="Times New Roman" w:cs="Times New Roman"/>
          <w:sz w:val="24"/>
          <w:szCs w:val="24"/>
          <w:lang w:eastAsia="ru-RU"/>
        </w:rPr>
        <w:t xml:space="preserve">товарный знак </w:t>
      </w:r>
      <w:r w:rsidR="00A63EBA">
        <w:rPr>
          <w:rFonts w:ascii="Times New Roman" w:eastAsia="Times New Roman" w:hAnsi="Times New Roman" w:cs="Times New Roman"/>
          <w:sz w:val="24"/>
          <w:szCs w:val="24"/>
          <w:lang w:eastAsia="ru-RU"/>
        </w:rPr>
        <w:t>З</w:t>
      </w:r>
      <w:r w:rsidR="0030129A">
        <w:rPr>
          <w:rFonts w:ascii="Times New Roman" w:eastAsia="Times New Roman" w:hAnsi="Times New Roman" w:cs="Times New Roman"/>
          <w:sz w:val="24"/>
          <w:szCs w:val="24"/>
          <w:lang w:eastAsia="ru-RU"/>
        </w:rPr>
        <w:t>авода</w:t>
      </w:r>
      <w:r w:rsidR="00A63EBA">
        <w:rPr>
          <w:rFonts w:ascii="Times New Roman" w:eastAsia="Times New Roman" w:hAnsi="Times New Roman" w:cs="Times New Roman"/>
          <w:sz w:val="24"/>
          <w:szCs w:val="24"/>
          <w:lang w:eastAsia="ru-RU"/>
        </w:rPr>
        <w:t>-</w:t>
      </w:r>
      <w:r w:rsidRPr="005119FE">
        <w:rPr>
          <w:rFonts w:ascii="Times New Roman" w:eastAsia="Times New Roman" w:hAnsi="Times New Roman" w:cs="Times New Roman"/>
          <w:sz w:val="24"/>
          <w:szCs w:val="24"/>
          <w:lang w:eastAsia="ru-RU"/>
        </w:rPr>
        <w:t>изготовителя;</w:t>
      </w:r>
    </w:p>
    <w:p w14:paraId="7D67E83B" w14:textId="77777777" w:rsidR="00AB0DC9" w:rsidRPr="005119FE"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5119FE">
        <w:rPr>
          <w:rFonts w:ascii="Times New Roman" w:eastAsia="Times New Roman" w:hAnsi="Times New Roman" w:cs="Times New Roman"/>
          <w:sz w:val="24"/>
          <w:szCs w:val="24"/>
          <w:lang w:eastAsia="ru-RU"/>
        </w:rPr>
        <w:t>обозначение типоразмера переводника;</w:t>
      </w:r>
    </w:p>
    <w:p w14:paraId="1645203D"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5119FE">
        <w:rPr>
          <w:rFonts w:ascii="Times New Roman" w:eastAsia="Times New Roman" w:hAnsi="Times New Roman" w:cs="Times New Roman"/>
          <w:sz w:val="24"/>
          <w:szCs w:val="24"/>
          <w:lang w:eastAsia="ru-RU"/>
        </w:rPr>
        <w:t>группа</w:t>
      </w:r>
      <w:r w:rsidRPr="00755622">
        <w:rPr>
          <w:rFonts w:ascii="Times New Roman" w:eastAsia="Times New Roman" w:hAnsi="Times New Roman" w:cs="Times New Roman"/>
          <w:sz w:val="24"/>
          <w:szCs w:val="24"/>
          <w:lang w:eastAsia="ru-RU"/>
        </w:rPr>
        <w:t xml:space="preserve"> прочности переводника;</w:t>
      </w:r>
    </w:p>
    <w:p w14:paraId="74F280ED"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5119FE">
        <w:rPr>
          <w:rFonts w:ascii="Times New Roman" w:eastAsia="Times New Roman" w:hAnsi="Times New Roman" w:cs="Times New Roman"/>
          <w:sz w:val="24"/>
          <w:szCs w:val="24"/>
          <w:lang w:eastAsia="ru-RU"/>
        </w:rPr>
        <w:t>порядковый</w:t>
      </w:r>
      <w:r w:rsidRPr="00755622">
        <w:rPr>
          <w:rFonts w:ascii="Times New Roman" w:eastAsia="Times New Roman" w:hAnsi="Times New Roman" w:cs="Times New Roman"/>
          <w:sz w:val="24"/>
          <w:szCs w:val="24"/>
          <w:lang w:eastAsia="ru-RU"/>
        </w:rPr>
        <w:t xml:space="preserve"> заводской номер;</w:t>
      </w:r>
    </w:p>
    <w:p w14:paraId="1648E9DA" w14:textId="77777777" w:rsidR="00AB0DC9" w:rsidRPr="005119FE"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5119FE">
        <w:rPr>
          <w:rFonts w:ascii="Times New Roman" w:eastAsia="Times New Roman" w:hAnsi="Times New Roman" w:cs="Times New Roman"/>
          <w:sz w:val="24"/>
          <w:szCs w:val="24"/>
          <w:lang w:eastAsia="ru-RU"/>
        </w:rPr>
        <w:t>дата выпуска (месяц, год);</w:t>
      </w:r>
    </w:p>
    <w:p w14:paraId="06401D73"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при изготовлении переводника в КСИ из коррозионностойкого материала</w:t>
      </w:r>
      <w:r w:rsidR="00BB2E14">
        <w:rPr>
          <w:rFonts w:ascii="Times New Roman" w:eastAsia="Times New Roman" w:hAnsi="Times New Roman" w:cs="Times New Roman"/>
          <w:sz w:val="24"/>
          <w:szCs w:val="24"/>
          <w:lang w:eastAsia="ru-RU"/>
        </w:rPr>
        <w:t xml:space="preserve"> (т</w:t>
      </w:r>
      <w:r w:rsidR="00BB2E14" w:rsidRPr="00E47BE3">
        <w:rPr>
          <w:rFonts w:ascii="Times New Roman" w:eastAsia="Times New Roman" w:hAnsi="Times New Roman" w:cs="Times New Roman"/>
          <w:sz w:val="24"/>
          <w:szCs w:val="24"/>
          <w:lang w:eastAsia="ru-RU"/>
        </w:rPr>
        <w:t>ип исполнения трубы с содержанием в стали хрома 9-13%</w:t>
      </w:r>
      <w:r w:rsidR="00BB2E14">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 дополнительно маркируе</w:t>
      </w:r>
      <w:r w:rsidR="005119FE">
        <w:rPr>
          <w:rFonts w:ascii="Times New Roman" w:eastAsia="Times New Roman" w:hAnsi="Times New Roman" w:cs="Times New Roman"/>
          <w:sz w:val="24"/>
          <w:szCs w:val="24"/>
          <w:lang w:eastAsia="ru-RU"/>
        </w:rPr>
        <w:t>тся процентное содержание хрома.</w:t>
      </w:r>
    </w:p>
    <w:p w14:paraId="64B682AB" w14:textId="2E3927AF" w:rsidR="00AB0DC9" w:rsidRPr="00755622" w:rsidRDefault="00AB0DC9" w:rsidP="006D7042">
      <w:pPr>
        <w:numPr>
          <w:ilvl w:val="3"/>
          <w:numId w:val="91"/>
        </w:numPr>
        <w:tabs>
          <w:tab w:val="left" w:pos="851"/>
        </w:tabs>
        <w:autoSpaceDE w:val="0"/>
        <w:autoSpaceDN w:val="0"/>
        <w:spacing w:before="120" w:after="0" w:line="240" w:lineRule="auto"/>
        <w:ind w:left="0" w:firstLine="0"/>
        <w:jc w:val="both"/>
        <w:rPr>
          <w:rFonts w:ascii="Times New Roman" w:eastAsia="Calibri" w:hAnsi="Times New Roman" w:cs="Times New Roman"/>
          <w:sz w:val="24"/>
          <w:lang w:eastAsia="ru-RU"/>
        </w:rPr>
      </w:pPr>
      <w:r w:rsidRPr="00755622">
        <w:rPr>
          <w:rFonts w:ascii="Times New Roman" w:eastAsia="Calibri" w:hAnsi="Times New Roman" w:cs="Times New Roman"/>
          <w:sz w:val="24"/>
          <w:lang w:eastAsia="ru-RU"/>
        </w:rPr>
        <w:t>После нанесения внутреннего защитного покрытия на переводник согласно</w:t>
      </w:r>
      <w:r w:rsidR="00200675">
        <w:rPr>
          <w:rFonts w:ascii="Times New Roman" w:eastAsia="Calibri" w:hAnsi="Times New Roman" w:cs="Times New Roman"/>
          <w:sz w:val="24"/>
          <w:lang w:eastAsia="ru-RU"/>
        </w:rPr>
        <w:t xml:space="preserve"> п. </w:t>
      </w:r>
      <w:r w:rsidR="00E310A3">
        <w:rPr>
          <w:rFonts w:ascii="Times New Roman" w:eastAsia="Calibri" w:hAnsi="Times New Roman" w:cs="Times New Roman"/>
          <w:sz w:val="24"/>
          <w:lang w:eastAsia="ru-RU"/>
        </w:rPr>
        <w:t>2</w:t>
      </w:r>
      <w:r w:rsidR="00200675">
        <w:rPr>
          <w:rFonts w:ascii="Times New Roman" w:eastAsia="Calibri" w:hAnsi="Times New Roman" w:cs="Times New Roman"/>
          <w:sz w:val="24"/>
          <w:lang w:eastAsia="ru-RU"/>
        </w:rPr>
        <w:t xml:space="preserve"> </w:t>
      </w:r>
      <w:r w:rsidR="00CC0F29">
        <w:rPr>
          <w:rFonts w:ascii="Times New Roman" w:eastAsia="Calibri" w:hAnsi="Times New Roman" w:cs="Times New Roman"/>
          <w:sz w:val="24"/>
          <w:lang w:eastAsia="ru-RU"/>
        </w:rPr>
        <w:t>Т</w:t>
      </w:r>
      <w:r w:rsidR="00200675">
        <w:rPr>
          <w:rFonts w:ascii="Times New Roman" w:eastAsia="Calibri" w:hAnsi="Times New Roman" w:cs="Times New Roman"/>
          <w:sz w:val="24"/>
          <w:lang w:eastAsia="ru-RU"/>
        </w:rPr>
        <w:t xml:space="preserve">аблицы </w:t>
      </w:r>
      <w:r w:rsidR="00EE176E">
        <w:rPr>
          <w:rFonts w:ascii="Times New Roman" w:eastAsia="Calibri" w:hAnsi="Times New Roman" w:cs="Times New Roman"/>
          <w:sz w:val="24"/>
          <w:lang w:eastAsia="ru-RU"/>
        </w:rPr>
        <w:t xml:space="preserve">4 </w:t>
      </w:r>
      <w:r w:rsidR="006D4911">
        <w:rPr>
          <w:rFonts w:ascii="Times New Roman" w:eastAsia="Calibri" w:hAnsi="Times New Roman" w:cs="Times New Roman"/>
          <w:sz w:val="24"/>
          <w:lang w:eastAsia="ru-RU"/>
        </w:rPr>
        <w:t xml:space="preserve">должно быть </w:t>
      </w:r>
      <w:r w:rsidR="001E4771">
        <w:rPr>
          <w:rFonts w:ascii="Times New Roman" w:eastAsia="Calibri" w:hAnsi="Times New Roman" w:cs="Times New Roman"/>
          <w:sz w:val="24"/>
          <w:lang w:eastAsia="ru-RU"/>
        </w:rPr>
        <w:t>отражено</w:t>
      </w:r>
      <w:r w:rsidRPr="00755622">
        <w:rPr>
          <w:rFonts w:ascii="Times New Roman" w:eastAsia="Calibri" w:hAnsi="Times New Roman" w:cs="Times New Roman"/>
          <w:sz w:val="24"/>
          <w:lang w:eastAsia="ru-RU"/>
        </w:rPr>
        <w:t xml:space="preserve"> клеймение с указанием типа нанесенного покрытия.</w:t>
      </w:r>
    </w:p>
    <w:p w14:paraId="48BFB54F" w14:textId="77777777" w:rsidR="00AB0DC9" w:rsidRPr="00755622" w:rsidRDefault="00AB0DC9" w:rsidP="006D7042">
      <w:pPr>
        <w:numPr>
          <w:ilvl w:val="3"/>
          <w:numId w:val="91"/>
        </w:numPr>
        <w:tabs>
          <w:tab w:val="left" w:pos="851"/>
        </w:tabs>
        <w:autoSpaceDE w:val="0"/>
        <w:autoSpaceDN w:val="0"/>
        <w:spacing w:before="120" w:after="0" w:line="240" w:lineRule="auto"/>
        <w:ind w:left="0" w:firstLine="0"/>
        <w:jc w:val="both"/>
        <w:rPr>
          <w:rFonts w:ascii="Times New Roman" w:eastAsia="Calibri" w:hAnsi="Times New Roman" w:cs="Times New Roman"/>
          <w:sz w:val="24"/>
          <w:lang w:eastAsia="ru-RU"/>
        </w:rPr>
      </w:pPr>
      <w:r w:rsidRPr="00755622">
        <w:rPr>
          <w:rFonts w:ascii="Times New Roman" w:eastAsia="Calibri" w:hAnsi="Times New Roman" w:cs="Times New Roman"/>
          <w:sz w:val="24"/>
          <w:lang w:eastAsia="ru-RU"/>
        </w:rPr>
        <w:t xml:space="preserve">Буквы и цифры маркировки должны быть нанесены четко, по </w:t>
      </w:r>
      <w:r w:rsidR="002B344F" w:rsidRPr="002B344F">
        <w:rPr>
          <w:rFonts w:ascii="Times New Roman" w:eastAsia="Calibri" w:hAnsi="Times New Roman" w:cs="Times New Roman"/>
          <w:sz w:val="24"/>
          <w:lang w:eastAsia="ru-RU"/>
        </w:rPr>
        <w:t>Межгосударствен</w:t>
      </w:r>
      <w:r w:rsidR="002B344F">
        <w:rPr>
          <w:rFonts w:ascii="Times New Roman" w:eastAsia="Calibri" w:hAnsi="Times New Roman" w:cs="Times New Roman"/>
          <w:sz w:val="24"/>
          <w:lang w:eastAsia="ru-RU"/>
        </w:rPr>
        <w:t>ному</w:t>
      </w:r>
      <w:r w:rsidR="002B344F" w:rsidRPr="002B344F">
        <w:rPr>
          <w:rFonts w:ascii="Times New Roman" w:eastAsia="Calibri" w:hAnsi="Times New Roman" w:cs="Times New Roman"/>
          <w:sz w:val="24"/>
          <w:lang w:eastAsia="ru-RU"/>
        </w:rPr>
        <w:t xml:space="preserve"> стандарт</w:t>
      </w:r>
      <w:r w:rsidR="002B344F">
        <w:rPr>
          <w:rFonts w:ascii="Times New Roman" w:eastAsia="Calibri" w:hAnsi="Times New Roman" w:cs="Times New Roman"/>
          <w:sz w:val="24"/>
          <w:lang w:eastAsia="ru-RU"/>
        </w:rPr>
        <w:t>у</w:t>
      </w:r>
      <w:r w:rsidR="002B344F" w:rsidRPr="002B344F">
        <w:rPr>
          <w:rFonts w:ascii="Times New Roman" w:eastAsia="Calibri" w:hAnsi="Times New Roman" w:cs="Times New Roman"/>
          <w:sz w:val="24"/>
          <w:lang w:eastAsia="ru-RU"/>
        </w:rPr>
        <w:t xml:space="preserve"> ГОСТ 26.008-85 «Шрифты для надписей, наносимых методом гравирования. Исполнительные размеры»</w:t>
      </w:r>
      <w:r w:rsidR="00617460">
        <w:rPr>
          <w:rFonts w:ascii="Times New Roman" w:eastAsia="Calibri" w:hAnsi="Times New Roman" w:cs="Times New Roman"/>
          <w:sz w:val="24"/>
          <w:lang w:eastAsia="ru-RU"/>
        </w:rPr>
        <w:t>. Р</w:t>
      </w:r>
      <w:r w:rsidR="00617460" w:rsidRPr="00755622">
        <w:rPr>
          <w:rFonts w:ascii="Times New Roman" w:eastAsia="Calibri" w:hAnsi="Times New Roman" w:cs="Times New Roman"/>
          <w:sz w:val="24"/>
          <w:lang w:eastAsia="ru-RU"/>
        </w:rPr>
        <w:t xml:space="preserve">азмер шрифта </w:t>
      </w:r>
      <w:r w:rsidR="00617460">
        <w:rPr>
          <w:rFonts w:ascii="Times New Roman" w:eastAsia="Calibri" w:hAnsi="Times New Roman" w:cs="Times New Roman"/>
          <w:sz w:val="24"/>
          <w:lang w:eastAsia="ru-RU"/>
        </w:rPr>
        <w:t>6ПРЗ или 8ПРЗ</w:t>
      </w:r>
      <w:r w:rsidRPr="00755622">
        <w:rPr>
          <w:rFonts w:ascii="Times New Roman" w:eastAsia="Calibri" w:hAnsi="Times New Roman" w:cs="Times New Roman"/>
          <w:sz w:val="24"/>
          <w:lang w:eastAsia="ru-RU"/>
        </w:rPr>
        <w:t>.</w:t>
      </w:r>
    </w:p>
    <w:p w14:paraId="7D9B73B5" w14:textId="77777777" w:rsidR="00AB0DC9" w:rsidRPr="00755622" w:rsidRDefault="00AB0DC9" w:rsidP="006D7042">
      <w:pPr>
        <w:numPr>
          <w:ilvl w:val="3"/>
          <w:numId w:val="91"/>
        </w:numPr>
        <w:tabs>
          <w:tab w:val="left" w:pos="851"/>
        </w:tabs>
        <w:autoSpaceDE w:val="0"/>
        <w:autoSpaceDN w:val="0"/>
        <w:spacing w:before="120" w:after="0" w:line="240" w:lineRule="auto"/>
        <w:ind w:left="0" w:firstLine="0"/>
        <w:jc w:val="both"/>
        <w:rPr>
          <w:rFonts w:ascii="Times New Roman" w:eastAsia="Calibri" w:hAnsi="Times New Roman" w:cs="Times New Roman"/>
          <w:sz w:val="24"/>
          <w:lang w:eastAsia="ru-RU"/>
        </w:rPr>
      </w:pPr>
      <w:r w:rsidRPr="00755622">
        <w:rPr>
          <w:rFonts w:ascii="Times New Roman" w:eastAsia="Times New Roman" w:hAnsi="Times New Roman" w:cs="Times New Roman"/>
          <w:color w:val="000000"/>
          <w:sz w:val="24"/>
          <w:szCs w:val="24"/>
          <w:lang w:eastAsia="ru-RU"/>
        </w:rPr>
        <w:t xml:space="preserve">Резьбы переводников должны быть предохранены от коррозии в соответствии с требованиями </w:t>
      </w:r>
      <w:r w:rsidR="002B344F" w:rsidRPr="002B344F">
        <w:rPr>
          <w:rFonts w:ascii="Times New Roman" w:eastAsia="Times New Roman" w:hAnsi="Times New Roman" w:cs="Times New Roman"/>
          <w:color w:val="000000"/>
          <w:sz w:val="24"/>
          <w:szCs w:val="24"/>
          <w:lang w:eastAsia="ru-RU"/>
        </w:rPr>
        <w:t>Межгосударственн</w:t>
      </w:r>
      <w:r w:rsidR="008A5ECC">
        <w:rPr>
          <w:rFonts w:ascii="Times New Roman" w:eastAsia="Times New Roman" w:hAnsi="Times New Roman" w:cs="Times New Roman"/>
          <w:color w:val="000000"/>
          <w:sz w:val="24"/>
          <w:szCs w:val="24"/>
          <w:lang w:eastAsia="ru-RU"/>
        </w:rPr>
        <w:t>ого</w:t>
      </w:r>
      <w:r w:rsidR="002B344F" w:rsidRPr="002B344F">
        <w:rPr>
          <w:rFonts w:ascii="Times New Roman" w:eastAsia="Times New Roman" w:hAnsi="Times New Roman" w:cs="Times New Roman"/>
          <w:color w:val="000000"/>
          <w:sz w:val="24"/>
          <w:szCs w:val="24"/>
          <w:lang w:eastAsia="ru-RU"/>
        </w:rPr>
        <w:t xml:space="preserve"> стандарт</w:t>
      </w:r>
      <w:r w:rsidR="008A5ECC">
        <w:rPr>
          <w:rFonts w:ascii="Times New Roman" w:eastAsia="Times New Roman" w:hAnsi="Times New Roman" w:cs="Times New Roman"/>
          <w:color w:val="000000"/>
          <w:sz w:val="24"/>
          <w:szCs w:val="24"/>
          <w:lang w:eastAsia="ru-RU"/>
        </w:rPr>
        <w:t>а</w:t>
      </w:r>
      <w:r w:rsidR="002B344F" w:rsidRPr="002B344F">
        <w:rPr>
          <w:rFonts w:ascii="Times New Roman" w:eastAsia="Times New Roman" w:hAnsi="Times New Roman" w:cs="Times New Roman"/>
          <w:color w:val="000000"/>
          <w:sz w:val="24"/>
          <w:szCs w:val="24"/>
          <w:lang w:eastAsia="ru-RU"/>
        </w:rPr>
        <w:t xml:space="preserve"> ГОСТ 9.014-78 «Единая система защиты от коррозии и старения. Временная противокоррозионная защита изделий. Общие требования»</w:t>
      </w:r>
      <w:r w:rsidRPr="00755622">
        <w:rPr>
          <w:rFonts w:ascii="Times New Roman" w:eastAsia="Times New Roman" w:hAnsi="Times New Roman" w:cs="Times New Roman"/>
          <w:color w:val="000000"/>
          <w:sz w:val="24"/>
          <w:szCs w:val="24"/>
          <w:lang w:eastAsia="ru-RU"/>
        </w:rPr>
        <w:t xml:space="preserve">, для изделия группы II, а от механических повреждений при </w:t>
      </w:r>
      <w:r w:rsidRPr="00755622">
        <w:rPr>
          <w:rFonts w:ascii="Times New Roman" w:eastAsia="Calibri" w:hAnsi="Times New Roman" w:cs="Times New Roman"/>
          <w:sz w:val="24"/>
          <w:lang w:eastAsia="ru-RU"/>
        </w:rPr>
        <w:t>транспортировании</w:t>
      </w:r>
      <w:r w:rsidRPr="00755622">
        <w:rPr>
          <w:rFonts w:ascii="Times New Roman" w:eastAsia="Times New Roman" w:hAnsi="Times New Roman" w:cs="Times New Roman"/>
          <w:color w:val="000000"/>
          <w:sz w:val="24"/>
          <w:szCs w:val="24"/>
          <w:lang w:eastAsia="ru-RU"/>
        </w:rPr>
        <w:t xml:space="preserve"> и хранении предохранительными кольцами и ниппелями, используемыми для предохранения резьбовых элементов </w:t>
      </w:r>
      <w:r w:rsidRPr="00755622">
        <w:rPr>
          <w:rFonts w:ascii="Times New Roman" w:eastAsia="Calibri" w:hAnsi="Times New Roman" w:cs="Times New Roman"/>
          <w:sz w:val="24"/>
        </w:rPr>
        <w:t>НКТ</w:t>
      </w:r>
      <w:r w:rsidRPr="00755622">
        <w:rPr>
          <w:rFonts w:ascii="Times New Roman" w:eastAsia="Times New Roman" w:hAnsi="Times New Roman" w:cs="Times New Roman"/>
          <w:color w:val="000000"/>
          <w:sz w:val="24"/>
          <w:szCs w:val="24"/>
          <w:lang w:eastAsia="ru-RU"/>
        </w:rPr>
        <w:t xml:space="preserve"> (раздел 5 </w:t>
      </w:r>
      <w:r w:rsidR="002B344F" w:rsidRPr="002B344F">
        <w:rPr>
          <w:rFonts w:ascii="Times New Roman" w:eastAsia="Times New Roman" w:hAnsi="Times New Roman" w:cs="Times New Roman"/>
          <w:color w:val="000000"/>
          <w:sz w:val="24"/>
          <w:szCs w:val="24"/>
          <w:lang w:eastAsia="ru-RU"/>
        </w:rPr>
        <w:t>Межгосударственн</w:t>
      </w:r>
      <w:r w:rsidR="002B344F">
        <w:rPr>
          <w:rFonts w:ascii="Times New Roman" w:eastAsia="Times New Roman" w:hAnsi="Times New Roman" w:cs="Times New Roman"/>
          <w:color w:val="000000"/>
          <w:sz w:val="24"/>
          <w:szCs w:val="24"/>
          <w:lang w:eastAsia="ru-RU"/>
        </w:rPr>
        <w:t>ого</w:t>
      </w:r>
      <w:r w:rsidR="002B344F" w:rsidRPr="002B344F">
        <w:rPr>
          <w:rFonts w:ascii="Times New Roman" w:eastAsia="Times New Roman" w:hAnsi="Times New Roman" w:cs="Times New Roman"/>
          <w:color w:val="000000"/>
          <w:sz w:val="24"/>
          <w:szCs w:val="24"/>
          <w:lang w:eastAsia="ru-RU"/>
        </w:rPr>
        <w:t xml:space="preserve"> стандарт</w:t>
      </w:r>
      <w:r w:rsidR="002B344F">
        <w:rPr>
          <w:rFonts w:ascii="Times New Roman" w:eastAsia="Times New Roman" w:hAnsi="Times New Roman" w:cs="Times New Roman"/>
          <w:color w:val="000000"/>
          <w:sz w:val="24"/>
          <w:szCs w:val="24"/>
          <w:lang w:eastAsia="ru-RU"/>
        </w:rPr>
        <w:t>а</w:t>
      </w:r>
      <w:r w:rsidR="002B344F" w:rsidRPr="002B344F">
        <w:rPr>
          <w:rFonts w:ascii="Times New Roman" w:eastAsia="Times New Roman" w:hAnsi="Times New Roman" w:cs="Times New Roman"/>
          <w:color w:val="000000"/>
          <w:sz w:val="24"/>
          <w:szCs w:val="24"/>
          <w:lang w:eastAsia="ru-RU"/>
        </w:rPr>
        <w:t xml:space="preserve"> ГОСТ 633-80 «Трубы насосно-компрессорные и муфты к ним. Технические условия»</w:t>
      </w:r>
      <w:r w:rsidRPr="00755622">
        <w:rPr>
          <w:rFonts w:ascii="Times New Roman" w:eastAsia="Times New Roman" w:hAnsi="Times New Roman" w:cs="Times New Roman"/>
          <w:color w:val="000000"/>
          <w:sz w:val="24"/>
          <w:szCs w:val="24"/>
          <w:lang w:eastAsia="ru-RU"/>
        </w:rPr>
        <w:t>).</w:t>
      </w:r>
    </w:p>
    <w:p w14:paraId="4FB2E90E" w14:textId="77777777" w:rsidR="00AB0DC9" w:rsidRPr="00755622" w:rsidRDefault="00AB0DC9" w:rsidP="006D7042">
      <w:pPr>
        <w:numPr>
          <w:ilvl w:val="3"/>
          <w:numId w:val="91"/>
        </w:numPr>
        <w:tabs>
          <w:tab w:val="left" w:pos="851"/>
        </w:tabs>
        <w:autoSpaceDE w:val="0"/>
        <w:autoSpaceDN w:val="0"/>
        <w:spacing w:before="120" w:after="0" w:line="240" w:lineRule="auto"/>
        <w:ind w:left="0" w:firstLine="0"/>
        <w:jc w:val="both"/>
        <w:rPr>
          <w:rFonts w:ascii="Times New Roman" w:eastAsia="Calibri" w:hAnsi="Times New Roman" w:cs="Times New Roman"/>
          <w:sz w:val="24"/>
          <w:lang w:eastAsia="ru-RU"/>
        </w:rPr>
      </w:pPr>
      <w:r w:rsidRPr="00755622">
        <w:rPr>
          <w:rFonts w:ascii="Times New Roman" w:eastAsia="Calibri" w:hAnsi="Times New Roman" w:cs="Times New Roman"/>
          <w:sz w:val="24"/>
          <w:lang w:eastAsia="ru-RU"/>
        </w:rPr>
        <w:t>Переводники</w:t>
      </w:r>
      <w:r w:rsidRPr="00755622">
        <w:rPr>
          <w:rFonts w:ascii="Times New Roman" w:eastAsia="Times New Roman" w:hAnsi="Times New Roman" w:cs="Times New Roman"/>
          <w:color w:val="000000"/>
          <w:sz w:val="24"/>
          <w:szCs w:val="24"/>
          <w:lang w:eastAsia="ru-RU"/>
        </w:rPr>
        <w:t xml:space="preserve">, отправляемые в районы Крайнего Севера и труднодоступные районы страны, должны быть упакованы по </w:t>
      </w:r>
      <w:r w:rsidR="00AF7C34" w:rsidRPr="00AF7C34">
        <w:rPr>
          <w:rFonts w:ascii="Times New Roman" w:eastAsia="Times New Roman" w:hAnsi="Times New Roman" w:cs="Times New Roman"/>
          <w:color w:val="000000"/>
          <w:sz w:val="24"/>
          <w:szCs w:val="24"/>
          <w:lang w:eastAsia="ru-RU"/>
        </w:rPr>
        <w:t>Межгосударственн</w:t>
      </w:r>
      <w:r w:rsidR="00AF7C34">
        <w:rPr>
          <w:rFonts w:ascii="Times New Roman" w:eastAsia="Times New Roman" w:hAnsi="Times New Roman" w:cs="Times New Roman"/>
          <w:color w:val="000000"/>
          <w:sz w:val="24"/>
          <w:szCs w:val="24"/>
          <w:lang w:eastAsia="ru-RU"/>
        </w:rPr>
        <w:t>ому</w:t>
      </w:r>
      <w:r w:rsidR="00AF7C34" w:rsidRPr="00AF7C34">
        <w:rPr>
          <w:rFonts w:ascii="Times New Roman" w:eastAsia="Times New Roman" w:hAnsi="Times New Roman" w:cs="Times New Roman"/>
          <w:color w:val="000000"/>
          <w:sz w:val="24"/>
          <w:szCs w:val="24"/>
          <w:lang w:eastAsia="ru-RU"/>
        </w:rPr>
        <w:t xml:space="preserve"> стандарт</w:t>
      </w:r>
      <w:r w:rsidR="00AF7C34">
        <w:rPr>
          <w:rFonts w:ascii="Times New Roman" w:eastAsia="Times New Roman" w:hAnsi="Times New Roman" w:cs="Times New Roman"/>
          <w:color w:val="000000"/>
          <w:sz w:val="24"/>
          <w:szCs w:val="24"/>
          <w:lang w:eastAsia="ru-RU"/>
        </w:rPr>
        <w:t>у</w:t>
      </w:r>
      <w:r w:rsidR="00AF7C34" w:rsidRPr="00AF7C34">
        <w:rPr>
          <w:rFonts w:ascii="Times New Roman" w:eastAsia="Times New Roman" w:hAnsi="Times New Roman" w:cs="Times New Roman"/>
          <w:color w:val="000000"/>
          <w:sz w:val="24"/>
          <w:szCs w:val="24"/>
          <w:lang w:eastAsia="ru-RU"/>
        </w:rPr>
        <w:t xml:space="preserve"> ГОСТ 15846-2002 «Продукция, отправляемая в районы Крайнего Севера и приравненные к ним местности. Упаковка, маркировка, транспортирование и хранение»</w:t>
      </w:r>
      <w:r w:rsidRPr="00755622">
        <w:rPr>
          <w:rFonts w:ascii="Times New Roman" w:eastAsia="Times New Roman" w:hAnsi="Times New Roman" w:cs="Times New Roman"/>
          <w:color w:val="000000"/>
          <w:sz w:val="24"/>
          <w:szCs w:val="24"/>
          <w:lang w:eastAsia="ru-RU"/>
        </w:rPr>
        <w:t>.</w:t>
      </w:r>
    </w:p>
    <w:p w14:paraId="1DA39322" w14:textId="77777777" w:rsidR="00AB0DC9" w:rsidRPr="00755622" w:rsidRDefault="00AB0DC9" w:rsidP="006D7042">
      <w:pPr>
        <w:numPr>
          <w:ilvl w:val="3"/>
          <w:numId w:val="91"/>
        </w:numPr>
        <w:tabs>
          <w:tab w:val="left" w:pos="851"/>
        </w:tabs>
        <w:autoSpaceDE w:val="0"/>
        <w:autoSpaceDN w:val="0"/>
        <w:spacing w:before="120" w:after="0" w:line="240" w:lineRule="auto"/>
        <w:ind w:left="0" w:firstLine="0"/>
        <w:jc w:val="both"/>
        <w:rPr>
          <w:rFonts w:ascii="Times New Roman" w:eastAsia="Calibri" w:hAnsi="Times New Roman" w:cs="Times New Roman"/>
          <w:sz w:val="24"/>
          <w:lang w:eastAsia="ru-RU"/>
        </w:rPr>
      </w:pPr>
      <w:r w:rsidRPr="00755622">
        <w:rPr>
          <w:rFonts w:ascii="Times New Roman" w:eastAsia="Times New Roman" w:hAnsi="Times New Roman" w:cs="Times New Roman"/>
          <w:sz w:val="24"/>
          <w:szCs w:val="24"/>
          <w:lang w:eastAsia="ru-RU"/>
        </w:rPr>
        <w:t xml:space="preserve">Каждый переводник всех видов исполнений и типов должен сопровождаться </w:t>
      </w:r>
      <w:r w:rsidRPr="00755622">
        <w:rPr>
          <w:rFonts w:ascii="Times New Roman" w:eastAsia="Calibri" w:hAnsi="Times New Roman" w:cs="Times New Roman"/>
          <w:sz w:val="24"/>
          <w:lang w:eastAsia="ru-RU"/>
        </w:rPr>
        <w:t>документом</w:t>
      </w:r>
      <w:r w:rsidRPr="00755622">
        <w:rPr>
          <w:rFonts w:ascii="Times New Roman" w:eastAsia="Times New Roman" w:hAnsi="Times New Roman" w:cs="Times New Roman"/>
          <w:sz w:val="24"/>
          <w:szCs w:val="24"/>
          <w:lang w:eastAsia="ru-RU"/>
        </w:rPr>
        <w:t xml:space="preserve"> </w:t>
      </w:r>
      <w:r w:rsidR="00166E22">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 xml:space="preserve"> паспортом, удостоверяющим соответствие требованиям нормативной документации.</w:t>
      </w:r>
    </w:p>
    <w:p w14:paraId="2750390C" w14:textId="77777777" w:rsidR="00AB0DC9" w:rsidRPr="00755622" w:rsidRDefault="00AB0DC9" w:rsidP="0065472D">
      <w:pPr>
        <w:spacing w:before="120" w:after="0" w:line="240" w:lineRule="auto"/>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color w:val="000000"/>
          <w:sz w:val="24"/>
          <w:szCs w:val="24"/>
          <w:lang w:eastAsia="ru-RU"/>
        </w:rPr>
        <w:t>В документе должно быть указано:</w:t>
      </w:r>
    </w:p>
    <w:p w14:paraId="4BA955F4" w14:textId="77777777" w:rsidR="00AB0DC9" w:rsidRPr="00323E74"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23E74">
        <w:rPr>
          <w:rFonts w:ascii="Times New Roman" w:eastAsia="Times New Roman" w:hAnsi="Times New Roman" w:cs="Times New Roman"/>
          <w:sz w:val="24"/>
          <w:szCs w:val="24"/>
          <w:lang w:eastAsia="ru-RU"/>
        </w:rPr>
        <w:t xml:space="preserve">наименование </w:t>
      </w:r>
      <w:r w:rsidR="00A63EBA">
        <w:rPr>
          <w:rFonts w:ascii="Times New Roman" w:eastAsia="Times New Roman" w:hAnsi="Times New Roman" w:cs="Times New Roman"/>
          <w:sz w:val="24"/>
          <w:szCs w:val="24"/>
          <w:lang w:eastAsia="ru-RU"/>
        </w:rPr>
        <w:t>З</w:t>
      </w:r>
      <w:r w:rsidR="00511B47">
        <w:rPr>
          <w:rFonts w:ascii="Times New Roman" w:eastAsia="Times New Roman" w:hAnsi="Times New Roman" w:cs="Times New Roman"/>
          <w:sz w:val="24"/>
          <w:szCs w:val="24"/>
          <w:lang w:eastAsia="ru-RU"/>
        </w:rPr>
        <w:t>авода</w:t>
      </w:r>
      <w:r w:rsidR="00A63EBA">
        <w:rPr>
          <w:rFonts w:ascii="Times New Roman" w:eastAsia="Times New Roman" w:hAnsi="Times New Roman" w:cs="Times New Roman"/>
          <w:sz w:val="24"/>
          <w:szCs w:val="24"/>
          <w:lang w:eastAsia="ru-RU"/>
        </w:rPr>
        <w:t>-</w:t>
      </w:r>
      <w:r w:rsidRPr="00323E74">
        <w:rPr>
          <w:rFonts w:ascii="Times New Roman" w:eastAsia="Times New Roman" w:hAnsi="Times New Roman" w:cs="Times New Roman"/>
          <w:sz w:val="24"/>
          <w:szCs w:val="24"/>
          <w:lang w:eastAsia="ru-RU"/>
        </w:rPr>
        <w:t>изготовителя или товарный знак;</w:t>
      </w:r>
    </w:p>
    <w:p w14:paraId="3A534E41" w14:textId="77777777" w:rsidR="00AB0DC9" w:rsidRPr="00323E74"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23E74">
        <w:rPr>
          <w:rFonts w:ascii="Times New Roman" w:eastAsia="Times New Roman" w:hAnsi="Times New Roman" w:cs="Times New Roman"/>
          <w:sz w:val="24"/>
          <w:szCs w:val="24"/>
          <w:lang w:eastAsia="ru-RU"/>
        </w:rPr>
        <w:t>наименование и назначение переводника;</w:t>
      </w:r>
    </w:p>
    <w:p w14:paraId="28EDDA92" w14:textId="77777777" w:rsidR="00AB0DC9" w:rsidRPr="00323E74"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23E74">
        <w:rPr>
          <w:rFonts w:ascii="Times New Roman" w:eastAsia="Times New Roman" w:hAnsi="Times New Roman" w:cs="Times New Roman"/>
          <w:sz w:val="24"/>
          <w:szCs w:val="24"/>
          <w:lang w:eastAsia="ru-RU"/>
        </w:rPr>
        <w:t>обозначение типоразмера переводника;</w:t>
      </w:r>
    </w:p>
    <w:p w14:paraId="47E6ED67" w14:textId="77777777" w:rsidR="00AB0DC9" w:rsidRPr="00323E74"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23E74">
        <w:rPr>
          <w:rFonts w:ascii="Times New Roman" w:eastAsia="Times New Roman" w:hAnsi="Times New Roman" w:cs="Times New Roman"/>
          <w:sz w:val="24"/>
          <w:szCs w:val="24"/>
          <w:lang w:eastAsia="ru-RU"/>
        </w:rPr>
        <w:t>группа прочности;</w:t>
      </w:r>
    </w:p>
    <w:p w14:paraId="012E6482" w14:textId="77777777" w:rsidR="00AB0DC9" w:rsidRPr="00323E74"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23E74">
        <w:rPr>
          <w:rFonts w:ascii="Times New Roman" w:eastAsia="Times New Roman" w:hAnsi="Times New Roman" w:cs="Times New Roman"/>
          <w:sz w:val="24"/>
          <w:szCs w:val="24"/>
          <w:lang w:eastAsia="ru-RU"/>
        </w:rPr>
        <w:t>марку стали;</w:t>
      </w:r>
    </w:p>
    <w:p w14:paraId="6BD28BC4" w14:textId="77777777" w:rsidR="00AB0DC9" w:rsidRPr="00DF50EB"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23E74">
        <w:rPr>
          <w:rFonts w:ascii="Times New Roman" w:eastAsia="Times New Roman" w:hAnsi="Times New Roman" w:cs="Times New Roman"/>
          <w:sz w:val="24"/>
          <w:szCs w:val="24"/>
          <w:lang w:eastAsia="ru-RU"/>
        </w:rPr>
        <w:t xml:space="preserve">процентное содержание </w:t>
      </w:r>
      <w:r w:rsidRPr="00DF50EB">
        <w:rPr>
          <w:rFonts w:ascii="Times New Roman" w:eastAsia="Times New Roman" w:hAnsi="Times New Roman" w:cs="Times New Roman"/>
          <w:sz w:val="24"/>
          <w:szCs w:val="24"/>
          <w:lang w:eastAsia="ru-RU"/>
        </w:rPr>
        <w:t>хрома</w:t>
      </w:r>
      <w:r w:rsidR="008D3F8C" w:rsidRPr="00DF50EB">
        <w:rPr>
          <w:rFonts w:ascii="Times New Roman" w:eastAsia="Times New Roman" w:hAnsi="Times New Roman" w:cs="Times New Roman"/>
          <w:sz w:val="24"/>
          <w:szCs w:val="24"/>
          <w:lang w:eastAsia="ru-RU"/>
        </w:rPr>
        <w:t xml:space="preserve"> (при поставке</w:t>
      </w:r>
      <w:r w:rsidR="0080482C">
        <w:rPr>
          <w:rFonts w:ascii="Times New Roman" w:eastAsia="Times New Roman" w:hAnsi="Times New Roman" w:cs="Times New Roman"/>
          <w:sz w:val="24"/>
          <w:szCs w:val="24"/>
          <w:lang w:eastAsia="ru-RU"/>
        </w:rPr>
        <w:t xml:space="preserve"> или </w:t>
      </w:r>
      <w:r w:rsidR="008D3F8C" w:rsidRPr="00DF50EB">
        <w:rPr>
          <w:rFonts w:ascii="Times New Roman" w:eastAsia="Times New Roman" w:hAnsi="Times New Roman" w:cs="Times New Roman"/>
          <w:sz w:val="24"/>
          <w:szCs w:val="24"/>
          <w:lang w:eastAsia="ru-RU"/>
        </w:rPr>
        <w:t xml:space="preserve">изготовлении в </w:t>
      </w:r>
      <w:r w:rsidR="00A63EBA">
        <w:rPr>
          <w:rFonts w:ascii="Times New Roman" w:eastAsia="Times New Roman" w:hAnsi="Times New Roman" w:cs="Times New Roman"/>
          <w:sz w:val="24"/>
          <w:szCs w:val="24"/>
          <w:lang w:eastAsia="ru-RU"/>
        </w:rPr>
        <w:t>КСИ</w:t>
      </w:r>
      <w:r w:rsidR="008D3F8C" w:rsidRPr="00DF50EB">
        <w:rPr>
          <w:rFonts w:ascii="Times New Roman" w:eastAsia="Times New Roman" w:hAnsi="Times New Roman" w:cs="Times New Roman"/>
          <w:sz w:val="24"/>
          <w:szCs w:val="24"/>
          <w:lang w:eastAsia="ru-RU"/>
        </w:rPr>
        <w:t>)</w:t>
      </w:r>
      <w:r w:rsidRPr="00DF50EB">
        <w:rPr>
          <w:rFonts w:ascii="Times New Roman" w:eastAsia="Times New Roman" w:hAnsi="Times New Roman" w:cs="Times New Roman"/>
          <w:sz w:val="24"/>
          <w:szCs w:val="24"/>
          <w:lang w:eastAsia="ru-RU"/>
        </w:rPr>
        <w:t>;</w:t>
      </w:r>
    </w:p>
    <w:p w14:paraId="0748D56B" w14:textId="77777777" w:rsidR="00AB0DC9" w:rsidRPr="00323E74"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DF50EB">
        <w:rPr>
          <w:rFonts w:ascii="Times New Roman" w:eastAsia="Times New Roman" w:hAnsi="Times New Roman" w:cs="Times New Roman"/>
          <w:sz w:val="24"/>
          <w:szCs w:val="24"/>
          <w:lang w:eastAsia="ru-RU"/>
        </w:rPr>
        <w:t>указание о наличии наруж</w:t>
      </w:r>
      <w:r>
        <w:rPr>
          <w:rFonts w:ascii="Times New Roman" w:eastAsia="Times New Roman" w:hAnsi="Times New Roman" w:cs="Times New Roman"/>
          <w:sz w:val="24"/>
          <w:szCs w:val="24"/>
          <w:lang w:eastAsia="ru-RU"/>
        </w:rPr>
        <w:t>ного покрытия (фосфатирование, оцинкование</w:t>
      </w:r>
      <w:r w:rsidRPr="00323E74">
        <w:rPr>
          <w:rFonts w:ascii="Times New Roman" w:eastAsia="Times New Roman" w:hAnsi="Times New Roman" w:cs="Times New Roman"/>
          <w:sz w:val="24"/>
          <w:szCs w:val="24"/>
          <w:lang w:eastAsia="ru-RU"/>
        </w:rPr>
        <w:t>, отсутствие покрытия и т.д.);</w:t>
      </w:r>
    </w:p>
    <w:p w14:paraId="10302897" w14:textId="77777777" w:rsidR="00AB0DC9" w:rsidRPr="00323E74"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23E74">
        <w:rPr>
          <w:rFonts w:ascii="Times New Roman" w:eastAsia="Times New Roman" w:hAnsi="Times New Roman" w:cs="Times New Roman"/>
          <w:sz w:val="24"/>
          <w:szCs w:val="24"/>
          <w:lang w:eastAsia="ru-RU"/>
        </w:rPr>
        <w:t>указание о наличии внутреннего защитного покрытия (</w:t>
      </w:r>
      <w:r>
        <w:rPr>
          <w:rFonts w:ascii="Times New Roman" w:eastAsia="Times New Roman" w:hAnsi="Times New Roman" w:cs="Times New Roman"/>
          <w:sz w:val="24"/>
          <w:szCs w:val="24"/>
          <w:lang w:eastAsia="ru-RU"/>
        </w:rPr>
        <w:t xml:space="preserve">в соответствии с </w:t>
      </w:r>
      <w:r>
        <w:rPr>
          <w:rFonts w:ascii="Times New Roman" w:eastAsia="Times New Roman" w:hAnsi="Times New Roman" w:cs="Times New Roman"/>
          <w:sz w:val="24"/>
          <w:szCs w:val="24"/>
          <w:lang w:eastAsia="ru-RU"/>
        </w:rPr>
        <w:br/>
      </w:r>
      <w:r w:rsidR="00200675">
        <w:rPr>
          <w:rFonts w:ascii="Times New Roman" w:eastAsia="Calibri" w:hAnsi="Times New Roman" w:cs="Times New Roman"/>
          <w:sz w:val="24"/>
          <w:lang w:eastAsia="ru-RU"/>
        </w:rPr>
        <w:t xml:space="preserve">п. </w:t>
      </w:r>
      <w:r w:rsidR="00E310A3">
        <w:rPr>
          <w:rFonts w:ascii="Times New Roman" w:eastAsia="Calibri" w:hAnsi="Times New Roman" w:cs="Times New Roman"/>
          <w:sz w:val="24"/>
          <w:lang w:eastAsia="ru-RU"/>
        </w:rPr>
        <w:t>2</w:t>
      </w:r>
      <w:r w:rsidR="00200675">
        <w:rPr>
          <w:rFonts w:ascii="Times New Roman" w:eastAsia="Calibri" w:hAnsi="Times New Roman" w:cs="Times New Roman"/>
          <w:sz w:val="24"/>
          <w:lang w:eastAsia="ru-RU"/>
        </w:rPr>
        <w:t xml:space="preserve"> </w:t>
      </w:r>
      <w:r w:rsidR="008370CA">
        <w:rPr>
          <w:rFonts w:ascii="Times New Roman" w:eastAsia="Calibri" w:hAnsi="Times New Roman" w:cs="Times New Roman"/>
          <w:sz w:val="24"/>
          <w:lang w:eastAsia="ru-RU"/>
        </w:rPr>
        <w:t>Т</w:t>
      </w:r>
      <w:r w:rsidR="00200675">
        <w:rPr>
          <w:rFonts w:ascii="Times New Roman" w:eastAsia="Calibri" w:hAnsi="Times New Roman" w:cs="Times New Roman"/>
          <w:sz w:val="24"/>
          <w:lang w:eastAsia="ru-RU"/>
        </w:rPr>
        <w:t xml:space="preserve">аблицы </w:t>
      </w:r>
      <w:r w:rsidR="00B23452">
        <w:rPr>
          <w:rFonts w:ascii="Times New Roman" w:eastAsia="Calibri" w:hAnsi="Times New Roman" w:cs="Times New Roman"/>
          <w:sz w:val="24"/>
          <w:lang w:eastAsia="ru-RU"/>
        </w:rPr>
        <w:t>4</w:t>
      </w:r>
      <w:r w:rsidRPr="00323E74">
        <w:rPr>
          <w:rFonts w:ascii="Times New Roman" w:eastAsia="Times New Roman" w:hAnsi="Times New Roman" w:cs="Times New Roman"/>
          <w:sz w:val="24"/>
          <w:szCs w:val="24"/>
          <w:lang w:eastAsia="ru-RU"/>
        </w:rPr>
        <w:t>)</w:t>
      </w:r>
      <w:r w:rsidR="000F73B0">
        <w:rPr>
          <w:rFonts w:ascii="Times New Roman" w:eastAsia="Times New Roman" w:hAnsi="Times New Roman" w:cs="Times New Roman"/>
          <w:sz w:val="24"/>
          <w:szCs w:val="24"/>
          <w:lang w:eastAsia="ru-RU"/>
        </w:rPr>
        <w:t xml:space="preserve"> при поставк</w:t>
      </w:r>
      <w:r w:rsidR="003B2378">
        <w:rPr>
          <w:rFonts w:ascii="Times New Roman" w:eastAsia="Times New Roman" w:hAnsi="Times New Roman" w:cs="Times New Roman"/>
          <w:sz w:val="24"/>
          <w:szCs w:val="24"/>
          <w:lang w:eastAsia="ru-RU"/>
        </w:rPr>
        <w:t>е</w:t>
      </w:r>
      <w:r w:rsidR="000F73B0">
        <w:rPr>
          <w:rFonts w:ascii="Times New Roman" w:eastAsia="Times New Roman" w:hAnsi="Times New Roman" w:cs="Times New Roman"/>
          <w:sz w:val="24"/>
          <w:szCs w:val="24"/>
          <w:lang w:eastAsia="ru-RU"/>
        </w:rPr>
        <w:t xml:space="preserve"> переводника с покрытием</w:t>
      </w:r>
      <w:r w:rsidRPr="00323E74">
        <w:rPr>
          <w:rFonts w:ascii="Times New Roman" w:eastAsia="Times New Roman" w:hAnsi="Times New Roman" w:cs="Times New Roman"/>
          <w:sz w:val="24"/>
          <w:szCs w:val="24"/>
          <w:lang w:eastAsia="ru-RU"/>
        </w:rPr>
        <w:t>;</w:t>
      </w:r>
    </w:p>
    <w:p w14:paraId="2291DD9B" w14:textId="77777777" w:rsidR="00AB0DC9" w:rsidRPr="00323E74"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23E74">
        <w:rPr>
          <w:rFonts w:ascii="Times New Roman" w:eastAsia="Times New Roman" w:hAnsi="Times New Roman" w:cs="Times New Roman"/>
          <w:sz w:val="24"/>
          <w:szCs w:val="24"/>
          <w:lang w:eastAsia="ru-RU"/>
        </w:rPr>
        <w:t>дата выпуска;</w:t>
      </w:r>
    </w:p>
    <w:p w14:paraId="50EF585A" w14:textId="77777777" w:rsidR="00AB0DC9" w:rsidRPr="00323E74"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23E74">
        <w:rPr>
          <w:rFonts w:ascii="Times New Roman" w:eastAsia="Times New Roman" w:hAnsi="Times New Roman" w:cs="Times New Roman"/>
          <w:sz w:val="24"/>
          <w:szCs w:val="24"/>
          <w:lang w:eastAsia="ru-RU"/>
        </w:rPr>
        <w:t>количество переводников в партии;</w:t>
      </w:r>
    </w:p>
    <w:p w14:paraId="091D54C2" w14:textId="77777777" w:rsidR="00AB0DC9" w:rsidRPr="00323E74"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23E74">
        <w:rPr>
          <w:rFonts w:ascii="Times New Roman" w:eastAsia="Times New Roman" w:hAnsi="Times New Roman" w:cs="Times New Roman"/>
          <w:sz w:val="24"/>
          <w:szCs w:val="24"/>
          <w:lang w:eastAsia="ru-RU"/>
        </w:rPr>
        <w:t>расшифровка маркировки на переводнике;</w:t>
      </w:r>
    </w:p>
    <w:p w14:paraId="454944B5" w14:textId="77777777" w:rsidR="00AB0DC9" w:rsidRPr="00323E74"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23E74">
        <w:rPr>
          <w:rFonts w:ascii="Times New Roman" w:eastAsia="Times New Roman" w:hAnsi="Times New Roman" w:cs="Times New Roman"/>
          <w:sz w:val="24"/>
          <w:szCs w:val="24"/>
          <w:lang w:eastAsia="ru-RU"/>
        </w:rPr>
        <w:t>наименование нормативной документации по изготовлению переводника;</w:t>
      </w:r>
    </w:p>
    <w:p w14:paraId="26DDB05E" w14:textId="2040984E" w:rsidR="00AB0DC9" w:rsidRPr="00323E74" w:rsidRDefault="00617460"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протокол</w:t>
      </w:r>
      <w:r w:rsidR="00AB0DC9" w:rsidRPr="00323E74">
        <w:rPr>
          <w:rFonts w:ascii="Times New Roman" w:eastAsia="Times New Roman" w:hAnsi="Times New Roman" w:cs="Times New Roman"/>
          <w:sz w:val="24"/>
          <w:szCs w:val="24"/>
          <w:lang w:eastAsia="ru-RU"/>
        </w:rPr>
        <w:t xml:space="preserve"> результатов</w:t>
      </w:r>
      <w:r w:rsidR="000C67A3">
        <w:rPr>
          <w:rFonts w:ascii="Times New Roman" w:eastAsia="Times New Roman" w:hAnsi="Times New Roman" w:cs="Times New Roman"/>
          <w:sz w:val="24"/>
          <w:szCs w:val="24"/>
          <w:lang w:eastAsia="ru-RU"/>
        </w:rPr>
        <w:t xml:space="preserve"> обязательных</w:t>
      </w:r>
      <w:r w:rsidR="00AB0DC9" w:rsidRPr="00323E74">
        <w:rPr>
          <w:rFonts w:ascii="Times New Roman" w:eastAsia="Times New Roman" w:hAnsi="Times New Roman" w:cs="Times New Roman"/>
          <w:sz w:val="24"/>
          <w:szCs w:val="24"/>
          <w:lang w:eastAsia="ru-RU"/>
        </w:rPr>
        <w:t xml:space="preserve"> испытаний</w:t>
      </w:r>
      <w:r w:rsidR="00632AEB">
        <w:rPr>
          <w:rFonts w:ascii="Times New Roman" w:eastAsia="Times New Roman" w:hAnsi="Times New Roman" w:cs="Times New Roman"/>
          <w:sz w:val="24"/>
          <w:szCs w:val="24"/>
          <w:lang w:eastAsia="ru-RU"/>
        </w:rPr>
        <w:t xml:space="preserve"> (</w:t>
      </w:r>
      <w:r w:rsidR="00632AEB" w:rsidRPr="00755622">
        <w:rPr>
          <w:rFonts w:ascii="Times New Roman" w:eastAsia="Times New Roman" w:hAnsi="Times New Roman" w:cs="Times New Roman"/>
          <w:sz w:val="24"/>
          <w:szCs w:val="24"/>
          <w:lang w:eastAsia="ru-RU"/>
        </w:rPr>
        <w:t>установленны</w:t>
      </w:r>
      <w:r w:rsidR="0080395F">
        <w:rPr>
          <w:rFonts w:ascii="Times New Roman" w:eastAsia="Times New Roman" w:hAnsi="Times New Roman" w:cs="Times New Roman"/>
          <w:sz w:val="24"/>
          <w:szCs w:val="24"/>
          <w:lang w:eastAsia="ru-RU"/>
        </w:rPr>
        <w:t>х</w:t>
      </w:r>
      <w:r w:rsidR="00632AEB" w:rsidRPr="00755622">
        <w:rPr>
          <w:rFonts w:ascii="Times New Roman" w:eastAsia="Times New Roman" w:hAnsi="Times New Roman" w:cs="Times New Roman"/>
          <w:sz w:val="24"/>
          <w:szCs w:val="24"/>
          <w:lang w:eastAsia="ru-RU"/>
        </w:rPr>
        <w:t xml:space="preserve"> соответствующим техническим требованиям, которые </w:t>
      </w:r>
      <w:r w:rsidR="00A63EBA">
        <w:rPr>
          <w:rFonts w:ascii="Times New Roman" w:eastAsia="Times New Roman" w:hAnsi="Times New Roman" w:cs="Times New Roman"/>
          <w:sz w:val="24"/>
          <w:szCs w:val="24"/>
          <w:lang w:eastAsia="ru-RU"/>
        </w:rPr>
        <w:t>З</w:t>
      </w:r>
      <w:r w:rsidR="00632AEB">
        <w:rPr>
          <w:rFonts w:ascii="Times New Roman" w:eastAsia="Times New Roman" w:hAnsi="Times New Roman" w:cs="Times New Roman"/>
          <w:sz w:val="24"/>
          <w:szCs w:val="24"/>
          <w:lang w:eastAsia="ru-RU"/>
        </w:rPr>
        <w:t>авод</w:t>
      </w:r>
      <w:r w:rsidR="00A63EBA">
        <w:rPr>
          <w:rFonts w:ascii="Times New Roman" w:eastAsia="Times New Roman" w:hAnsi="Times New Roman" w:cs="Times New Roman"/>
          <w:sz w:val="24"/>
          <w:szCs w:val="24"/>
          <w:lang w:eastAsia="ru-RU"/>
        </w:rPr>
        <w:t>-</w:t>
      </w:r>
      <w:r w:rsidR="00632AEB">
        <w:rPr>
          <w:rFonts w:ascii="Times New Roman" w:eastAsia="Times New Roman" w:hAnsi="Times New Roman" w:cs="Times New Roman"/>
          <w:sz w:val="24"/>
          <w:szCs w:val="24"/>
          <w:lang w:eastAsia="ru-RU"/>
        </w:rPr>
        <w:t>и</w:t>
      </w:r>
      <w:r w:rsidR="00632AEB" w:rsidRPr="00755622">
        <w:rPr>
          <w:rFonts w:ascii="Times New Roman" w:eastAsia="Times New Roman" w:hAnsi="Times New Roman" w:cs="Times New Roman"/>
          <w:sz w:val="24"/>
          <w:szCs w:val="24"/>
          <w:lang w:eastAsia="ru-RU"/>
        </w:rPr>
        <w:t xml:space="preserve">зготовитель обязан провести без дополнительных указаний </w:t>
      </w:r>
      <w:r w:rsidR="00397BE9">
        <w:rPr>
          <w:rFonts w:ascii="Times New Roman" w:eastAsia="Times New Roman" w:hAnsi="Times New Roman" w:cs="Times New Roman"/>
          <w:sz w:val="24"/>
          <w:szCs w:val="24"/>
          <w:lang w:eastAsia="ru-RU"/>
        </w:rPr>
        <w:t>Заказчик</w:t>
      </w:r>
      <w:r w:rsidR="00632AEB">
        <w:rPr>
          <w:rFonts w:ascii="Times New Roman" w:eastAsia="Times New Roman" w:hAnsi="Times New Roman" w:cs="Times New Roman"/>
          <w:sz w:val="24"/>
          <w:szCs w:val="24"/>
          <w:lang w:eastAsia="ru-RU"/>
        </w:rPr>
        <w:t>)</w:t>
      </w:r>
      <w:r w:rsidR="00AB0DC9" w:rsidRPr="00323E74">
        <w:rPr>
          <w:rFonts w:ascii="Times New Roman" w:eastAsia="Times New Roman" w:hAnsi="Times New Roman" w:cs="Times New Roman"/>
          <w:sz w:val="24"/>
          <w:szCs w:val="24"/>
          <w:lang w:eastAsia="ru-RU"/>
        </w:rPr>
        <w:t xml:space="preserve"> контрольного образца партии прикладываются отдельным документом</w:t>
      </w:r>
      <w:r w:rsidRPr="0061746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 соответствии с п. 8.3 </w:t>
      </w:r>
      <w:r w:rsidR="00AF7C34" w:rsidRPr="00AF7C34">
        <w:rPr>
          <w:rFonts w:ascii="Times New Roman" w:eastAsia="Times New Roman" w:hAnsi="Times New Roman" w:cs="Times New Roman"/>
          <w:sz w:val="24"/>
          <w:szCs w:val="24"/>
          <w:lang w:eastAsia="ru-RU"/>
        </w:rPr>
        <w:t>Межгосударственн</w:t>
      </w:r>
      <w:r w:rsidR="00AF7C34">
        <w:rPr>
          <w:rFonts w:ascii="Times New Roman" w:eastAsia="Times New Roman" w:hAnsi="Times New Roman" w:cs="Times New Roman"/>
          <w:sz w:val="24"/>
          <w:szCs w:val="24"/>
          <w:lang w:eastAsia="ru-RU"/>
        </w:rPr>
        <w:t>ого</w:t>
      </w:r>
      <w:r w:rsidR="00AF7C34" w:rsidRPr="00AF7C34">
        <w:rPr>
          <w:rFonts w:ascii="Times New Roman" w:eastAsia="Times New Roman" w:hAnsi="Times New Roman" w:cs="Times New Roman"/>
          <w:sz w:val="24"/>
          <w:szCs w:val="24"/>
          <w:lang w:eastAsia="ru-RU"/>
        </w:rPr>
        <w:t xml:space="preserve"> стандарт</w:t>
      </w:r>
      <w:r w:rsidR="00AF7C34">
        <w:rPr>
          <w:rFonts w:ascii="Times New Roman" w:eastAsia="Times New Roman" w:hAnsi="Times New Roman" w:cs="Times New Roman"/>
          <w:sz w:val="24"/>
          <w:szCs w:val="24"/>
          <w:lang w:eastAsia="ru-RU"/>
        </w:rPr>
        <w:t>а</w:t>
      </w:r>
      <w:r w:rsidR="00AF7C34" w:rsidRPr="00AF7C34">
        <w:rPr>
          <w:rFonts w:ascii="Times New Roman" w:eastAsia="Times New Roman" w:hAnsi="Times New Roman" w:cs="Times New Roman"/>
          <w:sz w:val="24"/>
          <w:szCs w:val="24"/>
          <w:lang w:eastAsia="ru-RU"/>
        </w:rPr>
        <w:t xml:space="preserve"> ГОСТ</w:t>
      </w:r>
      <w:r w:rsidR="008A5ECC">
        <w:rPr>
          <w:rFonts w:ascii="Times New Roman" w:eastAsia="Times New Roman" w:hAnsi="Times New Roman" w:cs="Times New Roman"/>
          <w:sz w:val="24"/>
          <w:szCs w:val="24"/>
          <w:lang w:eastAsia="ru-RU"/>
        </w:rPr>
        <w:t> </w:t>
      </w:r>
      <w:r w:rsidR="00AF7C34" w:rsidRPr="00AF7C34">
        <w:rPr>
          <w:rFonts w:ascii="Times New Roman" w:eastAsia="Times New Roman" w:hAnsi="Times New Roman" w:cs="Times New Roman"/>
          <w:sz w:val="24"/>
          <w:szCs w:val="24"/>
          <w:lang w:eastAsia="ru-RU"/>
        </w:rPr>
        <w:t>23979-2018 «Переводники для обсадных и насосно-компрессорных колонн. Технические условия»</w:t>
      </w:r>
      <w:r w:rsidR="00AB0DC9" w:rsidRPr="00323E74">
        <w:rPr>
          <w:rFonts w:ascii="Times New Roman" w:eastAsia="Times New Roman" w:hAnsi="Times New Roman" w:cs="Times New Roman"/>
          <w:sz w:val="24"/>
          <w:szCs w:val="24"/>
          <w:lang w:eastAsia="ru-RU"/>
        </w:rPr>
        <w:t>;</w:t>
      </w:r>
    </w:p>
    <w:p w14:paraId="21C3CD1C" w14:textId="77777777" w:rsidR="00AB0DC9" w:rsidRPr="00323E74"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23E74">
        <w:rPr>
          <w:rFonts w:ascii="Times New Roman" w:eastAsia="Times New Roman" w:hAnsi="Times New Roman" w:cs="Times New Roman"/>
          <w:sz w:val="24"/>
          <w:szCs w:val="24"/>
          <w:lang w:eastAsia="ru-RU"/>
        </w:rPr>
        <w:t>в паспорте должны быть результаты проверок и испытаний (указанные документы являются приложением к каждой отдельной поставленной партии переводников, прикладываются документы):</w:t>
      </w:r>
    </w:p>
    <w:p w14:paraId="6FA05F2B" w14:textId="77777777" w:rsidR="00AB0DC9" w:rsidRPr="00755622" w:rsidRDefault="00AB0DC9" w:rsidP="006D7042">
      <w:pPr>
        <w:numPr>
          <w:ilvl w:val="0"/>
          <w:numId w:val="77"/>
        </w:numPr>
        <w:tabs>
          <w:tab w:val="left" w:pos="964"/>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сертификат качества на заготовку для изготовления переводника;</w:t>
      </w:r>
    </w:p>
    <w:p w14:paraId="766FF711" w14:textId="77777777" w:rsidR="00AB0DC9" w:rsidRDefault="00AB0DC9" w:rsidP="006D7042">
      <w:pPr>
        <w:numPr>
          <w:ilvl w:val="0"/>
          <w:numId w:val="77"/>
        </w:numPr>
        <w:tabs>
          <w:tab w:val="left" w:pos="964"/>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сертификат соответствия переводника;</w:t>
      </w:r>
    </w:p>
    <w:p w14:paraId="40665085" w14:textId="77777777" w:rsidR="004D0345" w:rsidRDefault="004D0345" w:rsidP="006D7042">
      <w:pPr>
        <w:numPr>
          <w:ilvl w:val="0"/>
          <w:numId w:val="77"/>
        </w:numPr>
        <w:tabs>
          <w:tab w:val="left" w:pos="964"/>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сертификат качества на внутреннее защитное </w:t>
      </w:r>
      <w:r w:rsidRPr="000F73B0">
        <w:rPr>
          <w:rFonts w:ascii="Times New Roman" w:eastAsia="Times New Roman" w:hAnsi="Times New Roman" w:cs="Times New Roman"/>
          <w:sz w:val="24"/>
          <w:szCs w:val="24"/>
          <w:lang w:eastAsia="ru-RU"/>
        </w:rPr>
        <w:t>покрытие (при поставке с покрытием);</w:t>
      </w:r>
    </w:p>
    <w:p w14:paraId="302BD635" w14:textId="77777777" w:rsidR="00AB0DC9" w:rsidRPr="00755622" w:rsidRDefault="00AB0DC9" w:rsidP="006D7042">
      <w:pPr>
        <w:numPr>
          <w:ilvl w:val="0"/>
          <w:numId w:val="77"/>
        </w:numPr>
        <w:tabs>
          <w:tab w:val="left" w:pos="964"/>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протокол испытания образца заготовки</w:t>
      </w:r>
      <w:r w:rsidR="008370CA">
        <w:rPr>
          <w:rFonts w:ascii="Times New Roman" w:eastAsia="Times New Roman" w:hAnsi="Times New Roman" w:cs="Times New Roman"/>
          <w:sz w:val="24"/>
          <w:szCs w:val="24"/>
          <w:lang w:eastAsia="ru-RU"/>
        </w:rPr>
        <w:t>;</w:t>
      </w:r>
    </w:p>
    <w:p w14:paraId="1CC58B91" w14:textId="77777777" w:rsidR="00AB0DC9" w:rsidRDefault="00AB0DC9" w:rsidP="006D7042">
      <w:pPr>
        <w:numPr>
          <w:ilvl w:val="0"/>
          <w:numId w:val="77"/>
        </w:numPr>
        <w:tabs>
          <w:tab w:val="left" w:pos="964"/>
        </w:tabs>
        <w:spacing w:before="60" w:after="0" w:line="240" w:lineRule="auto"/>
        <w:ind w:left="964" w:hanging="397"/>
        <w:jc w:val="both"/>
        <w:rPr>
          <w:rFonts w:ascii="Times New Roman" w:eastAsia="Times New Roman" w:hAnsi="Times New Roman" w:cs="Times New Roman"/>
          <w:sz w:val="24"/>
          <w:szCs w:val="24"/>
          <w:lang w:eastAsia="ru-RU"/>
        </w:rPr>
      </w:pPr>
      <w:r w:rsidRPr="009C05F9">
        <w:rPr>
          <w:rFonts w:ascii="Times New Roman" w:eastAsia="Times New Roman" w:hAnsi="Times New Roman" w:cs="Times New Roman"/>
          <w:sz w:val="24"/>
          <w:szCs w:val="24"/>
          <w:lang w:eastAsia="ru-RU"/>
        </w:rPr>
        <w:t xml:space="preserve">протокол (заключение) ЛИ на внутреннее защитное покрытие; </w:t>
      </w:r>
    </w:p>
    <w:p w14:paraId="61880B1F"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23E74">
        <w:rPr>
          <w:rFonts w:ascii="Times New Roman" w:eastAsia="Times New Roman" w:hAnsi="Times New Roman" w:cs="Times New Roman"/>
          <w:sz w:val="24"/>
          <w:szCs w:val="24"/>
          <w:lang w:eastAsia="ru-RU"/>
        </w:rPr>
        <w:t>гарантийные</w:t>
      </w:r>
      <w:r w:rsidRPr="00755622">
        <w:rPr>
          <w:rFonts w:ascii="Times New Roman" w:eastAsia="Times New Roman" w:hAnsi="Times New Roman" w:cs="Times New Roman"/>
          <w:sz w:val="24"/>
          <w:szCs w:val="24"/>
          <w:lang w:eastAsia="ru-RU"/>
        </w:rPr>
        <w:t xml:space="preserve"> обязательства и срок эксплуатации;</w:t>
      </w:r>
    </w:p>
    <w:p w14:paraId="3B1F8F1C"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23E74">
        <w:rPr>
          <w:rFonts w:ascii="Times New Roman" w:eastAsia="Times New Roman" w:hAnsi="Times New Roman" w:cs="Times New Roman"/>
          <w:sz w:val="24"/>
          <w:szCs w:val="24"/>
          <w:lang w:eastAsia="ru-RU"/>
        </w:rPr>
        <w:t>результаты</w:t>
      </w:r>
      <w:r w:rsidRPr="00755622">
        <w:rPr>
          <w:rFonts w:ascii="Times New Roman" w:eastAsia="Times New Roman" w:hAnsi="Times New Roman" w:cs="Times New Roman"/>
          <w:sz w:val="24"/>
          <w:szCs w:val="24"/>
          <w:lang w:eastAsia="ru-RU"/>
        </w:rPr>
        <w:t xml:space="preserve"> проведения гидравлического испытания переводник</w:t>
      </w:r>
      <w:r>
        <w:rPr>
          <w:rFonts w:ascii="Times New Roman" w:eastAsia="Times New Roman" w:hAnsi="Times New Roman" w:cs="Times New Roman"/>
          <w:sz w:val="24"/>
          <w:szCs w:val="24"/>
          <w:lang w:eastAsia="ru-RU"/>
        </w:rPr>
        <w:t xml:space="preserve">а давлением согласно </w:t>
      </w:r>
      <w:r w:rsidR="002B344F" w:rsidRPr="002B344F">
        <w:rPr>
          <w:rFonts w:ascii="Times New Roman" w:eastAsia="Times New Roman" w:hAnsi="Times New Roman" w:cs="Times New Roman"/>
          <w:sz w:val="24"/>
          <w:szCs w:val="24"/>
          <w:lang w:eastAsia="ru-RU"/>
        </w:rPr>
        <w:t>Межгосударственн</w:t>
      </w:r>
      <w:r w:rsidR="002B344F">
        <w:rPr>
          <w:rFonts w:ascii="Times New Roman" w:eastAsia="Times New Roman" w:hAnsi="Times New Roman" w:cs="Times New Roman"/>
          <w:sz w:val="24"/>
          <w:szCs w:val="24"/>
          <w:lang w:eastAsia="ru-RU"/>
        </w:rPr>
        <w:t>ому</w:t>
      </w:r>
      <w:r w:rsidR="002B344F" w:rsidRPr="002B344F">
        <w:rPr>
          <w:rFonts w:ascii="Times New Roman" w:eastAsia="Times New Roman" w:hAnsi="Times New Roman" w:cs="Times New Roman"/>
          <w:sz w:val="24"/>
          <w:szCs w:val="24"/>
          <w:lang w:eastAsia="ru-RU"/>
        </w:rPr>
        <w:t xml:space="preserve"> стандарт</w:t>
      </w:r>
      <w:r w:rsidR="002B344F">
        <w:rPr>
          <w:rFonts w:ascii="Times New Roman" w:eastAsia="Times New Roman" w:hAnsi="Times New Roman" w:cs="Times New Roman"/>
          <w:sz w:val="24"/>
          <w:szCs w:val="24"/>
          <w:lang w:eastAsia="ru-RU"/>
        </w:rPr>
        <w:t>у</w:t>
      </w:r>
      <w:r w:rsidR="002B344F" w:rsidRPr="002B344F">
        <w:rPr>
          <w:rFonts w:ascii="Times New Roman" w:eastAsia="Times New Roman" w:hAnsi="Times New Roman" w:cs="Times New Roman"/>
          <w:sz w:val="24"/>
          <w:szCs w:val="24"/>
          <w:lang w:eastAsia="ru-RU"/>
        </w:rPr>
        <w:t xml:space="preserve"> ГОСТ 633-80 «Трубы насосно-компрессорные и муфты к ним. Технические условия»</w:t>
      </w:r>
      <w:r w:rsidR="00D74667">
        <w:rPr>
          <w:rFonts w:ascii="Times New Roman" w:eastAsia="Times New Roman" w:hAnsi="Times New Roman" w:cs="Times New Roman"/>
          <w:sz w:val="24"/>
          <w:szCs w:val="24"/>
          <w:lang w:eastAsia="ru-RU"/>
        </w:rPr>
        <w:t xml:space="preserve"> </w:t>
      </w:r>
      <w:r w:rsidRPr="00755622">
        <w:rPr>
          <w:rFonts w:ascii="Times New Roman" w:eastAsia="Times New Roman" w:hAnsi="Times New Roman" w:cs="Times New Roman"/>
          <w:sz w:val="24"/>
          <w:szCs w:val="24"/>
          <w:lang w:eastAsia="ru-RU"/>
        </w:rPr>
        <w:t>по наименьшему сечению диаметра тела и резьбовым частям переводника;</w:t>
      </w:r>
    </w:p>
    <w:p w14:paraId="44C1FFC3" w14:textId="01A325A6"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отметка ОТК </w:t>
      </w:r>
      <w:r w:rsidR="00A63EBA">
        <w:rPr>
          <w:rFonts w:ascii="Times New Roman" w:eastAsia="Times New Roman" w:hAnsi="Times New Roman" w:cs="Times New Roman"/>
          <w:sz w:val="24"/>
          <w:szCs w:val="24"/>
          <w:lang w:eastAsia="ru-RU"/>
        </w:rPr>
        <w:t>З</w:t>
      </w:r>
      <w:r w:rsidR="00511B47">
        <w:rPr>
          <w:rFonts w:ascii="Times New Roman" w:eastAsia="Times New Roman" w:hAnsi="Times New Roman" w:cs="Times New Roman"/>
          <w:sz w:val="24"/>
          <w:szCs w:val="24"/>
          <w:lang w:eastAsia="ru-RU"/>
        </w:rPr>
        <w:t>авода</w:t>
      </w:r>
      <w:r w:rsidR="00A63EBA">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изготовителя;</w:t>
      </w:r>
    </w:p>
    <w:p w14:paraId="617DA677"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5119FE">
        <w:rPr>
          <w:rFonts w:ascii="Times New Roman" w:eastAsia="Times New Roman" w:hAnsi="Times New Roman" w:cs="Times New Roman"/>
          <w:sz w:val="24"/>
          <w:szCs w:val="24"/>
          <w:lang w:eastAsia="ru-RU"/>
        </w:rPr>
        <w:t>таблица</w:t>
      </w:r>
      <w:r w:rsidRPr="00755622">
        <w:rPr>
          <w:rFonts w:ascii="Times New Roman" w:eastAsia="Times New Roman" w:hAnsi="Times New Roman" w:cs="Times New Roman"/>
          <w:sz w:val="24"/>
          <w:szCs w:val="24"/>
          <w:lang w:eastAsia="ru-RU"/>
        </w:rPr>
        <w:t xml:space="preserve"> для внесения информации об эксплуатации переводника;</w:t>
      </w:r>
    </w:p>
    <w:p w14:paraId="2C682023"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5119FE">
        <w:rPr>
          <w:rFonts w:ascii="Times New Roman" w:eastAsia="Times New Roman" w:hAnsi="Times New Roman" w:cs="Times New Roman"/>
          <w:sz w:val="24"/>
          <w:szCs w:val="24"/>
          <w:lang w:eastAsia="ru-RU"/>
        </w:rPr>
        <w:t>общий</w:t>
      </w:r>
      <w:r w:rsidRPr="00755622">
        <w:rPr>
          <w:rFonts w:ascii="Times New Roman" w:eastAsia="Times New Roman" w:hAnsi="Times New Roman" w:cs="Times New Roman"/>
          <w:sz w:val="24"/>
          <w:szCs w:val="24"/>
          <w:lang w:eastAsia="ru-RU"/>
        </w:rPr>
        <w:t xml:space="preserve"> чертеж переводника с указанием общих размеров и мест маркировки.</w:t>
      </w:r>
    </w:p>
    <w:p w14:paraId="31A5B0B0" w14:textId="77777777" w:rsidR="00AB0DC9" w:rsidRPr="00755622" w:rsidRDefault="00AB0DC9" w:rsidP="006D7042">
      <w:pPr>
        <w:numPr>
          <w:ilvl w:val="3"/>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755622">
        <w:rPr>
          <w:rFonts w:ascii="Times New Roman" w:eastAsia="Calibri" w:hAnsi="Times New Roman" w:cs="Times New Roman"/>
          <w:sz w:val="24"/>
          <w:lang w:eastAsia="ru-RU"/>
        </w:rPr>
        <w:t>Пример</w:t>
      </w:r>
      <w:r w:rsidRPr="00755622">
        <w:rPr>
          <w:rFonts w:ascii="Times New Roman" w:eastAsia="Times New Roman" w:hAnsi="Times New Roman" w:cs="Times New Roman"/>
          <w:color w:val="000000"/>
          <w:sz w:val="24"/>
          <w:szCs w:val="24"/>
          <w:lang w:eastAsia="ru-RU"/>
        </w:rPr>
        <w:t xml:space="preserve"> условного обозначения переводника условным диаметром 73 мм на муфтовом конце и 60 мм на ниппельном конце из стали группы прочности Е с содержанием хрома 9%:</w:t>
      </w:r>
    </w:p>
    <w:p w14:paraId="3C781ED6" w14:textId="77777777" w:rsidR="00AB0DC9" w:rsidRPr="00755622" w:rsidRDefault="00AB0DC9" w:rsidP="00932A73">
      <w:pPr>
        <w:tabs>
          <w:tab w:val="left" w:pos="2977"/>
        </w:tabs>
        <w:spacing w:before="120" w:after="0" w:line="240" w:lineRule="auto"/>
        <w:ind w:left="567"/>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i/>
          <w:iCs/>
          <w:sz w:val="24"/>
          <w:szCs w:val="24"/>
          <w:lang w:eastAsia="ru-RU"/>
        </w:rPr>
        <w:t>Переводник «П73х60-Е-№35-02.20-9%»</w:t>
      </w:r>
    </w:p>
    <w:p w14:paraId="6743DBD8" w14:textId="77777777" w:rsidR="00AB0DC9" w:rsidRPr="00755622" w:rsidRDefault="00AB0DC9" w:rsidP="006D7042">
      <w:pPr>
        <w:spacing w:before="120" w:after="0" w:line="240" w:lineRule="auto"/>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color w:val="000000"/>
          <w:sz w:val="24"/>
          <w:szCs w:val="24"/>
          <w:lang w:eastAsia="ru-RU"/>
        </w:rPr>
        <w:t>То же, с высаженными наружу концами группы прочности Л:</w:t>
      </w:r>
    </w:p>
    <w:p w14:paraId="3155E116" w14:textId="77777777" w:rsidR="00AB0DC9" w:rsidRPr="00755622" w:rsidRDefault="00AB0DC9" w:rsidP="00932A73">
      <w:pPr>
        <w:tabs>
          <w:tab w:val="left" w:pos="2977"/>
        </w:tabs>
        <w:spacing w:before="120" w:after="0" w:line="240" w:lineRule="auto"/>
        <w:ind w:left="567"/>
        <w:jc w:val="both"/>
        <w:rPr>
          <w:rFonts w:ascii="Times New Roman" w:eastAsia="Times New Roman" w:hAnsi="Times New Roman" w:cs="Times New Roman"/>
          <w:i/>
          <w:iCs/>
          <w:sz w:val="24"/>
          <w:szCs w:val="24"/>
          <w:lang w:eastAsia="ru-RU"/>
        </w:rPr>
      </w:pPr>
      <w:r w:rsidRPr="00755622">
        <w:rPr>
          <w:rFonts w:ascii="Times New Roman" w:eastAsia="Times New Roman" w:hAnsi="Times New Roman" w:cs="Times New Roman"/>
          <w:i/>
          <w:iCs/>
          <w:sz w:val="24"/>
          <w:szCs w:val="24"/>
          <w:lang w:eastAsia="ru-RU"/>
        </w:rPr>
        <w:t>Переводник «ПВ73х60-Л-№06-02.20»</w:t>
      </w:r>
    </w:p>
    <w:p w14:paraId="46A8C6E2" w14:textId="77777777" w:rsidR="00AB0DC9" w:rsidRPr="00755622" w:rsidRDefault="00AB0DC9" w:rsidP="006D7042">
      <w:pPr>
        <w:spacing w:before="120" w:after="0" w:line="240" w:lineRule="auto"/>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color w:val="000000"/>
          <w:sz w:val="24"/>
          <w:szCs w:val="24"/>
          <w:lang w:eastAsia="ru-RU"/>
        </w:rPr>
        <w:t>То же, типа Г, с содержанием хрома 13%:</w:t>
      </w:r>
    </w:p>
    <w:p w14:paraId="53E2A74A" w14:textId="77777777" w:rsidR="00AB0DC9" w:rsidRPr="00E45E59" w:rsidRDefault="00AB0DC9" w:rsidP="00932A73">
      <w:pPr>
        <w:tabs>
          <w:tab w:val="left" w:pos="2977"/>
        </w:tabs>
        <w:spacing w:before="120" w:after="0" w:line="240" w:lineRule="auto"/>
        <w:ind w:left="567"/>
        <w:jc w:val="both"/>
        <w:rPr>
          <w:rFonts w:ascii="Times New Roman" w:eastAsia="Times New Roman" w:hAnsi="Times New Roman" w:cs="Times New Roman"/>
          <w:i/>
          <w:iCs/>
          <w:sz w:val="24"/>
          <w:szCs w:val="24"/>
          <w:lang w:eastAsia="ru-RU"/>
        </w:rPr>
      </w:pPr>
      <w:r w:rsidRPr="00755622">
        <w:rPr>
          <w:rFonts w:ascii="Times New Roman" w:eastAsia="Times New Roman" w:hAnsi="Times New Roman" w:cs="Times New Roman"/>
          <w:i/>
          <w:iCs/>
          <w:sz w:val="24"/>
          <w:szCs w:val="24"/>
          <w:lang w:eastAsia="ru-RU"/>
        </w:rPr>
        <w:t>Переводник «ПГ73х60-Л-№15-02.20-13%»</w:t>
      </w:r>
    </w:p>
    <w:p w14:paraId="39389DE5" w14:textId="77777777" w:rsidR="00AB0DC9" w:rsidRPr="00755622" w:rsidRDefault="00AB0DC9" w:rsidP="006D7042">
      <w:pPr>
        <w:spacing w:before="120" w:after="0" w:line="240" w:lineRule="auto"/>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color w:val="000000"/>
          <w:sz w:val="24"/>
          <w:szCs w:val="24"/>
          <w:lang w:eastAsia="ru-RU"/>
        </w:rPr>
        <w:t>То же, типа Б:</w:t>
      </w:r>
    </w:p>
    <w:p w14:paraId="4C0E3621" w14:textId="77777777" w:rsidR="00AB0DC9" w:rsidRPr="00E45E59" w:rsidRDefault="00AB0DC9" w:rsidP="00932A73">
      <w:pPr>
        <w:tabs>
          <w:tab w:val="left" w:pos="2977"/>
        </w:tabs>
        <w:spacing w:before="120" w:after="0" w:line="240" w:lineRule="auto"/>
        <w:ind w:left="567"/>
        <w:jc w:val="both"/>
        <w:rPr>
          <w:rFonts w:ascii="Times New Roman" w:eastAsia="Times New Roman" w:hAnsi="Times New Roman" w:cs="Times New Roman"/>
          <w:i/>
          <w:iCs/>
          <w:sz w:val="24"/>
          <w:szCs w:val="24"/>
          <w:lang w:eastAsia="ru-RU"/>
        </w:rPr>
      </w:pPr>
      <w:r w:rsidRPr="00755622">
        <w:rPr>
          <w:rFonts w:ascii="Times New Roman" w:eastAsia="Times New Roman" w:hAnsi="Times New Roman" w:cs="Times New Roman"/>
          <w:i/>
          <w:iCs/>
          <w:sz w:val="24"/>
          <w:szCs w:val="24"/>
          <w:lang w:eastAsia="ru-RU"/>
        </w:rPr>
        <w:t>Переводник «ПБ73х60-Л-№127-02.20»</w:t>
      </w:r>
    </w:p>
    <w:p w14:paraId="583F64F5" w14:textId="77777777" w:rsidR="00AB0DC9" w:rsidRPr="00533BD6" w:rsidRDefault="00AB0DC9" w:rsidP="006D7042">
      <w:pPr>
        <w:numPr>
          <w:ilvl w:val="2"/>
          <w:numId w:val="91"/>
        </w:numPr>
        <w:tabs>
          <w:tab w:val="left" w:pos="709"/>
        </w:tabs>
        <w:autoSpaceDE w:val="0"/>
        <w:autoSpaceDN w:val="0"/>
        <w:spacing w:before="240" w:after="0" w:line="240" w:lineRule="auto"/>
        <w:ind w:left="0" w:firstLine="0"/>
        <w:jc w:val="both"/>
        <w:outlineLvl w:val="2"/>
        <w:rPr>
          <w:rFonts w:ascii="Arial" w:eastAsia="Times New Roman" w:hAnsi="Arial" w:cs="Arial"/>
          <w:b/>
          <w:bCs/>
          <w:i/>
          <w:caps/>
          <w:sz w:val="20"/>
          <w:szCs w:val="20"/>
          <w:lang w:eastAsia="ru-RU"/>
        </w:rPr>
      </w:pPr>
      <w:bookmarkStart w:id="265" w:name="_Toc165129425"/>
      <w:r w:rsidRPr="00533BD6">
        <w:rPr>
          <w:rFonts w:ascii="Arial" w:eastAsia="Times New Roman" w:hAnsi="Arial" w:cs="Arial"/>
          <w:b/>
          <w:bCs/>
          <w:i/>
          <w:sz w:val="20"/>
          <w:szCs w:val="20"/>
          <w:lang w:eastAsia="ru-RU"/>
        </w:rPr>
        <w:t>ТЕХНИЧЕСКИЕ ДАННЫЕ И ТРЕБОВАНИЯ К ТЕХНОЛОГИЧЕСКИМ (</w:t>
      </w:r>
      <w:r w:rsidRPr="00533BD6">
        <w:rPr>
          <w:rFonts w:ascii="Arial" w:eastAsia="Times New Roman" w:hAnsi="Arial" w:cs="Arial"/>
          <w:b/>
          <w:bCs/>
          <w:i/>
          <w:color w:val="000000"/>
          <w:sz w:val="20"/>
          <w:szCs w:val="20"/>
          <w:lang w:eastAsia="ru-RU"/>
        </w:rPr>
        <w:t>ПОДВЕСНЫМ</w:t>
      </w:r>
      <w:r w:rsidRPr="00533BD6">
        <w:rPr>
          <w:rFonts w:ascii="Arial" w:eastAsia="Times New Roman" w:hAnsi="Arial" w:cs="Arial"/>
          <w:b/>
          <w:bCs/>
          <w:i/>
          <w:sz w:val="20"/>
          <w:szCs w:val="20"/>
          <w:lang w:eastAsia="ru-RU"/>
        </w:rPr>
        <w:t>) И ПОДГОНОЧНЫМ ПАТРУБКАМ</w:t>
      </w:r>
      <w:bookmarkEnd w:id="265"/>
    </w:p>
    <w:p w14:paraId="1310E419" w14:textId="77777777" w:rsidR="00AB0DC9" w:rsidRPr="00755622" w:rsidRDefault="00AB0DC9" w:rsidP="006D7042">
      <w:pPr>
        <w:tabs>
          <w:tab w:val="left" w:pos="0"/>
          <w:tab w:val="left" w:pos="851"/>
        </w:tabs>
        <w:autoSpaceDE w:val="0"/>
        <w:autoSpaceDN w:val="0"/>
        <w:spacing w:before="120" w:after="0" w:line="240" w:lineRule="auto"/>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color w:val="000000"/>
          <w:sz w:val="24"/>
          <w:szCs w:val="24"/>
          <w:lang w:eastAsia="ru-RU"/>
        </w:rPr>
        <w:t>Патрубок подвесной служит для соединения колонны НКТ с фланцем арматуры.</w:t>
      </w:r>
    </w:p>
    <w:p w14:paraId="0A0B4570" w14:textId="77777777" w:rsidR="00AB0DC9" w:rsidRPr="00755622" w:rsidRDefault="00AB0DC9" w:rsidP="006D7042">
      <w:pPr>
        <w:tabs>
          <w:tab w:val="left" w:pos="720"/>
        </w:tabs>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Патрубки для соединения могут быть: гладкие и с высаженными концами, по типу резьбы: треугольн</w:t>
      </w:r>
      <w:r w:rsidR="00180DFF">
        <w:rPr>
          <w:rFonts w:ascii="Times New Roman" w:eastAsia="Times New Roman" w:hAnsi="Times New Roman" w:cs="Times New Roman"/>
          <w:sz w:val="24"/>
          <w:szCs w:val="24"/>
          <w:lang w:eastAsia="ru-RU"/>
        </w:rPr>
        <w:t xml:space="preserve">ого и трапецеидального профиля </w:t>
      </w:r>
      <w:r w:rsidRPr="00755622">
        <w:rPr>
          <w:rFonts w:ascii="Times New Roman" w:eastAsia="Times New Roman" w:hAnsi="Times New Roman" w:cs="Times New Roman"/>
          <w:sz w:val="24"/>
          <w:szCs w:val="24"/>
          <w:lang w:eastAsia="ru-RU"/>
        </w:rPr>
        <w:t>НКМ.</w:t>
      </w:r>
    </w:p>
    <w:p w14:paraId="6D738F8F" w14:textId="77777777" w:rsidR="00AB0DC9" w:rsidRPr="00755622" w:rsidRDefault="00AB0DC9" w:rsidP="006D7042">
      <w:pPr>
        <w:tabs>
          <w:tab w:val="left" w:pos="720"/>
        </w:tabs>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Конструкция патрубка:</w:t>
      </w:r>
    </w:p>
    <w:p w14:paraId="055751CC"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концы </w:t>
      </w:r>
      <w:r w:rsidR="000B2DE3" w:rsidRPr="00755622">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 xml:space="preserve"> ниппельные, на обоих концах;</w:t>
      </w:r>
    </w:p>
    <w:p w14:paraId="01E9A181"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длина патрубка – </w:t>
      </w:r>
      <w:r>
        <w:rPr>
          <w:rFonts w:ascii="Times New Roman" w:eastAsia="Times New Roman" w:hAnsi="Times New Roman" w:cs="Times New Roman"/>
          <w:sz w:val="24"/>
          <w:szCs w:val="24"/>
          <w:lang w:eastAsia="ru-RU"/>
        </w:rPr>
        <w:t xml:space="preserve">300, </w:t>
      </w:r>
      <w:r w:rsidRPr="00755622">
        <w:rPr>
          <w:rFonts w:ascii="Times New Roman" w:eastAsia="Times New Roman" w:hAnsi="Times New Roman" w:cs="Times New Roman"/>
          <w:sz w:val="24"/>
          <w:szCs w:val="24"/>
          <w:lang w:eastAsia="ru-RU"/>
        </w:rPr>
        <w:t>500 мм.</w:t>
      </w:r>
    </w:p>
    <w:p w14:paraId="7AE593A6" w14:textId="77777777" w:rsidR="00AB0DC9" w:rsidRPr="00755622" w:rsidRDefault="00AB0DC9" w:rsidP="006D7042">
      <w:pPr>
        <w:numPr>
          <w:ilvl w:val="3"/>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color w:val="000000"/>
          <w:sz w:val="24"/>
          <w:szCs w:val="24"/>
          <w:lang w:eastAsia="ru-RU"/>
        </w:rPr>
        <w:t>Патрубок подгоночный предназначен для проведения операций по подгонке пакеров и другого оборудования с целью формирования необходимой длины компоновки колонны НКТ.</w:t>
      </w:r>
    </w:p>
    <w:p w14:paraId="545E3394" w14:textId="77777777" w:rsidR="00AB0DC9" w:rsidRPr="00755622" w:rsidRDefault="00AB0DC9" w:rsidP="0065472D">
      <w:pPr>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Патрубок должен состоять из двух деталей: патрубка и муфты, свинченных между собой</w:t>
      </w:r>
      <w:r>
        <w:rPr>
          <w:rFonts w:ascii="Times New Roman" w:eastAsia="Times New Roman" w:hAnsi="Times New Roman" w:cs="Times New Roman"/>
          <w:sz w:val="24"/>
          <w:szCs w:val="24"/>
          <w:lang w:eastAsia="ru-RU"/>
        </w:rPr>
        <w:t>, которые должны быть довернуты необходимыми моментами свинчивания, соответствующим группе прочности патрубка и муфт, и прошедшими в сборе гидравлическое испытание.</w:t>
      </w:r>
    </w:p>
    <w:p w14:paraId="3CED914D" w14:textId="77777777" w:rsidR="00AB0DC9" w:rsidRPr="00755622" w:rsidRDefault="00AB0DC9" w:rsidP="0065472D">
      <w:pPr>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Длина патрубка определяется расстоянием от торца муфты до конца сбега резьбы патрубка.</w:t>
      </w:r>
    </w:p>
    <w:p w14:paraId="00EC1D54" w14:textId="77777777" w:rsidR="00AB0DC9" w:rsidRPr="00755622" w:rsidRDefault="00AB0DC9" w:rsidP="0065472D">
      <w:pPr>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Допускаемое отклонение длины патрубка составляет </w:t>
      </w:r>
      <w:r w:rsidR="00B55913">
        <w:rPr>
          <w:rFonts w:ascii="Times New Roman" w:eastAsia="Times New Roman" w:hAnsi="Times New Roman" w:cs="Times New Roman"/>
          <w:sz w:val="24"/>
          <w:szCs w:val="24"/>
          <w:lang w:val="en-US" w:eastAsia="ru-RU"/>
        </w:rPr>
        <w:t>L</w:t>
      </w:r>
      <w:r w:rsidRPr="00755622">
        <w:rPr>
          <w:rFonts w:ascii="Times New Roman" w:eastAsia="Times New Roman" w:hAnsi="Times New Roman" w:cs="Times New Roman"/>
          <w:sz w:val="24"/>
          <w:szCs w:val="24"/>
          <w:lang w:eastAsia="ru-RU"/>
        </w:rPr>
        <w:t>+5</w:t>
      </w:r>
      <w:r w:rsidR="00B55913">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-10 %.</w:t>
      </w:r>
    </w:p>
    <w:p w14:paraId="7D2DD7A2" w14:textId="77777777" w:rsidR="00AB0DC9" w:rsidRPr="00755622" w:rsidRDefault="00AB0DC9" w:rsidP="0065472D">
      <w:pPr>
        <w:tabs>
          <w:tab w:val="left" w:pos="720"/>
        </w:tabs>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Конструкция патрубка:</w:t>
      </w:r>
    </w:p>
    <w:p w14:paraId="62B663ED" w14:textId="77777777" w:rsidR="00AB0DC9" w:rsidRPr="00755622" w:rsidRDefault="00AB0DC9" w:rsidP="006D7042">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длина патрубка –</w:t>
      </w:r>
      <w:r w:rsidR="00202783">
        <w:rPr>
          <w:rFonts w:ascii="Times New Roman" w:eastAsia="Times New Roman" w:hAnsi="Times New Roman" w:cs="Times New Roman"/>
          <w:sz w:val="24"/>
          <w:szCs w:val="24"/>
          <w:lang w:eastAsia="ru-RU"/>
        </w:rPr>
        <w:t xml:space="preserve"> </w:t>
      </w:r>
      <w:r w:rsidRPr="00755622">
        <w:rPr>
          <w:rFonts w:ascii="Times New Roman" w:eastAsia="Times New Roman" w:hAnsi="Times New Roman" w:cs="Times New Roman"/>
          <w:sz w:val="24"/>
          <w:szCs w:val="24"/>
          <w:lang w:eastAsia="ru-RU"/>
        </w:rPr>
        <w:t>500, 800, 1000, 1500, 2000 мм;</w:t>
      </w:r>
    </w:p>
    <w:p w14:paraId="0A246D11" w14:textId="77777777" w:rsidR="00AB0DC9" w:rsidRPr="00755622" w:rsidRDefault="00AB0DC9" w:rsidP="006D7042">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резьба на одном конце – ниппельная, на другом – муфтовая.</w:t>
      </w:r>
    </w:p>
    <w:p w14:paraId="3278E338" w14:textId="77777777" w:rsidR="00AB0DC9" w:rsidRPr="00755622" w:rsidRDefault="00AB0DC9" w:rsidP="006D7042">
      <w:pPr>
        <w:numPr>
          <w:ilvl w:val="3"/>
          <w:numId w:val="91"/>
        </w:numPr>
        <w:tabs>
          <w:tab w:val="left" w:pos="851"/>
        </w:tabs>
        <w:autoSpaceDE w:val="0"/>
        <w:autoSpaceDN w:val="0"/>
        <w:spacing w:before="120" w:after="0" w:line="240" w:lineRule="auto"/>
        <w:ind w:left="0" w:firstLine="0"/>
        <w:jc w:val="both"/>
        <w:rPr>
          <w:rFonts w:ascii="Times New Roman" w:eastAsia="Calibri" w:hAnsi="Times New Roman" w:cs="Times New Roman"/>
          <w:sz w:val="24"/>
          <w:lang w:eastAsia="ru-RU"/>
        </w:rPr>
      </w:pPr>
      <w:r w:rsidRPr="00755622">
        <w:rPr>
          <w:rFonts w:ascii="Times New Roman" w:eastAsia="Times New Roman" w:hAnsi="Times New Roman" w:cs="Times New Roman"/>
          <w:color w:val="000000"/>
          <w:sz w:val="24"/>
          <w:szCs w:val="24"/>
          <w:lang w:eastAsia="ru-RU"/>
        </w:rPr>
        <w:t>Патрубки</w:t>
      </w:r>
      <w:r w:rsidRPr="00755622">
        <w:rPr>
          <w:rFonts w:ascii="Times New Roman" w:eastAsia="Calibri" w:hAnsi="Times New Roman" w:cs="Times New Roman"/>
          <w:sz w:val="24"/>
          <w:lang w:eastAsia="ru-RU"/>
        </w:rPr>
        <w:t xml:space="preserve"> могут</w:t>
      </w:r>
      <w:r w:rsidRPr="00755622">
        <w:rPr>
          <w:rFonts w:ascii="Times New Roman" w:eastAsia="Calibri" w:hAnsi="Times New Roman" w:cs="Times New Roman"/>
          <w:color w:val="000000"/>
          <w:sz w:val="24"/>
          <w:lang w:eastAsia="ru-RU"/>
        </w:rPr>
        <w:t xml:space="preserve"> </w:t>
      </w:r>
      <w:r w:rsidRPr="00755622">
        <w:rPr>
          <w:rFonts w:ascii="Times New Roman" w:eastAsia="Calibri" w:hAnsi="Times New Roman" w:cs="Times New Roman"/>
          <w:sz w:val="24"/>
          <w:lang w:eastAsia="ru-RU"/>
        </w:rPr>
        <w:t>изготавливаться различных типов соединений и исполнений:</w:t>
      </w:r>
    </w:p>
    <w:p w14:paraId="62B19E1A" w14:textId="77777777" w:rsidR="00AB0DC9" w:rsidRPr="005119FE"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5119FE">
        <w:rPr>
          <w:rFonts w:ascii="Times New Roman" w:eastAsia="Times New Roman" w:hAnsi="Times New Roman" w:cs="Times New Roman"/>
          <w:sz w:val="24"/>
          <w:szCs w:val="24"/>
          <w:lang w:eastAsia="ru-RU"/>
        </w:rPr>
        <w:t xml:space="preserve">патрубки стандартного исполнения по </w:t>
      </w:r>
      <w:r w:rsidR="00624B14" w:rsidRPr="00624B14">
        <w:rPr>
          <w:rFonts w:ascii="Times New Roman" w:eastAsia="Times New Roman" w:hAnsi="Times New Roman" w:cs="Times New Roman"/>
          <w:sz w:val="24"/>
          <w:szCs w:val="24"/>
          <w:lang w:eastAsia="ru-RU"/>
        </w:rPr>
        <w:t>Межгосударственн</w:t>
      </w:r>
      <w:r w:rsidR="00624B14">
        <w:rPr>
          <w:rFonts w:ascii="Times New Roman" w:eastAsia="Times New Roman" w:hAnsi="Times New Roman" w:cs="Times New Roman"/>
          <w:sz w:val="24"/>
          <w:szCs w:val="24"/>
          <w:lang w:eastAsia="ru-RU"/>
        </w:rPr>
        <w:t>ому</w:t>
      </w:r>
      <w:r w:rsidR="00624B14" w:rsidRPr="00624B14">
        <w:rPr>
          <w:rFonts w:ascii="Times New Roman" w:eastAsia="Times New Roman" w:hAnsi="Times New Roman" w:cs="Times New Roman"/>
          <w:sz w:val="24"/>
          <w:szCs w:val="24"/>
          <w:lang w:eastAsia="ru-RU"/>
        </w:rPr>
        <w:t xml:space="preserve"> стандарт</w:t>
      </w:r>
      <w:r w:rsidR="00624B14">
        <w:rPr>
          <w:rFonts w:ascii="Times New Roman" w:eastAsia="Times New Roman" w:hAnsi="Times New Roman" w:cs="Times New Roman"/>
          <w:sz w:val="24"/>
          <w:szCs w:val="24"/>
          <w:lang w:eastAsia="ru-RU"/>
        </w:rPr>
        <w:t>у</w:t>
      </w:r>
      <w:r w:rsidR="00624B14" w:rsidRPr="00624B14">
        <w:rPr>
          <w:rFonts w:ascii="Times New Roman" w:eastAsia="Times New Roman" w:hAnsi="Times New Roman" w:cs="Times New Roman"/>
          <w:sz w:val="24"/>
          <w:szCs w:val="24"/>
          <w:lang w:eastAsia="ru-RU"/>
        </w:rPr>
        <w:t xml:space="preserve"> ГОСТ 633-80 «Трубы насосно-компрессорные и муфты к ним. Технические условия»</w:t>
      </w:r>
      <w:r w:rsidRPr="005119FE">
        <w:rPr>
          <w:rFonts w:ascii="Times New Roman" w:eastAsia="Times New Roman" w:hAnsi="Times New Roman" w:cs="Times New Roman"/>
          <w:sz w:val="24"/>
          <w:szCs w:val="24"/>
          <w:lang w:eastAsia="ru-RU"/>
        </w:rPr>
        <w:t>, API 5CT</w:t>
      </w:r>
      <w:r w:rsidR="00BD31F6">
        <w:rPr>
          <w:rFonts w:ascii="Times New Roman" w:eastAsia="Times New Roman" w:hAnsi="Times New Roman" w:cs="Times New Roman"/>
          <w:sz w:val="24"/>
          <w:szCs w:val="24"/>
          <w:lang w:eastAsia="ru-RU"/>
        </w:rPr>
        <w:t xml:space="preserve"> </w:t>
      </w:r>
      <w:r w:rsidR="00BD31F6" w:rsidRPr="00BD31F6">
        <w:rPr>
          <w:rFonts w:ascii="Times New Roman" w:eastAsia="Times New Roman" w:hAnsi="Times New Roman" w:cs="Times New Roman"/>
          <w:sz w:val="24"/>
          <w:szCs w:val="24"/>
          <w:lang w:eastAsia="ru-RU"/>
        </w:rPr>
        <w:t>«Эксплуатация и обслуживание обсадных и насосно-компрессорных труб. Руководящие указания»</w:t>
      </w:r>
      <w:r w:rsidRPr="005119FE">
        <w:rPr>
          <w:rFonts w:ascii="Times New Roman" w:eastAsia="Times New Roman" w:hAnsi="Times New Roman" w:cs="Times New Roman"/>
          <w:sz w:val="24"/>
          <w:szCs w:val="24"/>
          <w:lang w:eastAsia="ru-RU"/>
        </w:rPr>
        <w:t>;</w:t>
      </w:r>
    </w:p>
    <w:p w14:paraId="530B4594" w14:textId="77777777" w:rsidR="00AB0DC9" w:rsidRPr="005119FE"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5119FE">
        <w:rPr>
          <w:rFonts w:ascii="Times New Roman" w:eastAsia="Times New Roman" w:hAnsi="Times New Roman" w:cs="Times New Roman"/>
          <w:sz w:val="24"/>
          <w:szCs w:val="24"/>
          <w:lang w:eastAsia="ru-RU"/>
        </w:rPr>
        <w:t>патрубки в КСИ;</w:t>
      </w:r>
    </w:p>
    <w:p w14:paraId="72791B73" w14:textId="77777777" w:rsidR="00AB0DC9" w:rsidRPr="005119FE"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5119FE">
        <w:rPr>
          <w:rFonts w:ascii="Times New Roman" w:eastAsia="Times New Roman" w:hAnsi="Times New Roman" w:cs="Times New Roman"/>
          <w:sz w:val="24"/>
          <w:szCs w:val="24"/>
          <w:lang w:eastAsia="ru-RU"/>
        </w:rPr>
        <w:t>патрубки с внутренним защитным покрытием.</w:t>
      </w:r>
    </w:p>
    <w:p w14:paraId="2B1EFF11" w14:textId="77777777" w:rsidR="00AB0DC9" w:rsidRPr="00755622" w:rsidRDefault="00AB0DC9" w:rsidP="006D7042">
      <w:pPr>
        <w:numPr>
          <w:ilvl w:val="3"/>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На внутреннюю поверхность патрубков и резьбовые части, нанесение внутреннего защитного </w:t>
      </w:r>
      <w:r w:rsidRPr="00755622">
        <w:rPr>
          <w:rFonts w:ascii="Times New Roman" w:eastAsia="Times New Roman" w:hAnsi="Times New Roman" w:cs="Times New Roman"/>
          <w:color w:val="000000"/>
          <w:sz w:val="24"/>
          <w:szCs w:val="24"/>
          <w:lang w:eastAsia="ru-RU"/>
        </w:rPr>
        <w:t>покрытия</w:t>
      </w:r>
      <w:r w:rsidRPr="00755622">
        <w:rPr>
          <w:rFonts w:ascii="Times New Roman" w:eastAsia="Times New Roman" w:hAnsi="Times New Roman" w:cs="Times New Roman"/>
          <w:sz w:val="24"/>
          <w:szCs w:val="24"/>
          <w:lang w:eastAsia="ru-RU"/>
        </w:rPr>
        <w:t xml:space="preserve"> выполняется в соответствии с требованиями </w:t>
      </w:r>
      <w:r w:rsidR="00200675">
        <w:rPr>
          <w:rFonts w:ascii="Times New Roman" w:eastAsia="Calibri" w:hAnsi="Times New Roman" w:cs="Times New Roman"/>
          <w:sz w:val="24"/>
          <w:lang w:eastAsia="ru-RU"/>
        </w:rPr>
        <w:t xml:space="preserve">п. </w:t>
      </w:r>
      <w:r w:rsidR="00E310A3">
        <w:rPr>
          <w:rFonts w:ascii="Times New Roman" w:eastAsia="Calibri" w:hAnsi="Times New Roman" w:cs="Times New Roman"/>
          <w:sz w:val="24"/>
          <w:lang w:eastAsia="ru-RU"/>
        </w:rPr>
        <w:t>2</w:t>
      </w:r>
      <w:r w:rsidR="00200675">
        <w:rPr>
          <w:rFonts w:ascii="Times New Roman" w:eastAsia="Calibri" w:hAnsi="Times New Roman" w:cs="Times New Roman"/>
          <w:sz w:val="24"/>
          <w:lang w:eastAsia="ru-RU"/>
        </w:rPr>
        <w:t xml:space="preserve"> </w:t>
      </w:r>
      <w:r w:rsidR="008370CA">
        <w:rPr>
          <w:rFonts w:ascii="Times New Roman" w:eastAsia="Calibri" w:hAnsi="Times New Roman" w:cs="Times New Roman"/>
          <w:sz w:val="24"/>
          <w:lang w:eastAsia="ru-RU"/>
        </w:rPr>
        <w:t>Т</w:t>
      </w:r>
      <w:r w:rsidR="00200675">
        <w:rPr>
          <w:rFonts w:ascii="Times New Roman" w:eastAsia="Calibri" w:hAnsi="Times New Roman" w:cs="Times New Roman"/>
          <w:sz w:val="24"/>
          <w:lang w:eastAsia="ru-RU"/>
        </w:rPr>
        <w:t xml:space="preserve">аблицы </w:t>
      </w:r>
      <w:r w:rsidR="00B23452">
        <w:rPr>
          <w:rFonts w:ascii="Times New Roman" w:eastAsia="Calibri" w:hAnsi="Times New Roman" w:cs="Times New Roman"/>
          <w:sz w:val="24"/>
          <w:lang w:eastAsia="ru-RU"/>
        </w:rPr>
        <w:t>4</w:t>
      </w:r>
      <w:r w:rsidR="00200675">
        <w:rPr>
          <w:rFonts w:ascii="Times New Roman" w:eastAsia="Calibri" w:hAnsi="Times New Roman" w:cs="Times New Roman"/>
          <w:sz w:val="24"/>
          <w:lang w:eastAsia="ru-RU"/>
        </w:rPr>
        <w:t>.</w:t>
      </w:r>
    </w:p>
    <w:p w14:paraId="5F2C056B" w14:textId="77777777" w:rsidR="00AB0DC9" w:rsidRPr="00755622" w:rsidRDefault="00AB0DC9" w:rsidP="006D7042">
      <w:pPr>
        <w:numPr>
          <w:ilvl w:val="3"/>
          <w:numId w:val="91"/>
        </w:numPr>
        <w:tabs>
          <w:tab w:val="left" w:pos="851"/>
        </w:tabs>
        <w:autoSpaceDE w:val="0"/>
        <w:autoSpaceDN w:val="0"/>
        <w:spacing w:before="120" w:after="0" w:line="240" w:lineRule="auto"/>
        <w:ind w:left="0" w:firstLine="0"/>
        <w:jc w:val="both"/>
        <w:rPr>
          <w:rFonts w:ascii="Times New Roman" w:eastAsia="Calibri" w:hAnsi="Times New Roman" w:cs="Times New Roman"/>
          <w:sz w:val="24"/>
          <w:lang w:eastAsia="ru-RU"/>
        </w:rPr>
      </w:pPr>
      <w:r w:rsidRPr="00755622">
        <w:rPr>
          <w:rFonts w:ascii="Times New Roman" w:eastAsia="Calibri" w:hAnsi="Times New Roman" w:cs="Times New Roman"/>
          <w:sz w:val="24"/>
          <w:lang w:eastAsia="ru-RU"/>
        </w:rPr>
        <w:t xml:space="preserve">Патрубки для подвесок НКТ </w:t>
      </w:r>
      <w:r w:rsidR="001E4771" w:rsidRPr="00755622">
        <w:rPr>
          <w:rFonts w:ascii="Times New Roman" w:eastAsia="Calibri" w:hAnsi="Times New Roman" w:cs="Times New Roman"/>
          <w:sz w:val="24"/>
          <w:lang w:eastAsia="ru-RU"/>
        </w:rPr>
        <w:t xml:space="preserve">должны </w:t>
      </w:r>
      <w:r w:rsidR="001E4771">
        <w:rPr>
          <w:rFonts w:ascii="Times New Roman" w:eastAsia="Calibri" w:hAnsi="Times New Roman" w:cs="Times New Roman"/>
          <w:sz w:val="24"/>
          <w:lang w:eastAsia="ru-RU"/>
        </w:rPr>
        <w:t>быть соответствующих</w:t>
      </w:r>
      <w:r w:rsidR="001E4771" w:rsidRPr="00755622">
        <w:rPr>
          <w:rFonts w:ascii="Times New Roman" w:eastAsia="Calibri" w:hAnsi="Times New Roman" w:cs="Times New Roman"/>
          <w:sz w:val="24"/>
          <w:lang w:eastAsia="ru-RU"/>
        </w:rPr>
        <w:t xml:space="preserve"> марок сталей,</w:t>
      </w:r>
      <w:r w:rsidRPr="00755622">
        <w:rPr>
          <w:rFonts w:ascii="Times New Roman" w:eastAsia="Calibri" w:hAnsi="Times New Roman" w:cs="Times New Roman"/>
          <w:sz w:val="24"/>
          <w:lang w:eastAsia="ru-RU"/>
        </w:rPr>
        <w:t xml:space="preserve"> </w:t>
      </w:r>
      <w:r w:rsidRPr="00755622">
        <w:rPr>
          <w:rFonts w:ascii="Times New Roman" w:eastAsia="Times New Roman" w:hAnsi="Times New Roman" w:cs="Times New Roman"/>
          <w:color w:val="000000"/>
          <w:sz w:val="24"/>
          <w:szCs w:val="24"/>
          <w:lang w:eastAsia="ru-RU"/>
        </w:rPr>
        <w:t>обеспечивающих</w:t>
      </w:r>
      <w:r w:rsidRPr="00755622">
        <w:rPr>
          <w:rFonts w:ascii="Times New Roman" w:eastAsia="Calibri" w:hAnsi="Times New Roman" w:cs="Times New Roman"/>
          <w:sz w:val="24"/>
          <w:lang w:eastAsia="ru-RU"/>
        </w:rPr>
        <w:t xml:space="preserve"> механические свойства в соответствии с группами прочности материала труб по </w:t>
      </w:r>
      <w:r w:rsidR="004F3AB7" w:rsidRPr="004F3AB7">
        <w:rPr>
          <w:rFonts w:ascii="Times New Roman" w:eastAsia="Calibri" w:hAnsi="Times New Roman" w:cs="Times New Roman"/>
          <w:sz w:val="24"/>
          <w:lang w:eastAsia="ru-RU"/>
        </w:rPr>
        <w:t>Межгосударственн</w:t>
      </w:r>
      <w:r w:rsidR="004F3AB7">
        <w:rPr>
          <w:rFonts w:ascii="Times New Roman" w:eastAsia="Calibri" w:hAnsi="Times New Roman" w:cs="Times New Roman"/>
          <w:sz w:val="24"/>
          <w:lang w:eastAsia="ru-RU"/>
        </w:rPr>
        <w:t>ому</w:t>
      </w:r>
      <w:r w:rsidR="004F3AB7" w:rsidRPr="004F3AB7">
        <w:rPr>
          <w:rFonts w:ascii="Times New Roman" w:eastAsia="Calibri" w:hAnsi="Times New Roman" w:cs="Times New Roman"/>
          <w:sz w:val="24"/>
          <w:lang w:eastAsia="ru-RU"/>
        </w:rPr>
        <w:t xml:space="preserve"> стандарт</w:t>
      </w:r>
      <w:r w:rsidR="004F3AB7">
        <w:rPr>
          <w:rFonts w:ascii="Times New Roman" w:eastAsia="Calibri" w:hAnsi="Times New Roman" w:cs="Times New Roman"/>
          <w:sz w:val="24"/>
          <w:lang w:eastAsia="ru-RU"/>
        </w:rPr>
        <w:t>у</w:t>
      </w:r>
      <w:r w:rsidR="004F3AB7" w:rsidRPr="004F3AB7">
        <w:rPr>
          <w:rFonts w:ascii="Times New Roman" w:eastAsia="Calibri" w:hAnsi="Times New Roman" w:cs="Times New Roman"/>
          <w:sz w:val="24"/>
          <w:lang w:eastAsia="ru-RU"/>
        </w:rPr>
        <w:t xml:space="preserve"> ГОСТ 31446-2017 (ISO 11960:2014) «Трубы стальные обсадные и насосно-компрессорные для нефтяной и газовой промышленности. Общие технические условия»</w:t>
      </w:r>
      <w:r w:rsidR="004F3AB7">
        <w:rPr>
          <w:rFonts w:ascii="Times New Roman" w:eastAsia="Calibri" w:hAnsi="Times New Roman" w:cs="Times New Roman"/>
          <w:sz w:val="24"/>
          <w:lang w:eastAsia="ru-RU"/>
        </w:rPr>
        <w:t xml:space="preserve"> </w:t>
      </w:r>
      <w:r w:rsidR="001C0CB8">
        <w:rPr>
          <w:rFonts w:ascii="Times New Roman" w:eastAsia="Calibri" w:hAnsi="Times New Roman" w:cs="Times New Roman"/>
          <w:sz w:val="24"/>
          <w:lang w:eastAsia="ru-RU"/>
        </w:rPr>
        <w:t>таблица С5</w:t>
      </w:r>
      <w:r w:rsidRPr="00755622">
        <w:rPr>
          <w:rFonts w:ascii="Times New Roman" w:eastAsia="Calibri" w:hAnsi="Times New Roman" w:cs="Times New Roman"/>
          <w:sz w:val="24"/>
          <w:lang w:eastAsia="ru-RU"/>
        </w:rPr>
        <w:t xml:space="preserve">, </w:t>
      </w:r>
      <w:r w:rsidRPr="00755622">
        <w:rPr>
          <w:rFonts w:ascii="Times New Roman" w:eastAsia="Times New Roman" w:hAnsi="Times New Roman"/>
          <w:sz w:val="24"/>
          <w:szCs w:val="24"/>
          <w:lang w:eastAsia="ru-RU"/>
        </w:rPr>
        <w:t>API 5CT</w:t>
      </w:r>
      <w:r w:rsidR="00BD31F6">
        <w:rPr>
          <w:rFonts w:ascii="Times New Roman" w:eastAsia="Times New Roman" w:hAnsi="Times New Roman"/>
          <w:sz w:val="24"/>
          <w:szCs w:val="24"/>
          <w:lang w:eastAsia="ru-RU"/>
        </w:rPr>
        <w:t xml:space="preserve"> </w:t>
      </w:r>
      <w:r w:rsidR="00BD31F6" w:rsidRPr="00BD31F6">
        <w:rPr>
          <w:rFonts w:ascii="Times New Roman" w:eastAsia="Times New Roman" w:hAnsi="Times New Roman"/>
          <w:sz w:val="24"/>
          <w:szCs w:val="24"/>
          <w:lang w:eastAsia="ru-RU"/>
        </w:rPr>
        <w:t>«Эксплуатация и обслуживание обсадных и насосно-компрессорных труб. Руководящие указания»</w:t>
      </w:r>
      <w:r w:rsidRPr="00755622">
        <w:rPr>
          <w:rFonts w:ascii="Times New Roman" w:eastAsia="Calibri" w:hAnsi="Times New Roman" w:cs="Times New Roman"/>
          <w:sz w:val="24"/>
          <w:lang w:eastAsia="ru-RU"/>
        </w:rPr>
        <w:t>.</w:t>
      </w:r>
    </w:p>
    <w:p w14:paraId="36D8B655" w14:textId="77777777" w:rsidR="00AB0DC9" w:rsidRPr="005119FE"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5119FE">
        <w:rPr>
          <w:rFonts w:ascii="Times New Roman" w:eastAsia="Times New Roman" w:hAnsi="Times New Roman" w:cs="Times New Roman"/>
          <w:sz w:val="24"/>
          <w:szCs w:val="24"/>
          <w:lang w:eastAsia="ru-RU"/>
        </w:rPr>
        <w:t>для подвесок, состоящей из НКТ стандартного исполнения допускается применение ЭТК стандартного исполнения с механическими свойствами на 1 (одну) группу прочности выше материала НКТ.</w:t>
      </w:r>
    </w:p>
    <w:p w14:paraId="32D7BA44" w14:textId="77777777" w:rsidR="00AB0DC9" w:rsidRPr="00755622" w:rsidRDefault="00AB0DC9" w:rsidP="005119FE">
      <w:pPr>
        <w:tabs>
          <w:tab w:val="left" w:pos="0"/>
        </w:tabs>
        <w:autoSpaceDE w:val="0"/>
        <w:autoSpaceDN w:val="0"/>
        <w:spacing w:before="120" w:after="0" w:line="240" w:lineRule="auto"/>
        <w:jc w:val="both"/>
        <w:rPr>
          <w:rFonts w:ascii="Times New Roman" w:eastAsia="Calibri" w:hAnsi="Times New Roman" w:cs="Times New Roman"/>
          <w:sz w:val="24"/>
          <w:lang w:eastAsia="ru-RU"/>
        </w:rPr>
      </w:pPr>
      <w:r w:rsidRPr="00755622">
        <w:rPr>
          <w:rFonts w:ascii="Times New Roman" w:eastAsia="Calibri" w:hAnsi="Times New Roman" w:cs="Times New Roman"/>
          <w:sz w:val="24"/>
          <w:lang w:eastAsia="ru-RU"/>
        </w:rPr>
        <w:t>Не допускается применение в скважинах с наличием ОФ (H</w:t>
      </w:r>
      <w:r w:rsidRPr="00755622">
        <w:rPr>
          <w:rFonts w:ascii="Times New Roman" w:eastAsia="Calibri" w:hAnsi="Times New Roman" w:cs="Times New Roman"/>
          <w:sz w:val="24"/>
          <w:vertAlign w:val="subscript"/>
          <w:lang w:eastAsia="ru-RU"/>
        </w:rPr>
        <w:t>2</w:t>
      </w:r>
      <w:r w:rsidRPr="00755622">
        <w:rPr>
          <w:rFonts w:ascii="Times New Roman" w:eastAsia="Calibri" w:hAnsi="Times New Roman" w:cs="Times New Roman"/>
          <w:sz w:val="24"/>
          <w:lang w:eastAsia="ru-RU"/>
        </w:rPr>
        <w:t>S и CO</w:t>
      </w:r>
      <w:r w:rsidRPr="00755622">
        <w:rPr>
          <w:rFonts w:ascii="Times New Roman" w:eastAsia="Calibri" w:hAnsi="Times New Roman" w:cs="Times New Roman"/>
          <w:sz w:val="24"/>
          <w:vertAlign w:val="subscript"/>
          <w:lang w:eastAsia="ru-RU"/>
        </w:rPr>
        <w:t>2</w:t>
      </w:r>
      <w:r w:rsidRPr="00755622">
        <w:rPr>
          <w:rFonts w:ascii="Times New Roman" w:eastAsia="Calibri" w:hAnsi="Times New Roman" w:cs="Times New Roman"/>
          <w:sz w:val="24"/>
          <w:lang w:eastAsia="ru-RU"/>
        </w:rPr>
        <w:t>) ЭТК, выше группы прочности подвески НКТ:</w:t>
      </w:r>
    </w:p>
    <w:p w14:paraId="19117EF3" w14:textId="77777777" w:rsidR="00AB0DC9" w:rsidRPr="005119FE"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5119FE">
        <w:rPr>
          <w:rFonts w:ascii="Times New Roman" w:eastAsia="Times New Roman" w:hAnsi="Times New Roman" w:cs="Times New Roman"/>
          <w:sz w:val="24"/>
          <w:szCs w:val="24"/>
          <w:lang w:eastAsia="ru-RU"/>
        </w:rPr>
        <w:t>для подвесок из НКТ в КСИ обязательное применение патрубков КСИ из аналогичного материала, что и НКТ;</w:t>
      </w:r>
    </w:p>
    <w:p w14:paraId="4F3FE540" w14:textId="77777777" w:rsidR="00AB0DC9" w:rsidRPr="005119FE"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5119FE">
        <w:rPr>
          <w:rFonts w:ascii="Times New Roman" w:eastAsia="Times New Roman" w:hAnsi="Times New Roman" w:cs="Times New Roman"/>
          <w:sz w:val="24"/>
          <w:szCs w:val="24"/>
          <w:lang w:eastAsia="ru-RU"/>
        </w:rPr>
        <w:t>для подвесок, состоящих из НКТП обязательное применение патрубков внутренним покрытием, соответствующим типу покрытия НКТ.</w:t>
      </w:r>
    </w:p>
    <w:p w14:paraId="614AB232" w14:textId="77777777" w:rsidR="00AB0DC9" w:rsidRPr="00755622" w:rsidRDefault="00AB0DC9" w:rsidP="006D7042">
      <w:pPr>
        <w:autoSpaceDE w:val="0"/>
        <w:autoSpaceDN w:val="0"/>
        <w:spacing w:before="120" w:after="0" w:line="240" w:lineRule="auto"/>
        <w:jc w:val="both"/>
        <w:rPr>
          <w:rFonts w:ascii="Times New Roman" w:eastAsia="Calibri" w:hAnsi="Times New Roman" w:cs="Times New Roman"/>
          <w:sz w:val="24"/>
          <w:lang w:eastAsia="ru-RU"/>
        </w:rPr>
      </w:pPr>
      <w:r w:rsidRPr="00755622">
        <w:rPr>
          <w:rFonts w:ascii="Times New Roman" w:eastAsia="Calibri" w:hAnsi="Times New Roman" w:cs="Times New Roman"/>
          <w:sz w:val="24"/>
          <w:lang w:eastAsia="ru-RU"/>
        </w:rPr>
        <w:t>Не допускается</w:t>
      </w:r>
      <w:r w:rsidRPr="00755622">
        <w:rPr>
          <w:rFonts w:ascii="Times New Roman" w:eastAsia="Calibri" w:hAnsi="Times New Roman" w:cs="Times New Roman"/>
          <w:b/>
          <w:sz w:val="24"/>
          <w:lang w:eastAsia="ru-RU"/>
        </w:rPr>
        <w:t xml:space="preserve"> </w:t>
      </w:r>
      <w:r w:rsidRPr="00755622">
        <w:rPr>
          <w:rFonts w:ascii="Times New Roman" w:eastAsia="Calibri" w:hAnsi="Times New Roman" w:cs="Times New Roman"/>
          <w:sz w:val="24"/>
          <w:lang w:eastAsia="ru-RU"/>
        </w:rPr>
        <w:t>применение соляной кислоты в скважинах, оборудованных НКТ и патрубков КСИ.</w:t>
      </w:r>
    </w:p>
    <w:p w14:paraId="09A3223A" w14:textId="77777777" w:rsidR="00AB0DC9" w:rsidRPr="009F2833" w:rsidRDefault="00AB0DC9" w:rsidP="006D7042">
      <w:pPr>
        <w:numPr>
          <w:ilvl w:val="3"/>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FA3E4A">
        <w:rPr>
          <w:rFonts w:ascii="Times New Roman" w:eastAsia="Times New Roman" w:hAnsi="Times New Roman" w:cs="Times New Roman"/>
          <w:color w:val="000000"/>
          <w:sz w:val="24"/>
          <w:szCs w:val="24"/>
          <w:lang w:eastAsia="ru-RU"/>
        </w:rPr>
        <w:t>Все патрубки должны пройти контроль опрессовкой, в соответ</w:t>
      </w:r>
      <w:r>
        <w:rPr>
          <w:rFonts w:ascii="Times New Roman" w:eastAsia="Times New Roman" w:hAnsi="Times New Roman" w:cs="Times New Roman"/>
          <w:color w:val="000000"/>
          <w:sz w:val="24"/>
          <w:szCs w:val="24"/>
          <w:lang w:eastAsia="ru-RU"/>
        </w:rPr>
        <w:t xml:space="preserve">ствии с требованиями </w:t>
      </w:r>
      <w:r w:rsidR="00624B14" w:rsidRPr="00624B14">
        <w:rPr>
          <w:rFonts w:ascii="Times New Roman" w:eastAsia="Times New Roman" w:hAnsi="Times New Roman" w:cs="Times New Roman"/>
          <w:color w:val="000000"/>
          <w:sz w:val="24"/>
          <w:szCs w:val="24"/>
          <w:lang w:eastAsia="ru-RU"/>
        </w:rPr>
        <w:t>Межгосударственн</w:t>
      </w:r>
      <w:r w:rsidR="00624B14">
        <w:rPr>
          <w:rFonts w:ascii="Times New Roman" w:eastAsia="Times New Roman" w:hAnsi="Times New Roman" w:cs="Times New Roman"/>
          <w:color w:val="000000"/>
          <w:sz w:val="24"/>
          <w:szCs w:val="24"/>
          <w:lang w:eastAsia="ru-RU"/>
        </w:rPr>
        <w:t>о</w:t>
      </w:r>
      <w:r w:rsidR="004F3AB7">
        <w:rPr>
          <w:rFonts w:ascii="Times New Roman" w:eastAsia="Times New Roman" w:hAnsi="Times New Roman" w:cs="Times New Roman"/>
          <w:color w:val="000000"/>
          <w:sz w:val="24"/>
          <w:szCs w:val="24"/>
          <w:lang w:eastAsia="ru-RU"/>
        </w:rPr>
        <w:t>го</w:t>
      </w:r>
      <w:r w:rsidR="00624B14" w:rsidRPr="00624B14">
        <w:rPr>
          <w:rFonts w:ascii="Times New Roman" w:eastAsia="Times New Roman" w:hAnsi="Times New Roman" w:cs="Times New Roman"/>
          <w:color w:val="000000"/>
          <w:sz w:val="24"/>
          <w:szCs w:val="24"/>
          <w:lang w:eastAsia="ru-RU"/>
        </w:rPr>
        <w:t xml:space="preserve"> стандарт</w:t>
      </w:r>
      <w:r w:rsidR="004F3AB7">
        <w:rPr>
          <w:rFonts w:ascii="Times New Roman" w:eastAsia="Times New Roman" w:hAnsi="Times New Roman" w:cs="Times New Roman"/>
          <w:color w:val="000000"/>
          <w:sz w:val="24"/>
          <w:szCs w:val="24"/>
          <w:lang w:eastAsia="ru-RU"/>
        </w:rPr>
        <w:t>а</w:t>
      </w:r>
      <w:r w:rsidR="00624B14" w:rsidRPr="00624B14">
        <w:rPr>
          <w:rFonts w:ascii="Times New Roman" w:eastAsia="Times New Roman" w:hAnsi="Times New Roman" w:cs="Times New Roman"/>
          <w:color w:val="000000"/>
          <w:sz w:val="24"/>
          <w:szCs w:val="24"/>
          <w:lang w:eastAsia="ru-RU"/>
        </w:rPr>
        <w:t xml:space="preserve"> ГОСТ 633-80 «Трубы насосно-компрессорные и муфты к ним. Технические условия»</w:t>
      </w:r>
      <w:r w:rsidRPr="00FA3E4A">
        <w:rPr>
          <w:rFonts w:ascii="Times New Roman" w:eastAsia="Times New Roman" w:hAnsi="Times New Roman" w:cs="Times New Roman"/>
          <w:color w:val="000000"/>
          <w:sz w:val="24"/>
          <w:szCs w:val="24"/>
          <w:lang w:eastAsia="ru-RU"/>
        </w:rPr>
        <w:t xml:space="preserve">, </w:t>
      </w:r>
      <w:r w:rsidR="004F3AB7" w:rsidRPr="004F3AB7">
        <w:rPr>
          <w:rFonts w:ascii="Times New Roman" w:eastAsia="Times New Roman" w:hAnsi="Times New Roman" w:cs="Times New Roman"/>
          <w:color w:val="000000"/>
          <w:sz w:val="24"/>
          <w:szCs w:val="24"/>
          <w:lang w:eastAsia="ru-RU"/>
        </w:rPr>
        <w:t>Межгосударственн</w:t>
      </w:r>
      <w:r w:rsidR="004F3AB7">
        <w:rPr>
          <w:rFonts w:ascii="Times New Roman" w:eastAsia="Times New Roman" w:hAnsi="Times New Roman" w:cs="Times New Roman"/>
          <w:color w:val="000000"/>
          <w:sz w:val="24"/>
          <w:szCs w:val="24"/>
          <w:lang w:eastAsia="ru-RU"/>
        </w:rPr>
        <w:t>ого</w:t>
      </w:r>
      <w:r w:rsidR="004F3AB7" w:rsidRPr="004F3AB7">
        <w:rPr>
          <w:rFonts w:ascii="Times New Roman" w:eastAsia="Times New Roman" w:hAnsi="Times New Roman" w:cs="Times New Roman"/>
          <w:color w:val="000000"/>
          <w:sz w:val="24"/>
          <w:szCs w:val="24"/>
          <w:lang w:eastAsia="ru-RU"/>
        </w:rPr>
        <w:t xml:space="preserve"> стандарт</w:t>
      </w:r>
      <w:r w:rsidR="004F3AB7">
        <w:rPr>
          <w:rFonts w:ascii="Times New Roman" w:eastAsia="Times New Roman" w:hAnsi="Times New Roman" w:cs="Times New Roman"/>
          <w:color w:val="000000"/>
          <w:sz w:val="24"/>
          <w:szCs w:val="24"/>
          <w:lang w:eastAsia="ru-RU"/>
        </w:rPr>
        <w:t>а</w:t>
      </w:r>
      <w:r w:rsidR="004F3AB7" w:rsidRPr="004F3AB7">
        <w:rPr>
          <w:rFonts w:ascii="Times New Roman" w:eastAsia="Times New Roman" w:hAnsi="Times New Roman" w:cs="Times New Roman"/>
          <w:color w:val="000000"/>
          <w:sz w:val="24"/>
          <w:szCs w:val="24"/>
          <w:lang w:eastAsia="ru-RU"/>
        </w:rPr>
        <w:t xml:space="preserve"> ГОСТ 31446-2017 (ISO</w:t>
      </w:r>
      <w:r w:rsidR="004F3AB7">
        <w:rPr>
          <w:rFonts w:ascii="Times New Roman" w:eastAsia="Times New Roman" w:hAnsi="Times New Roman" w:cs="Times New Roman"/>
          <w:color w:val="000000"/>
          <w:sz w:val="24"/>
          <w:szCs w:val="24"/>
          <w:lang w:eastAsia="ru-RU"/>
        </w:rPr>
        <w:t> </w:t>
      </w:r>
      <w:r w:rsidR="004F3AB7" w:rsidRPr="004F3AB7">
        <w:rPr>
          <w:rFonts w:ascii="Times New Roman" w:eastAsia="Times New Roman" w:hAnsi="Times New Roman" w:cs="Times New Roman"/>
          <w:color w:val="000000"/>
          <w:sz w:val="24"/>
          <w:szCs w:val="24"/>
          <w:lang w:eastAsia="ru-RU"/>
        </w:rPr>
        <w:t>11960:2014) «Трубы стальные обсадные и насосно-компрессорные для нефтяной и газовой промышленности. Общие технические условия»</w:t>
      </w:r>
      <w:r w:rsidRPr="00FA3E4A">
        <w:rPr>
          <w:rFonts w:ascii="Times New Roman" w:eastAsia="Times New Roman" w:hAnsi="Times New Roman" w:cs="Times New Roman"/>
          <w:color w:val="000000"/>
          <w:sz w:val="24"/>
          <w:szCs w:val="24"/>
          <w:lang w:eastAsia="ru-RU"/>
        </w:rPr>
        <w:t>.</w:t>
      </w:r>
    </w:p>
    <w:p w14:paraId="5264BA6D" w14:textId="77777777" w:rsidR="00AB0DC9" w:rsidRPr="00755622" w:rsidRDefault="00AB0DC9" w:rsidP="006D7042">
      <w:pPr>
        <w:numPr>
          <w:ilvl w:val="3"/>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color w:val="000000"/>
          <w:sz w:val="24"/>
          <w:szCs w:val="24"/>
          <w:lang w:eastAsia="ru-RU"/>
        </w:rPr>
        <w:t>Трубная заготовка для изготовления патрубков должна пройти контроль неразрушающими методами. Чувствительность установки дефектоскопии должна быть достаточной для выявления в теле заготовки дефектов типа нарушений сплошности металла. Выявляться должны как продольные, так и поперечные дефекты</w:t>
      </w:r>
      <w:r w:rsidR="0091486F">
        <w:rPr>
          <w:rFonts w:ascii="Times New Roman" w:eastAsia="Times New Roman" w:hAnsi="Times New Roman" w:cs="Times New Roman"/>
          <w:color w:val="000000"/>
          <w:sz w:val="24"/>
          <w:szCs w:val="24"/>
          <w:lang w:eastAsia="ru-RU"/>
        </w:rPr>
        <w:t xml:space="preserve"> (дефект </w:t>
      </w:r>
      <w:r w:rsidR="006E7B17" w:rsidRPr="006E7B17">
        <w:rPr>
          <w:rFonts w:ascii="Times New Roman" w:eastAsia="Times New Roman" w:hAnsi="Times New Roman" w:cs="Times New Roman"/>
          <w:color w:val="000000"/>
          <w:sz w:val="24"/>
          <w:szCs w:val="24"/>
          <w:lang w:eastAsia="ru-RU"/>
        </w:rPr>
        <w:t>–</w:t>
      </w:r>
      <w:r w:rsidR="0091486F">
        <w:rPr>
          <w:rFonts w:ascii="Times New Roman" w:eastAsia="Times New Roman" w:hAnsi="Times New Roman" w:cs="Times New Roman"/>
          <w:color w:val="000000"/>
          <w:sz w:val="24"/>
          <w:szCs w:val="24"/>
          <w:lang w:eastAsia="ru-RU"/>
        </w:rPr>
        <w:t xml:space="preserve"> </w:t>
      </w:r>
      <w:r w:rsidR="0091486F">
        <w:rPr>
          <w:rFonts w:ascii="Times New Roman" w:eastAsia="Calibri" w:hAnsi="Times New Roman" w:cs="Times New Roman"/>
          <w:sz w:val="24"/>
        </w:rPr>
        <w:t>к</w:t>
      </w:r>
      <w:r w:rsidR="0091486F" w:rsidRPr="00755622">
        <w:rPr>
          <w:rFonts w:ascii="Times New Roman" w:eastAsia="Calibri" w:hAnsi="Times New Roman" w:cs="Times New Roman"/>
          <w:sz w:val="24"/>
        </w:rPr>
        <w:t>аждое отдельное несоответствие продукции установленным требованиям нормативно-технической документации</w:t>
      </w:r>
      <w:r w:rsidR="0091486F">
        <w:rPr>
          <w:rFonts w:ascii="Times New Roman" w:eastAsia="Calibri" w:hAnsi="Times New Roman" w:cs="Times New Roman"/>
          <w:sz w:val="24"/>
        </w:rPr>
        <w:t>)</w:t>
      </w:r>
      <w:r w:rsidRPr="00755622">
        <w:rPr>
          <w:rFonts w:ascii="Times New Roman" w:eastAsia="Times New Roman" w:hAnsi="Times New Roman" w:cs="Times New Roman"/>
          <w:color w:val="000000"/>
          <w:sz w:val="24"/>
          <w:szCs w:val="24"/>
          <w:lang w:eastAsia="ru-RU"/>
        </w:rPr>
        <w:t xml:space="preserve">. Контролю подлежит 100% поверхности тела заготовки. </w:t>
      </w:r>
      <w:r w:rsidRPr="00755622">
        <w:rPr>
          <w:rFonts w:ascii="Times New Roman" w:eastAsia="Times New Roman" w:hAnsi="Times New Roman" w:cs="Times New Roman"/>
          <w:sz w:val="24"/>
          <w:szCs w:val="24"/>
          <w:lang w:eastAsia="ru-RU"/>
        </w:rPr>
        <w:t>Неконтролируемые участки тела заготовки, не прошедшие контроль, не подлежат для изготовления патрубков</w:t>
      </w:r>
      <w:r w:rsidRPr="00755622">
        <w:rPr>
          <w:rFonts w:ascii="Times New Roman" w:eastAsia="Times New Roman" w:hAnsi="Times New Roman" w:cs="Times New Roman"/>
          <w:color w:val="7030A0"/>
          <w:sz w:val="24"/>
          <w:szCs w:val="24"/>
          <w:lang w:eastAsia="ru-RU"/>
        </w:rPr>
        <w:t>.</w:t>
      </w:r>
    </w:p>
    <w:p w14:paraId="7D50B9A4" w14:textId="77777777" w:rsidR="00AB0DC9" w:rsidRPr="00755622" w:rsidRDefault="00AB0DC9" w:rsidP="006D7042">
      <w:pPr>
        <w:numPr>
          <w:ilvl w:val="3"/>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color w:val="000000"/>
          <w:sz w:val="24"/>
          <w:szCs w:val="24"/>
          <w:lang w:eastAsia="ru-RU"/>
        </w:rPr>
        <w:t>Все стандартные патрубки и переводники</w:t>
      </w:r>
      <w:r w:rsidR="00476222">
        <w:rPr>
          <w:rFonts w:ascii="Times New Roman" w:eastAsia="Times New Roman" w:hAnsi="Times New Roman" w:cs="Times New Roman"/>
          <w:color w:val="000000"/>
          <w:sz w:val="24"/>
          <w:szCs w:val="24"/>
          <w:lang w:eastAsia="ru-RU"/>
        </w:rPr>
        <w:t xml:space="preserve"> (по наименьшему</w:t>
      </w:r>
      <w:r w:rsidR="00DF50EB">
        <w:rPr>
          <w:rFonts w:ascii="Times New Roman" w:eastAsia="Times New Roman" w:hAnsi="Times New Roman" w:cs="Times New Roman"/>
          <w:color w:val="000000"/>
          <w:sz w:val="24"/>
          <w:szCs w:val="24"/>
          <w:lang w:eastAsia="ru-RU"/>
        </w:rPr>
        <w:t xml:space="preserve"> внутреннему</w:t>
      </w:r>
      <w:r w:rsidR="00476222">
        <w:rPr>
          <w:rFonts w:ascii="Times New Roman" w:eastAsia="Times New Roman" w:hAnsi="Times New Roman" w:cs="Times New Roman"/>
          <w:color w:val="000000"/>
          <w:sz w:val="24"/>
          <w:szCs w:val="24"/>
          <w:lang w:eastAsia="ru-RU"/>
        </w:rPr>
        <w:t xml:space="preserve"> диаметру)</w:t>
      </w:r>
      <w:r w:rsidRPr="00755622">
        <w:rPr>
          <w:rFonts w:ascii="Times New Roman" w:eastAsia="Times New Roman" w:hAnsi="Times New Roman" w:cs="Times New Roman"/>
          <w:color w:val="000000"/>
          <w:sz w:val="24"/>
          <w:szCs w:val="24"/>
          <w:lang w:eastAsia="ru-RU"/>
        </w:rPr>
        <w:t xml:space="preserve"> должны быть прошаблонированы цилиндрической оправкой длиной 1250 мм, в соответствии с требованиями, указанными в </w:t>
      </w:r>
      <w:r w:rsidR="002772BF">
        <w:rPr>
          <w:rFonts w:ascii="Times New Roman" w:eastAsia="Calibri" w:hAnsi="Times New Roman" w:cs="Times New Roman"/>
          <w:sz w:val="24"/>
          <w:lang w:eastAsia="ru-RU"/>
        </w:rPr>
        <w:t>п. 3</w:t>
      </w:r>
      <w:r w:rsidR="00200675">
        <w:rPr>
          <w:rFonts w:ascii="Times New Roman" w:eastAsia="Calibri" w:hAnsi="Times New Roman" w:cs="Times New Roman"/>
          <w:sz w:val="24"/>
          <w:lang w:eastAsia="ru-RU"/>
        </w:rPr>
        <w:t xml:space="preserve"> </w:t>
      </w:r>
      <w:r w:rsidR="00D656F8">
        <w:rPr>
          <w:rFonts w:ascii="Times New Roman" w:eastAsia="Calibri" w:hAnsi="Times New Roman" w:cs="Times New Roman"/>
          <w:sz w:val="24"/>
          <w:lang w:eastAsia="ru-RU"/>
        </w:rPr>
        <w:t>Т</w:t>
      </w:r>
      <w:r w:rsidR="00200675">
        <w:rPr>
          <w:rFonts w:ascii="Times New Roman" w:eastAsia="Calibri" w:hAnsi="Times New Roman" w:cs="Times New Roman"/>
          <w:sz w:val="24"/>
          <w:lang w:eastAsia="ru-RU"/>
        </w:rPr>
        <w:t xml:space="preserve">аблицы </w:t>
      </w:r>
      <w:r w:rsidR="00B23452">
        <w:rPr>
          <w:rFonts w:ascii="Times New Roman" w:eastAsia="Calibri" w:hAnsi="Times New Roman" w:cs="Times New Roman"/>
          <w:sz w:val="24"/>
          <w:lang w:eastAsia="ru-RU"/>
        </w:rPr>
        <w:t>4</w:t>
      </w:r>
      <w:r w:rsidR="009D089E">
        <w:rPr>
          <w:rFonts w:ascii="Times New Roman" w:eastAsia="Times New Roman" w:hAnsi="Times New Roman" w:cs="Times New Roman"/>
          <w:color w:val="000000"/>
          <w:sz w:val="24"/>
          <w:szCs w:val="24"/>
          <w:lang w:eastAsia="ru-RU"/>
        </w:rPr>
        <w:t>.</w:t>
      </w:r>
      <w:r w:rsidR="001E4771">
        <w:rPr>
          <w:rFonts w:ascii="Times New Roman" w:eastAsia="Times New Roman" w:hAnsi="Times New Roman" w:cs="Times New Roman"/>
          <w:color w:val="000000"/>
          <w:sz w:val="24"/>
          <w:szCs w:val="24"/>
          <w:lang w:eastAsia="ru-RU"/>
        </w:rPr>
        <w:t xml:space="preserve"> </w:t>
      </w:r>
    </w:p>
    <w:p w14:paraId="1CEEC4D0" w14:textId="3DAD845F" w:rsidR="00AB0DC9" w:rsidRPr="00755622" w:rsidRDefault="001E4771" w:rsidP="006D7042">
      <w:pPr>
        <w:numPr>
          <w:ilvl w:val="3"/>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П</w:t>
      </w:r>
      <w:r w:rsidR="00AB0DC9" w:rsidRPr="00755622">
        <w:rPr>
          <w:rFonts w:ascii="Times New Roman" w:eastAsia="Times New Roman" w:hAnsi="Times New Roman" w:cs="Times New Roman"/>
          <w:sz w:val="24"/>
          <w:szCs w:val="24"/>
          <w:lang w:eastAsia="ru-RU"/>
        </w:rPr>
        <w:t>осле нанесения внутреннего защитного покрытия на переводники всех исполнений</w:t>
      </w:r>
      <w:r w:rsidR="00476222">
        <w:rPr>
          <w:rFonts w:ascii="Times New Roman" w:eastAsia="Times New Roman" w:hAnsi="Times New Roman" w:cs="Times New Roman"/>
          <w:sz w:val="24"/>
          <w:szCs w:val="24"/>
          <w:lang w:eastAsia="ru-RU"/>
        </w:rPr>
        <w:t xml:space="preserve"> </w:t>
      </w:r>
      <w:r w:rsidR="00476222">
        <w:rPr>
          <w:rFonts w:ascii="Times New Roman" w:eastAsia="Times New Roman" w:hAnsi="Times New Roman" w:cs="Times New Roman"/>
          <w:color w:val="000000"/>
          <w:sz w:val="24"/>
          <w:szCs w:val="24"/>
          <w:lang w:eastAsia="ru-RU"/>
        </w:rPr>
        <w:t>(по наименьшему диаметру)</w:t>
      </w:r>
      <w:r w:rsidR="00AB0DC9" w:rsidRPr="00755622">
        <w:rPr>
          <w:rFonts w:ascii="Times New Roman" w:eastAsia="Times New Roman" w:hAnsi="Times New Roman" w:cs="Times New Roman"/>
          <w:sz w:val="24"/>
          <w:szCs w:val="24"/>
          <w:lang w:eastAsia="ru-RU"/>
        </w:rPr>
        <w:t xml:space="preserve">, и патрубки всех исполнений должны быть прошаблонированы специальной цилиндрической </w:t>
      </w:r>
      <w:r w:rsidR="00AB0DC9" w:rsidRPr="00755622">
        <w:rPr>
          <w:rFonts w:ascii="Times New Roman" w:eastAsia="Times New Roman" w:hAnsi="Times New Roman" w:cs="Times New Roman"/>
          <w:color w:val="000000"/>
          <w:sz w:val="24"/>
          <w:szCs w:val="24"/>
          <w:lang w:eastAsia="ru-RU"/>
        </w:rPr>
        <w:t>оправкой,</w:t>
      </w:r>
      <w:r w:rsidR="00AB0DC9" w:rsidRPr="00755622">
        <w:rPr>
          <w:rFonts w:ascii="Times New Roman" w:eastAsia="Times New Roman" w:hAnsi="Times New Roman" w:cs="Times New Roman"/>
          <w:sz w:val="24"/>
          <w:szCs w:val="24"/>
          <w:lang w:eastAsia="ru-RU"/>
        </w:rPr>
        <w:t xml:space="preserve"> исключающей повреждение внутреннего покрытия длиной 1250</w:t>
      </w:r>
      <w:r w:rsidR="00E45E59">
        <w:rPr>
          <w:rFonts w:ascii="Times New Roman" w:eastAsia="Times New Roman" w:hAnsi="Times New Roman" w:cs="Times New Roman"/>
          <w:sz w:val="24"/>
          <w:szCs w:val="24"/>
          <w:lang w:eastAsia="ru-RU"/>
        </w:rPr>
        <w:t xml:space="preserve"> </w:t>
      </w:r>
      <w:r w:rsidR="00AB0DC9" w:rsidRPr="00755622">
        <w:rPr>
          <w:rFonts w:ascii="Times New Roman" w:eastAsia="Times New Roman" w:hAnsi="Times New Roman" w:cs="Times New Roman"/>
          <w:sz w:val="24"/>
          <w:szCs w:val="24"/>
          <w:lang w:eastAsia="ru-RU"/>
        </w:rPr>
        <w:t xml:space="preserve">мм, в соответствии с требованиями, указанными в </w:t>
      </w:r>
      <w:r w:rsidR="002772BF">
        <w:rPr>
          <w:rFonts w:ascii="Times New Roman" w:eastAsia="Calibri" w:hAnsi="Times New Roman" w:cs="Times New Roman"/>
          <w:sz w:val="24"/>
          <w:lang w:eastAsia="ru-RU"/>
        </w:rPr>
        <w:t xml:space="preserve">п. 3 </w:t>
      </w:r>
      <w:r w:rsidR="00D656F8">
        <w:rPr>
          <w:rFonts w:ascii="Times New Roman" w:eastAsia="Calibri" w:hAnsi="Times New Roman" w:cs="Times New Roman"/>
          <w:sz w:val="24"/>
          <w:lang w:eastAsia="ru-RU"/>
        </w:rPr>
        <w:t>Т</w:t>
      </w:r>
      <w:r w:rsidR="002772BF">
        <w:rPr>
          <w:rFonts w:ascii="Times New Roman" w:eastAsia="Calibri" w:hAnsi="Times New Roman" w:cs="Times New Roman"/>
          <w:sz w:val="24"/>
          <w:lang w:eastAsia="ru-RU"/>
        </w:rPr>
        <w:t xml:space="preserve">аблицы </w:t>
      </w:r>
      <w:r w:rsidR="00B23452">
        <w:rPr>
          <w:rFonts w:ascii="Times New Roman" w:eastAsia="Calibri" w:hAnsi="Times New Roman" w:cs="Times New Roman"/>
          <w:sz w:val="24"/>
          <w:lang w:eastAsia="ru-RU"/>
        </w:rPr>
        <w:t>4</w:t>
      </w:r>
      <w:r w:rsidR="009D089E">
        <w:rPr>
          <w:rFonts w:ascii="Times New Roman" w:eastAsia="Times New Roman" w:hAnsi="Times New Roman" w:cs="Times New Roman"/>
          <w:sz w:val="24"/>
          <w:szCs w:val="24"/>
          <w:lang w:eastAsia="ru-RU"/>
        </w:rPr>
        <w:t>.</w:t>
      </w:r>
    </w:p>
    <w:p w14:paraId="0F011956" w14:textId="77777777" w:rsidR="00AB0DC9" w:rsidRPr="00533BD6" w:rsidRDefault="00AB0DC9" w:rsidP="006D7042">
      <w:pPr>
        <w:numPr>
          <w:ilvl w:val="2"/>
          <w:numId w:val="91"/>
        </w:numPr>
        <w:tabs>
          <w:tab w:val="left" w:pos="709"/>
        </w:tabs>
        <w:autoSpaceDE w:val="0"/>
        <w:autoSpaceDN w:val="0"/>
        <w:spacing w:before="240" w:after="0" w:line="240" w:lineRule="auto"/>
        <w:ind w:left="0" w:firstLine="0"/>
        <w:jc w:val="both"/>
        <w:outlineLvl w:val="2"/>
        <w:rPr>
          <w:rFonts w:ascii="Arial" w:eastAsia="Times New Roman" w:hAnsi="Arial" w:cs="Arial"/>
          <w:b/>
          <w:bCs/>
          <w:i/>
          <w:caps/>
          <w:color w:val="000000"/>
          <w:sz w:val="20"/>
          <w:szCs w:val="20"/>
          <w:lang w:eastAsia="ru-RU"/>
        </w:rPr>
      </w:pPr>
      <w:bookmarkStart w:id="266" w:name="_Toc165129426"/>
      <w:r w:rsidRPr="00533BD6">
        <w:rPr>
          <w:rFonts w:ascii="Arial" w:eastAsia="Times New Roman" w:hAnsi="Arial" w:cs="Arial"/>
          <w:b/>
          <w:bCs/>
          <w:i/>
          <w:color w:val="000000"/>
          <w:sz w:val="20"/>
          <w:szCs w:val="20"/>
          <w:lang w:eastAsia="ru-RU"/>
        </w:rPr>
        <w:t xml:space="preserve">УСЛОВНЫЕ ОБОЗНАЧЕНИЯ, МАРКИРОВКА ТЕХНОЛОГИЧЕСКИХ (ПОДВЕСНЫХ) И </w:t>
      </w:r>
      <w:r w:rsidRPr="00533BD6">
        <w:rPr>
          <w:rFonts w:ascii="Arial" w:eastAsia="Times New Roman" w:hAnsi="Arial" w:cs="Arial"/>
          <w:b/>
          <w:bCs/>
          <w:i/>
          <w:sz w:val="20"/>
          <w:szCs w:val="20"/>
          <w:lang w:eastAsia="ru-RU"/>
        </w:rPr>
        <w:t>ПОДГОНОЧНЫХ</w:t>
      </w:r>
      <w:r w:rsidRPr="00533BD6">
        <w:rPr>
          <w:rFonts w:ascii="Arial" w:eastAsia="Times New Roman" w:hAnsi="Arial" w:cs="Arial"/>
          <w:b/>
          <w:bCs/>
          <w:i/>
          <w:color w:val="000000"/>
          <w:sz w:val="20"/>
          <w:szCs w:val="20"/>
          <w:lang w:eastAsia="ru-RU"/>
        </w:rPr>
        <w:t xml:space="preserve"> ПАТРУБКОВ</w:t>
      </w:r>
      <w:bookmarkEnd w:id="266"/>
    </w:p>
    <w:p w14:paraId="3835AD71" w14:textId="77777777" w:rsidR="00AB0DC9" w:rsidRPr="00755622" w:rsidRDefault="00AB0DC9" w:rsidP="006D7042">
      <w:pPr>
        <w:numPr>
          <w:ilvl w:val="3"/>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color w:val="000000"/>
          <w:sz w:val="24"/>
          <w:szCs w:val="24"/>
          <w:lang w:eastAsia="ru-RU"/>
        </w:rPr>
        <w:t xml:space="preserve">Маркировка, упаковка, транспортирование и хранение должны соответствовать </w:t>
      </w:r>
      <w:r w:rsidR="00921D99" w:rsidRPr="00921D99">
        <w:rPr>
          <w:rFonts w:ascii="Times New Roman" w:eastAsia="Times New Roman" w:hAnsi="Times New Roman" w:cs="Times New Roman"/>
          <w:color w:val="000000"/>
          <w:sz w:val="24"/>
          <w:szCs w:val="24"/>
          <w:lang w:eastAsia="ru-RU"/>
        </w:rPr>
        <w:t>Межгосударственн</w:t>
      </w:r>
      <w:r w:rsidR="00921D99">
        <w:rPr>
          <w:rFonts w:ascii="Times New Roman" w:eastAsia="Times New Roman" w:hAnsi="Times New Roman" w:cs="Times New Roman"/>
          <w:color w:val="000000"/>
          <w:sz w:val="24"/>
          <w:szCs w:val="24"/>
          <w:lang w:eastAsia="ru-RU"/>
        </w:rPr>
        <w:t>ому</w:t>
      </w:r>
      <w:r w:rsidR="00921D99" w:rsidRPr="00921D99">
        <w:rPr>
          <w:rFonts w:ascii="Times New Roman" w:eastAsia="Times New Roman" w:hAnsi="Times New Roman" w:cs="Times New Roman"/>
          <w:color w:val="000000"/>
          <w:sz w:val="24"/>
          <w:szCs w:val="24"/>
          <w:lang w:eastAsia="ru-RU"/>
        </w:rPr>
        <w:t xml:space="preserve"> </w:t>
      </w:r>
      <w:r w:rsidR="00AF7C34" w:rsidRPr="00AF7C34">
        <w:rPr>
          <w:rFonts w:ascii="Times New Roman" w:eastAsia="Times New Roman" w:hAnsi="Times New Roman" w:cs="Times New Roman"/>
          <w:color w:val="000000"/>
          <w:sz w:val="24"/>
          <w:szCs w:val="24"/>
          <w:lang w:eastAsia="ru-RU"/>
        </w:rPr>
        <w:t>стандарт</w:t>
      </w:r>
      <w:r w:rsidR="00AF7C34">
        <w:rPr>
          <w:rFonts w:ascii="Times New Roman" w:eastAsia="Times New Roman" w:hAnsi="Times New Roman" w:cs="Times New Roman"/>
          <w:color w:val="000000"/>
          <w:sz w:val="24"/>
          <w:szCs w:val="24"/>
          <w:lang w:eastAsia="ru-RU"/>
        </w:rPr>
        <w:t>у</w:t>
      </w:r>
      <w:r w:rsidR="00AF7C34" w:rsidRPr="00AF7C34">
        <w:rPr>
          <w:rFonts w:ascii="Times New Roman" w:eastAsia="Times New Roman" w:hAnsi="Times New Roman" w:cs="Times New Roman"/>
          <w:color w:val="000000"/>
          <w:sz w:val="24"/>
          <w:szCs w:val="24"/>
          <w:lang w:eastAsia="ru-RU"/>
        </w:rPr>
        <w:t xml:space="preserve"> ГОСТ 10692-2015 «Трубы стальные, чугунные и соединительные </w:t>
      </w:r>
      <w:r w:rsidR="00921D99">
        <w:rPr>
          <w:rFonts w:ascii="Times New Roman" w:eastAsia="Times New Roman" w:hAnsi="Times New Roman" w:cs="Times New Roman"/>
          <w:color w:val="000000"/>
          <w:sz w:val="24"/>
          <w:szCs w:val="24"/>
          <w:lang w:eastAsia="ru-RU"/>
        </w:rPr>
        <w:t>детали</w:t>
      </w:r>
      <w:r w:rsidR="00AF7C34" w:rsidRPr="00AF7C34">
        <w:rPr>
          <w:rFonts w:ascii="Times New Roman" w:eastAsia="Times New Roman" w:hAnsi="Times New Roman" w:cs="Times New Roman"/>
          <w:color w:val="000000"/>
          <w:sz w:val="24"/>
          <w:szCs w:val="24"/>
          <w:lang w:eastAsia="ru-RU"/>
        </w:rPr>
        <w:t xml:space="preserve"> к ним. Приемка, маркировка, упаковка, транспортирование и хранение»</w:t>
      </w:r>
      <w:r w:rsidR="008A5ECC">
        <w:rPr>
          <w:rFonts w:ascii="Times New Roman" w:eastAsia="Times New Roman" w:hAnsi="Times New Roman" w:cs="Times New Roman"/>
          <w:color w:val="000000"/>
          <w:sz w:val="24"/>
          <w:szCs w:val="24"/>
          <w:lang w:eastAsia="ru-RU"/>
        </w:rPr>
        <w:t xml:space="preserve"> </w:t>
      </w:r>
      <w:r w:rsidRPr="00755622">
        <w:rPr>
          <w:rFonts w:ascii="Times New Roman" w:eastAsia="Times New Roman" w:hAnsi="Times New Roman" w:cs="Times New Roman"/>
          <w:color w:val="000000"/>
          <w:sz w:val="24"/>
          <w:szCs w:val="24"/>
          <w:lang w:eastAsia="ru-RU"/>
        </w:rPr>
        <w:t>со следующими изменениями:</w:t>
      </w:r>
    </w:p>
    <w:p w14:paraId="7E4BA08A" w14:textId="77777777" w:rsidR="00AB0DC9" w:rsidRPr="00755622" w:rsidRDefault="00AB0DC9" w:rsidP="006D7042">
      <w:pPr>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На теле патрубка </w:t>
      </w:r>
      <w:r w:rsidR="00F16157">
        <w:rPr>
          <w:rFonts w:ascii="Times New Roman" w:eastAsia="Times New Roman" w:hAnsi="Times New Roman" w:cs="Times New Roman"/>
          <w:sz w:val="24"/>
          <w:szCs w:val="24"/>
          <w:lang w:eastAsia="ru-RU"/>
        </w:rPr>
        <w:t xml:space="preserve">должна быть нанесена </w:t>
      </w:r>
      <w:r w:rsidRPr="00755622">
        <w:rPr>
          <w:rFonts w:ascii="Times New Roman" w:eastAsia="Times New Roman" w:hAnsi="Times New Roman" w:cs="Times New Roman"/>
          <w:sz w:val="24"/>
          <w:szCs w:val="24"/>
          <w:lang w:eastAsia="ru-RU"/>
        </w:rPr>
        <w:t>чёткая, устойчивая ударная</w:t>
      </w:r>
      <w:r w:rsidRPr="00755622">
        <w:rPr>
          <w:rFonts w:ascii="Times New Roman" w:eastAsia="Times New Roman" w:hAnsi="Times New Roman" w:cs="Times New Roman"/>
          <w:color w:val="7030A0"/>
          <w:sz w:val="24"/>
          <w:szCs w:val="24"/>
          <w:lang w:eastAsia="ru-RU"/>
        </w:rPr>
        <w:t xml:space="preserve"> </w:t>
      </w:r>
      <w:r w:rsidRPr="00755622">
        <w:rPr>
          <w:rFonts w:ascii="Times New Roman" w:eastAsia="Times New Roman" w:hAnsi="Times New Roman" w:cs="Times New Roman"/>
          <w:sz w:val="24"/>
          <w:szCs w:val="24"/>
          <w:lang w:eastAsia="ru-RU"/>
        </w:rPr>
        <w:t>маркировка</w:t>
      </w:r>
      <w:r w:rsidR="001E4771">
        <w:rPr>
          <w:rFonts w:ascii="Times New Roman" w:eastAsia="Times New Roman" w:hAnsi="Times New Roman" w:cs="Times New Roman"/>
          <w:sz w:val="24"/>
          <w:szCs w:val="24"/>
          <w:lang w:eastAsia="ru-RU"/>
        </w:rPr>
        <w:t xml:space="preserve"> с</w:t>
      </w:r>
      <w:r w:rsidR="00F16157">
        <w:rPr>
          <w:rFonts w:ascii="Times New Roman" w:eastAsia="Times New Roman" w:hAnsi="Times New Roman" w:cs="Times New Roman"/>
          <w:sz w:val="24"/>
          <w:szCs w:val="24"/>
          <w:lang w:eastAsia="ru-RU"/>
        </w:rPr>
        <w:t>о</w:t>
      </w:r>
      <w:r w:rsidR="001E4771">
        <w:rPr>
          <w:rFonts w:ascii="Times New Roman" w:eastAsia="Times New Roman" w:hAnsi="Times New Roman" w:cs="Times New Roman"/>
          <w:sz w:val="24"/>
          <w:szCs w:val="24"/>
          <w:lang w:eastAsia="ru-RU"/>
        </w:rPr>
        <w:t xml:space="preserve"> следующим содержанием</w:t>
      </w:r>
      <w:r w:rsidRPr="00755622">
        <w:rPr>
          <w:rFonts w:ascii="Times New Roman" w:eastAsia="Times New Roman" w:hAnsi="Times New Roman" w:cs="Times New Roman"/>
          <w:sz w:val="24"/>
          <w:szCs w:val="24"/>
          <w:lang w:eastAsia="ru-RU"/>
        </w:rPr>
        <w:t>:</w:t>
      </w:r>
    </w:p>
    <w:p w14:paraId="365ABBD4" w14:textId="77777777" w:rsidR="00617460" w:rsidRPr="00617460" w:rsidRDefault="00617460"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наименование или товарный знак </w:t>
      </w:r>
      <w:r w:rsidR="00A63EBA">
        <w:rPr>
          <w:rFonts w:ascii="Times New Roman" w:eastAsia="Times New Roman" w:hAnsi="Times New Roman" w:cs="Times New Roman"/>
          <w:sz w:val="24"/>
          <w:szCs w:val="24"/>
          <w:lang w:eastAsia="ru-RU"/>
        </w:rPr>
        <w:t>З</w:t>
      </w:r>
      <w:r w:rsidR="00511B47">
        <w:rPr>
          <w:rFonts w:ascii="Times New Roman" w:eastAsia="Times New Roman" w:hAnsi="Times New Roman" w:cs="Times New Roman"/>
          <w:sz w:val="24"/>
          <w:szCs w:val="24"/>
          <w:lang w:eastAsia="ru-RU"/>
        </w:rPr>
        <w:t>авода</w:t>
      </w:r>
      <w:r w:rsidR="00A63EBA">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изготовителя;</w:t>
      </w:r>
    </w:p>
    <w:p w14:paraId="51E48ADB"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условный размер патрубка в мм;</w:t>
      </w:r>
    </w:p>
    <w:p w14:paraId="47AFE167" w14:textId="77777777" w:rsidR="00AB0DC9"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толщина стенки патрубка в мм;</w:t>
      </w:r>
    </w:p>
    <w:p w14:paraId="41671132" w14:textId="77777777" w:rsidR="00617460" w:rsidRPr="00755622" w:rsidRDefault="00617460"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длина патрубка в мм;</w:t>
      </w:r>
    </w:p>
    <w:p w14:paraId="2A0B90C5" w14:textId="77777777" w:rsidR="00617460" w:rsidRPr="00617460" w:rsidRDefault="00617460"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группа прочности;</w:t>
      </w:r>
    </w:p>
    <w:p w14:paraId="18BD94BC"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заводской номер патрубка;</w:t>
      </w:r>
    </w:p>
    <w:p w14:paraId="3BFFA87E"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месяц и год выпуска;</w:t>
      </w:r>
    </w:p>
    <w:p w14:paraId="59EFCC74"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при изготовлении патрубка в КСИ из коррозионностойкого материала с содержанием хрома, дополнительно маркируется процентное содержание хрома</w:t>
      </w:r>
      <w:r w:rsidR="00202783">
        <w:rPr>
          <w:rFonts w:ascii="Times New Roman" w:eastAsia="Times New Roman" w:hAnsi="Times New Roman" w:cs="Times New Roman"/>
          <w:sz w:val="24"/>
          <w:szCs w:val="24"/>
          <w:lang w:eastAsia="ru-RU"/>
        </w:rPr>
        <w:t>.</w:t>
      </w:r>
    </w:p>
    <w:p w14:paraId="5F836072" w14:textId="77777777" w:rsidR="00AB0DC9" w:rsidRPr="00755622" w:rsidRDefault="00AB0DC9" w:rsidP="006D7042">
      <w:pPr>
        <w:numPr>
          <w:ilvl w:val="3"/>
          <w:numId w:val="91"/>
        </w:numPr>
        <w:tabs>
          <w:tab w:val="left" w:pos="851"/>
        </w:tabs>
        <w:autoSpaceDE w:val="0"/>
        <w:autoSpaceDN w:val="0"/>
        <w:spacing w:before="120" w:after="0" w:line="240" w:lineRule="auto"/>
        <w:ind w:left="0" w:firstLine="0"/>
        <w:jc w:val="both"/>
        <w:rPr>
          <w:rFonts w:ascii="Times New Roman" w:eastAsia="Calibri" w:hAnsi="Times New Roman" w:cs="Times New Roman"/>
          <w:sz w:val="24"/>
          <w:lang w:eastAsia="ru-RU"/>
        </w:rPr>
      </w:pPr>
      <w:r w:rsidRPr="00755622">
        <w:rPr>
          <w:rFonts w:ascii="Times New Roman" w:eastAsia="Calibri" w:hAnsi="Times New Roman" w:cs="Times New Roman"/>
          <w:sz w:val="24"/>
          <w:lang w:eastAsia="ru-RU"/>
        </w:rPr>
        <w:t xml:space="preserve">После нанесения внутреннего защитного покрытия на патрубок, согласно </w:t>
      </w:r>
      <w:r w:rsidR="00200675">
        <w:rPr>
          <w:rFonts w:ascii="Times New Roman" w:eastAsia="Calibri" w:hAnsi="Times New Roman" w:cs="Times New Roman"/>
          <w:sz w:val="24"/>
          <w:lang w:eastAsia="ru-RU"/>
        </w:rPr>
        <w:t xml:space="preserve">п. </w:t>
      </w:r>
      <w:r w:rsidR="00E310A3">
        <w:rPr>
          <w:rFonts w:ascii="Times New Roman" w:eastAsia="Calibri" w:hAnsi="Times New Roman" w:cs="Times New Roman"/>
          <w:sz w:val="24"/>
          <w:lang w:eastAsia="ru-RU"/>
        </w:rPr>
        <w:t>2</w:t>
      </w:r>
      <w:r w:rsidR="00200675">
        <w:rPr>
          <w:rFonts w:ascii="Times New Roman" w:eastAsia="Calibri" w:hAnsi="Times New Roman" w:cs="Times New Roman"/>
          <w:sz w:val="24"/>
          <w:lang w:eastAsia="ru-RU"/>
        </w:rPr>
        <w:t xml:space="preserve"> </w:t>
      </w:r>
      <w:r w:rsidR="006608C4">
        <w:rPr>
          <w:rFonts w:ascii="Times New Roman" w:eastAsia="Calibri" w:hAnsi="Times New Roman" w:cs="Times New Roman"/>
          <w:sz w:val="24"/>
          <w:lang w:eastAsia="ru-RU"/>
        </w:rPr>
        <w:t>Т</w:t>
      </w:r>
      <w:r w:rsidR="00200675">
        <w:rPr>
          <w:rFonts w:ascii="Times New Roman" w:eastAsia="Calibri" w:hAnsi="Times New Roman" w:cs="Times New Roman"/>
          <w:sz w:val="24"/>
          <w:lang w:eastAsia="ru-RU"/>
        </w:rPr>
        <w:t xml:space="preserve">аблицы </w:t>
      </w:r>
      <w:r w:rsidR="00B23452">
        <w:rPr>
          <w:rFonts w:ascii="Times New Roman" w:eastAsia="Calibri" w:hAnsi="Times New Roman" w:cs="Times New Roman"/>
          <w:sz w:val="24"/>
          <w:lang w:eastAsia="ru-RU"/>
        </w:rPr>
        <w:t>4</w:t>
      </w:r>
      <w:r w:rsidR="00B23452" w:rsidRPr="00755622">
        <w:rPr>
          <w:rFonts w:ascii="Times New Roman" w:eastAsia="Calibri" w:hAnsi="Times New Roman" w:cs="Times New Roman"/>
          <w:sz w:val="24"/>
          <w:lang w:eastAsia="ru-RU"/>
        </w:rPr>
        <w:t xml:space="preserve"> </w:t>
      </w:r>
      <w:r w:rsidRPr="00755622">
        <w:rPr>
          <w:rFonts w:ascii="Times New Roman" w:eastAsia="Calibri" w:hAnsi="Times New Roman" w:cs="Times New Roman"/>
          <w:sz w:val="24"/>
          <w:lang w:eastAsia="ru-RU"/>
        </w:rPr>
        <w:t xml:space="preserve">в месте для основного клеймения, </w:t>
      </w:r>
      <w:r w:rsidR="00F16157">
        <w:rPr>
          <w:rFonts w:ascii="Times New Roman" w:eastAsia="Calibri" w:hAnsi="Times New Roman" w:cs="Times New Roman"/>
          <w:sz w:val="24"/>
          <w:lang w:eastAsia="ru-RU"/>
        </w:rPr>
        <w:t xml:space="preserve">должно быть </w:t>
      </w:r>
      <w:r w:rsidR="001E4771">
        <w:rPr>
          <w:rFonts w:ascii="Times New Roman" w:eastAsia="Calibri" w:hAnsi="Times New Roman" w:cs="Times New Roman"/>
          <w:sz w:val="24"/>
          <w:lang w:eastAsia="ru-RU"/>
        </w:rPr>
        <w:t>отражено</w:t>
      </w:r>
      <w:r w:rsidRPr="00755622">
        <w:rPr>
          <w:rFonts w:ascii="Times New Roman" w:eastAsia="Calibri" w:hAnsi="Times New Roman" w:cs="Times New Roman"/>
          <w:sz w:val="24"/>
          <w:lang w:eastAsia="ru-RU"/>
        </w:rPr>
        <w:t xml:space="preserve"> дополнительное клеймение с указанием типа нанесенного покрытия.</w:t>
      </w:r>
    </w:p>
    <w:p w14:paraId="4E17DB3E" w14:textId="77777777" w:rsidR="00AB0DC9" w:rsidRPr="00755622" w:rsidRDefault="00AB0DC9" w:rsidP="006D7042">
      <w:pPr>
        <w:numPr>
          <w:ilvl w:val="3"/>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color w:val="000000"/>
          <w:sz w:val="24"/>
          <w:szCs w:val="24"/>
          <w:lang w:eastAsia="ru-RU"/>
        </w:rPr>
        <w:t>Буквы и цифры маркировки должн</w:t>
      </w:r>
      <w:r w:rsidR="003B2378">
        <w:rPr>
          <w:rFonts w:ascii="Times New Roman" w:eastAsia="Times New Roman" w:hAnsi="Times New Roman" w:cs="Times New Roman"/>
          <w:color w:val="000000"/>
          <w:sz w:val="24"/>
          <w:szCs w:val="24"/>
          <w:lang w:eastAsia="ru-RU"/>
        </w:rPr>
        <w:t>ы</w:t>
      </w:r>
      <w:r w:rsidRPr="00755622">
        <w:rPr>
          <w:rFonts w:ascii="Times New Roman" w:eastAsia="Times New Roman" w:hAnsi="Times New Roman" w:cs="Times New Roman"/>
          <w:color w:val="000000"/>
          <w:sz w:val="24"/>
          <w:szCs w:val="24"/>
          <w:lang w:eastAsia="ru-RU"/>
        </w:rPr>
        <w:t xml:space="preserve"> быть нанесены четко</w:t>
      </w:r>
      <w:r w:rsidRPr="00755622">
        <w:rPr>
          <w:rFonts w:ascii="Times New Roman" w:eastAsia="Times New Roman" w:hAnsi="Times New Roman" w:cs="Times New Roman"/>
          <w:color w:val="7030A0"/>
          <w:sz w:val="24"/>
          <w:szCs w:val="24"/>
          <w:lang w:eastAsia="ru-RU"/>
        </w:rPr>
        <w:t>,</w:t>
      </w:r>
      <w:r w:rsidRPr="00755622">
        <w:rPr>
          <w:rFonts w:ascii="Times New Roman" w:eastAsia="Times New Roman" w:hAnsi="Times New Roman" w:cs="Times New Roman"/>
          <w:color w:val="000000"/>
          <w:sz w:val="24"/>
          <w:szCs w:val="24"/>
          <w:lang w:eastAsia="ru-RU"/>
        </w:rPr>
        <w:t xml:space="preserve"> шрифтом ПО-6 по </w:t>
      </w:r>
      <w:r w:rsidR="00624B14" w:rsidRPr="00624B14">
        <w:rPr>
          <w:rFonts w:ascii="Times New Roman" w:eastAsia="Times New Roman" w:hAnsi="Times New Roman" w:cs="Times New Roman"/>
          <w:color w:val="000000"/>
          <w:sz w:val="24"/>
          <w:szCs w:val="24"/>
          <w:lang w:eastAsia="ru-RU"/>
        </w:rPr>
        <w:t>Государственн</w:t>
      </w:r>
      <w:r w:rsidR="00624B14">
        <w:rPr>
          <w:rFonts w:ascii="Times New Roman" w:eastAsia="Times New Roman" w:hAnsi="Times New Roman" w:cs="Times New Roman"/>
          <w:color w:val="000000"/>
          <w:sz w:val="24"/>
          <w:szCs w:val="24"/>
          <w:lang w:eastAsia="ru-RU"/>
        </w:rPr>
        <w:t>ому</w:t>
      </w:r>
      <w:r w:rsidR="00624B14" w:rsidRPr="00624B14">
        <w:rPr>
          <w:rFonts w:ascii="Times New Roman" w:eastAsia="Times New Roman" w:hAnsi="Times New Roman" w:cs="Times New Roman"/>
          <w:color w:val="000000"/>
          <w:sz w:val="24"/>
          <w:szCs w:val="24"/>
          <w:lang w:eastAsia="ru-RU"/>
        </w:rPr>
        <w:t xml:space="preserve"> стандарт</w:t>
      </w:r>
      <w:r w:rsidR="00624B14">
        <w:rPr>
          <w:rFonts w:ascii="Times New Roman" w:eastAsia="Times New Roman" w:hAnsi="Times New Roman" w:cs="Times New Roman"/>
          <w:color w:val="000000"/>
          <w:sz w:val="24"/>
          <w:szCs w:val="24"/>
          <w:lang w:eastAsia="ru-RU"/>
        </w:rPr>
        <w:t>у</w:t>
      </w:r>
      <w:r w:rsidR="00624B14" w:rsidRPr="00624B14">
        <w:rPr>
          <w:rFonts w:ascii="Times New Roman" w:eastAsia="Times New Roman" w:hAnsi="Times New Roman" w:cs="Times New Roman"/>
          <w:color w:val="000000"/>
          <w:sz w:val="24"/>
          <w:szCs w:val="24"/>
          <w:lang w:eastAsia="ru-RU"/>
        </w:rPr>
        <w:t xml:space="preserve"> ГОСТ 2930-62* «Приборы измерительные. Шрифты и знаки»</w:t>
      </w:r>
      <w:r w:rsidRPr="00755622">
        <w:rPr>
          <w:rFonts w:ascii="Times New Roman" w:eastAsia="Times New Roman" w:hAnsi="Times New Roman" w:cs="Times New Roman"/>
          <w:color w:val="000000"/>
          <w:sz w:val="24"/>
          <w:szCs w:val="24"/>
          <w:lang w:eastAsia="ru-RU"/>
        </w:rPr>
        <w:t>.</w:t>
      </w:r>
    </w:p>
    <w:p w14:paraId="0442AD99" w14:textId="77777777" w:rsidR="00AB0DC9" w:rsidRPr="00755622" w:rsidRDefault="00AB0DC9" w:rsidP="0065472D">
      <w:pPr>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Все знаки маркировки должны быть нанесены по наружной поверхности вдоль патрубка параллельно его оси. Маркировочные символы должны быть глубиной не менее 0,25мм и не более 0,4мм.</w:t>
      </w:r>
    </w:p>
    <w:p w14:paraId="0D0A726B" w14:textId="77777777" w:rsidR="00AB0DC9" w:rsidRPr="00755622" w:rsidRDefault="00AB0DC9" w:rsidP="006D7042">
      <w:pPr>
        <w:numPr>
          <w:ilvl w:val="3"/>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color w:val="000000"/>
          <w:sz w:val="24"/>
          <w:szCs w:val="24"/>
          <w:lang w:eastAsia="ru-RU"/>
        </w:rPr>
        <w:t>Резьба патрубков должна быть гладкой, без заусенцев, рванин и других дефектов, нарушающих её непрерывность, прочность, герметичность соединения. На поверхности резьбы не допускается дробление (волнистая поверхность). Профиль резьбы должен быть полным.</w:t>
      </w:r>
    </w:p>
    <w:p w14:paraId="64D4304F" w14:textId="77777777" w:rsidR="00AB0DC9" w:rsidRPr="00755622" w:rsidRDefault="00AB0DC9" w:rsidP="006D7042">
      <w:pPr>
        <w:numPr>
          <w:ilvl w:val="3"/>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color w:val="000000"/>
          <w:sz w:val="24"/>
          <w:szCs w:val="24"/>
          <w:lang w:eastAsia="ru-RU"/>
        </w:rPr>
        <w:t xml:space="preserve">Резьба, упорные торцы должны быть защищены от повреждения специальными предохранительными кольцами. Конструкция колец должна обеспечивать возможность отвинчивания их стандартным инструментом. Все кольца должны выступать за края торцов не менее чем на 10 мм. При навинчивании колец резьба, упорные торцы должны быть покрыты </w:t>
      </w:r>
      <w:r w:rsidRPr="00755622">
        <w:rPr>
          <w:rFonts w:ascii="Times New Roman" w:eastAsia="Times New Roman" w:hAnsi="Times New Roman" w:cs="Times New Roman"/>
          <w:sz w:val="24"/>
          <w:szCs w:val="24"/>
          <w:lang w:eastAsia="ru-RU"/>
        </w:rPr>
        <w:t>резьбоуплотнительной</w:t>
      </w:r>
      <w:r w:rsidRPr="00755622">
        <w:rPr>
          <w:rFonts w:ascii="Times New Roman" w:eastAsia="Times New Roman" w:hAnsi="Times New Roman" w:cs="Times New Roman"/>
          <w:color w:val="7030A0"/>
          <w:sz w:val="24"/>
          <w:szCs w:val="24"/>
          <w:lang w:eastAsia="ru-RU"/>
        </w:rPr>
        <w:t xml:space="preserve"> </w:t>
      </w:r>
      <w:r w:rsidRPr="00755622">
        <w:rPr>
          <w:rFonts w:ascii="Times New Roman" w:eastAsia="Times New Roman" w:hAnsi="Times New Roman" w:cs="Times New Roman"/>
          <w:color w:val="000000"/>
          <w:sz w:val="24"/>
          <w:szCs w:val="24"/>
          <w:lang w:eastAsia="ru-RU"/>
        </w:rPr>
        <w:t>смазкой.</w:t>
      </w:r>
    </w:p>
    <w:p w14:paraId="3B4E44CE" w14:textId="77777777" w:rsidR="00AB0DC9" w:rsidRPr="00755622" w:rsidRDefault="00AB0DC9" w:rsidP="006D7042">
      <w:pPr>
        <w:numPr>
          <w:ilvl w:val="3"/>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Гидравлическое испытание патрубков всех типов и исполнений после изготовления производится согласно их назначению: подвесной (технологический) патрубок – без муфты; </w:t>
      </w:r>
      <w:r w:rsidRPr="000E7440">
        <w:rPr>
          <w:rFonts w:ascii="Times New Roman" w:eastAsia="Times New Roman" w:hAnsi="Times New Roman" w:cs="Times New Roman"/>
          <w:sz w:val="24"/>
          <w:szCs w:val="24"/>
          <w:lang w:eastAsia="ru-RU"/>
        </w:rPr>
        <w:t xml:space="preserve">подгоночные с </w:t>
      </w:r>
      <w:r w:rsidRPr="000E7440">
        <w:rPr>
          <w:rFonts w:ascii="Times New Roman" w:eastAsia="Times New Roman" w:hAnsi="Times New Roman" w:cs="Times New Roman"/>
          <w:color w:val="000000"/>
          <w:sz w:val="24"/>
          <w:szCs w:val="24"/>
          <w:lang w:eastAsia="ru-RU"/>
        </w:rPr>
        <w:t>муфтами</w:t>
      </w:r>
      <w:r w:rsidRPr="000E7440">
        <w:rPr>
          <w:rFonts w:ascii="Times New Roman" w:eastAsia="Times New Roman" w:hAnsi="Times New Roman" w:cs="Times New Roman"/>
          <w:sz w:val="24"/>
          <w:szCs w:val="24"/>
          <w:lang w:eastAsia="ru-RU"/>
        </w:rPr>
        <w:t>, довернут</w:t>
      </w:r>
      <w:r>
        <w:rPr>
          <w:rFonts w:ascii="Times New Roman" w:eastAsia="Times New Roman" w:hAnsi="Times New Roman" w:cs="Times New Roman"/>
          <w:sz w:val="24"/>
          <w:szCs w:val="24"/>
          <w:lang w:eastAsia="ru-RU"/>
        </w:rPr>
        <w:t xml:space="preserve">ой </w:t>
      </w:r>
      <w:r w:rsidRPr="000E7440">
        <w:rPr>
          <w:rFonts w:ascii="Times New Roman" w:eastAsia="Times New Roman" w:hAnsi="Times New Roman" w:cs="Times New Roman"/>
          <w:sz w:val="24"/>
          <w:szCs w:val="24"/>
          <w:lang w:eastAsia="ru-RU"/>
        </w:rPr>
        <w:t>необходимым</w:t>
      </w:r>
      <w:r w:rsidRPr="00755622">
        <w:rPr>
          <w:rFonts w:ascii="Times New Roman" w:eastAsia="Times New Roman" w:hAnsi="Times New Roman" w:cs="Times New Roman"/>
          <w:sz w:val="24"/>
          <w:szCs w:val="24"/>
          <w:lang w:eastAsia="ru-RU"/>
        </w:rPr>
        <w:t xml:space="preserve"> моментом свинчивания, соответствующим группе прочности патрубка и муфты.</w:t>
      </w:r>
      <w:r w:rsidR="001E4771">
        <w:rPr>
          <w:rFonts w:ascii="Times New Roman" w:eastAsia="Times New Roman" w:hAnsi="Times New Roman" w:cs="Times New Roman"/>
          <w:sz w:val="24"/>
          <w:szCs w:val="24"/>
          <w:lang w:eastAsia="ru-RU"/>
        </w:rPr>
        <w:t xml:space="preserve"> Результат отражается в паспорте.</w:t>
      </w:r>
    </w:p>
    <w:p w14:paraId="44B26136" w14:textId="77777777" w:rsidR="00AB0DC9" w:rsidRPr="00755622" w:rsidRDefault="00AB0DC9" w:rsidP="006D7042">
      <w:pPr>
        <w:numPr>
          <w:ilvl w:val="3"/>
          <w:numId w:val="91"/>
        </w:numPr>
        <w:tabs>
          <w:tab w:val="left" w:pos="851"/>
        </w:tabs>
        <w:autoSpaceDE w:val="0"/>
        <w:autoSpaceDN w:val="0"/>
        <w:spacing w:before="120" w:after="0" w:line="240" w:lineRule="auto"/>
        <w:ind w:left="0" w:firstLine="0"/>
        <w:jc w:val="both"/>
        <w:rPr>
          <w:rFonts w:ascii="Times New Roman" w:eastAsia="Calibri" w:hAnsi="Times New Roman" w:cs="Times New Roman"/>
          <w:sz w:val="24"/>
          <w:lang w:eastAsia="ru-RU"/>
        </w:rPr>
      </w:pPr>
      <w:r w:rsidRPr="00755622">
        <w:rPr>
          <w:rFonts w:ascii="Times New Roman" w:eastAsia="Times New Roman" w:hAnsi="Times New Roman" w:cs="Times New Roman"/>
          <w:sz w:val="24"/>
          <w:szCs w:val="24"/>
          <w:lang w:eastAsia="ru-RU"/>
        </w:rPr>
        <w:t xml:space="preserve">Каждый патрубок всех видов исполнений и типов должен сопровождаться документом </w:t>
      </w:r>
      <w:r w:rsidR="006E7B17" w:rsidRPr="006E7B17">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 xml:space="preserve"> </w:t>
      </w:r>
      <w:r w:rsidRPr="00755622">
        <w:rPr>
          <w:rFonts w:ascii="Times New Roman" w:eastAsia="Times New Roman" w:hAnsi="Times New Roman" w:cs="Times New Roman"/>
          <w:color w:val="000000"/>
          <w:sz w:val="24"/>
          <w:szCs w:val="24"/>
          <w:lang w:eastAsia="ru-RU"/>
        </w:rPr>
        <w:t>паспортом</w:t>
      </w:r>
      <w:r w:rsidRPr="00755622">
        <w:rPr>
          <w:rFonts w:ascii="Times New Roman" w:eastAsia="Times New Roman" w:hAnsi="Times New Roman" w:cs="Times New Roman"/>
          <w:sz w:val="24"/>
          <w:szCs w:val="24"/>
          <w:lang w:eastAsia="ru-RU"/>
        </w:rPr>
        <w:t>, удостоверяющим соответствие их требованиям нормативной документации. Отсутствие паспорта не допускается</w:t>
      </w:r>
      <w:r>
        <w:rPr>
          <w:rFonts w:ascii="Times New Roman" w:eastAsia="Times New Roman" w:hAnsi="Times New Roman" w:cs="Times New Roman"/>
          <w:sz w:val="24"/>
          <w:szCs w:val="24"/>
          <w:lang w:eastAsia="ru-RU"/>
        </w:rPr>
        <w:t>.</w:t>
      </w:r>
    </w:p>
    <w:p w14:paraId="0A482E4F" w14:textId="77777777" w:rsidR="00AB0DC9" w:rsidRPr="00755622" w:rsidRDefault="00AB0DC9" w:rsidP="0065472D">
      <w:pPr>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В документе должно быть указано:</w:t>
      </w:r>
    </w:p>
    <w:p w14:paraId="0E255070"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наименование </w:t>
      </w:r>
      <w:r w:rsidR="00A63EBA">
        <w:rPr>
          <w:rFonts w:ascii="Times New Roman" w:eastAsia="Times New Roman" w:hAnsi="Times New Roman" w:cs="Times New Roman"/>
          <w:sz w:val="24"/>
          <w:szCs w:val="24"/>
          <w:lang w:eastAsia="ru-RU"/>
        </w:rPr>
        <w:t>З</w:t>
      </w:r>
      <w:r w:rsidR="00511B47">
        <w:rPr>
          <w:rFonts w:ascii="Times New Roman" w:eastAsia="Times New Roman" w:hAnsi="Times New Roman" w:cs="Times New Roman"/>
          <w:sz w:val="24"/>
          <w:szCs w:val="24"/>
          <w:lang w:eastAsia="ru-RU"/>
        </w:rPr>
        <w:t>авода</w:t>
      </w:r>
      <w:r w:rsidR="00A63EBA">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изготовителя или товарный знак;</w:t>
      </w:r>
    </w:p>
    <w:p w14:paraId="488B93F5"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наименование и назначение патрубка;</w:t>
      </w:r>
    </w:p>
    <w:p w14:paraId="2DB7EB7B"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обозначение типоразмера патрубка;</w:t>
      </w:r>
    </w:p>
    <w:p w14:paraId="03D1A07C"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группа прочности;</w:t>
      </w:r>
    </w:p>
    <w:p w14:paraId="1C065D83"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марка стали;</w:t>
      </w:r>
    </w:p>
    <w:p w14:paraId="3B3E215D"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процентное содержание хрома (при поставке</w:t>
      </w:r>
      <w:r w:rsidR="0080482C">
        <w:rPr>
          <w:rFonts w:ascii="Times New Roman" w:eastAsia="Times New Roman" w:hAnsi="Times New Roman" w:cs="Times New Roman"/>
          <w:sz w:val="24"/>
          <w:szCs w:val="24"/>
          <w:lang w:eastAsia="ru-RU"/>
        </w:rPr>
        <w:t xml:space="preserve"> или </w:t>
      </w:r>
      <w:r w:rsidRPr="00755622">
        <w:rPr>
          <w:rFonts w:ascii="Times New Roman" w:eastAsia="Times New Roman" w:hAnsi="Times New Roman" w:cs="Times New Roman"/>
          <w:sz w:val="24"/>
          <w:szCs w:val="24"/>
          <w:lang w:eastAsia="ru-RU"/>
        </w:rPr>
        <w:t xml:space="preserve">изготовлении в </w:t>
      </w:r>
      <w:r w:rsidR="00A63EBA">
        <w:rPr>
          <w:rFonts w:ascii="Times New Roman" w:eastAsia="Times New Roman" w:hAnsi="Times New Roman" w:cs="Times New Roman"/>
          <w:sz w:val="24"/>
          <w:szCs w:val="24"/>
          <w:lang w:eastAsia="ru-RU"/>
        </w:rPr>
        <w:t>КСИ</w:t>
      </w:r>
      <w:r w:rsidRPr="00755622">
        <w:rPr>
          <w:rFonts w:ascii="Times New Roman" w:eastAsia="Times New Roman" w:hAnsi="Times New Roman" w:cs="Times New Roman"/>
          <w:sz w:val="24"/>
          <w:szCs w:val="24"/>
          <w:lang w:eastAsia="ru-RU"/>
        </w:rPr>
        <w:t>);</w:t>
      </w:r>
    </w:p>
    <w:p w14:paraId="5992BE28"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указание о наличии наружного покрытия (фосфатирование, оцинкование, отсутствие покрытия и т.д.);</w:t>
      </w:r>
    </w:p>
    <w:p w14:paraId="6D95E869"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указание о наличии </w:t>
      </w:r>
      <w:r>
        <w:rPr>
          <w:rFonts w:ascii="Times New Roman" w:eastAsia="Times New Roman" w:hAnsi="Times New Roman" w:cs="Times New Roman"/>
          <w:sz w:val="24"/>
          <w:szCs w:val="24"/>
          <w:lang w:eastAsia="ru-RU"/>
        </w:rPr>
        <w:t xml:space="preserve">внутреннего защитного покрытия в соответствии с </w:t>
      </w:r>
      <w:r w:rsidR="00200675">
        <w:rPr>
          <w:rFonts w:ascii="Times New Roman" w:eastAsia="Calibri" w:hAnsi="Times New Roman" w:cs="Times New Roman"/>
          <w:sz w:val="24"/>
          <w:lang w:eastAsia="ru-RU"/>
        </w:rPr>
        <w:t xml:space="preserve">п. </w:t>
      </w:r>
      <w:r w:rsidR="00E310A3">
        <w:rPr>
          <w:rFonts w:ascii="Times New Roman" w:eastAsia="Calibri" w:hAnsi="Times New Roman" w:cs="Times New Roman"/>
          <w:sz w:val="24"/>
          <w:lang w:eastAsia="ru-RU"/>
        </w:rPr>
        <w:t>2</w:t>
      </w:r>
      <w:r w:rsidR="00200675">
        <w:rPr>
          <w:rFonts w:ascii="Times New Roman" w:eastAsia="Calibri" w:hAnsi="Times New Roman" w:cs="Times New Roman"/>
          <w:sz w:val="24"/>
          <w:lang w:eastAsia="ru-RU"/>
        </w:rPr>
        <w:t xml:space="preserve"> </w:t>
      </w:r>
      <w:r w:rsidR="006608C4">
        <w:rPr>
          <w:rFonts w:ascii="Times New Roman" w:eastAsia="Calibri" w:hAnsi="Times New Roman" w:cs="Times New Roman"/>
          <w:sz w:val="24"/>
          <w:lang w:eastAsia="ru-RU"/>
        </w:rPr>
        <w:t>Т</w:t>
      </w:r>
      <w:r w:rsidR="00200675">
        <w:rPr>
          <w:rFonts w:ascii="Times New Roman" w:eastAsia="Calibri" w:hAnsi="Times New Roman" w:cs="Times New Roman"/>
          <w:sz w:val="24"/>
          <w:lang w:eastAsia="ru-RU"/>
        </w:rPr>
        <w:t xml:space="preserve">аблицы </w:t>
      </w:r>
      <w:r w:rsidR="00355922">
        <w:rPr>
          <w:rFonts w:ascii="Times New Roman" w:eastAsia="Calibri" w:hAnsi="Times New Roman" w:cs="Times New Roman"/>
          <w:sz w:val="24"/>
          <w:lang w:eastAsia="ru-RU"/>
        </w:rPr>
        <w:t xml:space="preserve">4 </w:t>
      </w:r>
      <w:r w:rsidR="00617460" w:rsidRPr="00755622">
        <w:rPr>
          <w:rFonts w:ascii="Times New Roman" w:eastAsia="Times New Roman" w:hAnsi="Times New Roman" w:cs="Times New Roman"/>
          <w:sz w:val="24"/>
          <w:szCs w:val="24"/>
          <w:lang w:eastAsia="ru-RU"/>
        </w:rPr>
        <w:t>(при поставке</w:t>
      </w:r>
      <w:r w:rsidR="00617460">
        <w:rPr>
          <w:rFonts w:ascii="Times New Roman" w:eastAsia="Times New Roman" w:hAnsi="Times New Roman" w:cs="Times New Roman"/>
          <w:sz w:val="24"/>
          <w:szCs w:val="24"/>
          <w:lang w:eastAsia="ru-RU"/>
        </w:rPr>
        <w:t xml:space="preserve"> с внутренним защитным покрытием)</w:t>
      </w:r>
      <w:r>
        <w:rPr>
          <w:rFonts w:ascii="Times New Roman" w:eastAsia="Times New Roman" w:hAnsi="Times New Roman" w:cs="Times New Roman"/>
          <w:sz w:val="24"/>
          <w:szCs w:val="24"/>
          <w:lang w:eastAsia="ru-RU"/>
        </w:rPr>
        <w:t>;</w:t>
      </w:r>
    </w:p>
    <w:p w14:paraId="2B01E2DB"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дата выпуска;</w:t>
      </w:r>
    </w:p>
    <w:p w14:paraId="0268B5D1"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количество патрубков в партии;</w:t>
      </w:r>
    </w:p>
    <w:p w14:paraId="0613C6A1"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расшифровка маркировки на патрубке;</w:t>
      </w:r>
    </w:p>
    <w:p w14:paraId="3FB7CEB4"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наименование нормативной документации по изготовлению патрубка;</w:t>
      </w:r>
    </w:p>
    <w:p w14:paraId="0981B36A"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сертификат качества на трубную заготовку для изготовления патрубка;</w:t>
      </w:r>
    </w:p>
    <w:p w14:paraId="4FCCA081"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сертификат качества на внутреннее защитное покрытие</w:t>
      </w:r>
      <w:r w:rsidR="00D563A1" w:rsidRPr="00D563A1">
        <w:rPr>
          <w:rFonts w:ascii="Times New Roman" w:eastAsia="Times New Roman" w:hAnsi="Times New Roman" w:cs="Times New Roman"/>
          <w:sz w:val="24"/>
          <w:szCs w:val="24"/>
          <w:lang w:eastAsia="ru-RU"/>
        </w:rPr>
        <w:t xml:space="preserve"> </w:t>
      </w:r>
      <w:r w:rsidR="00D563A1" w:rsidRPr="00DD5EEC">
        <w:rPr>
          <w:rFonts w:ascii="Times New Roman" w:eastAsia="Times New Roman" w:hAnsi="Times New Roman" w:cs="Times New Roman"/>
          <w:sz w:val="24"/>
          <w:szCs w:val="24"/>
          <w:lang w:eastAsia="ru-RU"/>
        </w:rPr>
        <w:t>(при поставке с покрытием)</w:t>
      </w:r>
      <w:r w:rsidRPr="00755622">
        <w:rPr>
          <w:rFonts w:ascii="Times New Roman" w:eastAsia="Times New Roman" w:hAnsi="Times New Roman" w:cs="Times New Roman"/>
          <w:sz w:val="24"/>
          <w:szCs w:val="24"/>
          <w:lang w:eastAsia="ru-RU"/>
        </w:rPr>
        <w:t xml:space="preserve">; </w:t>
      </w:r>
    </w:p>
    <w:p w14:paraId="78365B23" w14:textId="77777777" w:rsidR="00AB0DC9"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сертификат соответствия патрубка; </w:t>
      </w:r>
    </w:p>
    <w:p w14:paraId="58534B98" w14:textId="77777777" w:rsidR="00617460" w:rsidRPr="00617460" w:rsidRDefault="00617460"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указание в документе о результате проверок и испытаний (указанные документы являются приложением к каждой отдельной поставленной партии патрубков, прикладываются оригинальные документы)</w:t>
      </w:r>
      <w:r w:rsidR="00202783">
        <w:rPr>
          <w:rFonts w:ascii="Times New Roman" w:eastAsia="Times New Roman" w:hAnsi="Times New Roman" w:cs="Times New Roman"/>
          <w:sz w:val="24"/>
          <w:szCs w:val="24"/>
          <w:lang w:eastAsia="ru-RU"/>
        </w:rPr>
        <w:t>;</w:t>
      </w:r>
    </w:p>
    <w:p w14:paraId="0E87E60E"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протокол </w:t>
      </w:r>
      <w:r w:rsidR="00A63EBA">
        <w:rPr>
          <w:rFonts w:ascii="Times New Roman" w:eastAsia="Times New Roman" w:hAnsi="Times New Roman" w:cs="Times New Roman"/>
          <w:sz w:val="24"/>
          <w:szCs w:val="24"/>
          <w:lang w:eastAsia="ru-RU"/>
        </w:rPr>
        <w:t>ЛИ</w:t>
      </w:r>
      <w:r w:rsidR="002F38F3">
        <w:rPr>
          <w:rFonts w:ascii="Times New Roman" w:eastAsia="Times New Roman" w:hAnsi="Times New Roman" w:cs="Times New Roman"/>
          <w:sz w:val="24"/>
          <w:szCs w:val="24"/>
          <w:lang w:eastAsia="ru-RU"/>
        </w:rPr>
        <w:t>/ИЦ</w:t>
      </w:r>
      <w:r w:rsidRPr="00755622">
        <w:rPr>
          <w:rFonts w:ascii="Times New Roman" w:eastAsia="Times New Roman" w:hAnsi="Times New Roman" w:cs="Times New Roman"/>
          <w:sz w:val="24"/>
          <w:szCs w:val="24"/>
          <w:lang w:eastAsia="ru-RU"/>
        </w:rPr>
        <w:t xml:space="preserve"> образца от одной партии трубных заготовок на физико-химические свойства материала;</w:t>
      </w:r>
    </w:p>
    <w:p w14:paraId="0E9166C7"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протокол (заключение) ЛИ на внутреннее защитное покрытие</w:t>
      </w:r>
      <w:r w:rsidR="00D563A1" w:rsidRPr="00D563A1">
        <w:rPr>
          <w:rFonts w:ascii="Times New Roman" w:eastAsia="Times New Roman" w:hAnsi="Times New Roman" w:cs="Times New Roman"/>
          <w:sz w:val="24"/>
          <w:szCs w:val="24"/>
          <w:lang w:eastAsia="ru-RU"/>
        </w:rPr>
        <w:t xml:space="preserve"> </w:t>
      </w:r>
      <w:r w:rsidR="00D563A1" w:rsidRPr="00DD5EEC">
        <w:rPr>
          <w:rFonts w:ascii="Times New Roman" w:eastAsia="Times New Roman" w:hAnsi="Times New Roman" w:cs="Times New Roman"/>
          <w:sz w:val="24"/>
          <w:szCs w:val="24"/>
          <w:lang w:eastAsia="ru-RU"/>
        </w:rPr>
        <w:t>(при поставке с покрытием)</w:t>
      </w:r>
      <w:r w:rsidRPr="00755622">
        <w:rPr>
          <w:rFonts w:ascii="Times New Roman" w:eastAsia="Times New Roman" w:hAnsi="Times New Roman" w:cs="Times New Roman"/>
          <w:sz w:val="24"/>
          <w:szCs w:val="24"/>
          <w:lang w:eastAsia="ru-RU"/>
        </w:rPr>
        <w:t>;</w:t>
      </w:r>
    </w:p>
    <w:p w14:paraId="7B20A2E7"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гарантийные обязательства и срок эксплуатации патрубка;</w:t>
      </w:r>
    </w:p>
    <w:p w14:paraId="2E16641E" w14:textId="4786F019"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результат проведения гидравлического испытания патрубк</w:t>
      </w:r>
      <w:r>
        <w:rPr>
          <w:rFonts w:ascii="Times New Roman" w:eastAsia="Times New Roman" w:hAnsi="Times New Roman" w:cs="Times New Roman"/>
          <w:sz w:val="24"/>
          <w:szCs w:val="24"/>
          <w:lang w:eastAsia="ru-RU"/>
        </w:rPr>
        <w:t xml:space="preserve">а давлением согласно </w:t>
      </w:r>
      <w:r w:rsidR="004F3AB7" w:rsidRPr="004F3AB7">
        <w:rPr>
          <w:rFonts w:ascii="Times New Roman" w:eastAsia="Times New Roman" w:hAnsi="Times New Roman" w:cs="Times New Roman"/>
          <w:sz w:val="24"/>
          <w:szCs w:val="24"/>
          <w:lang w:eastAsia="ru-RU"/>
        </w:rPr>
        <w:t>Межгосударственн</w:t>
      </w:r>
      <w:r w:rsidR="004F3AB7">
        <w:rPr>
          <w:rFonts w:ascii="Times New Roman" w:eastAsia="Times New Roman" w:hAnsi="Times New Roman" w:cs="Times New Roman"/>
          <w:sz w:val="24"/>
          <w:szCs w:val="24"/>
          <w:lang w:eastAsia="ru-RU"/>
        </w:rPr>
        <w:t>ому</w:t>
      </w:r>
      <w:r w:rsidR="004F3AB7" w:rsidRPr="004F3AB7">
        <w:rPr>
          <w:rFonts w:ascii="Times New Roman" w:eastAsia="Times New Roman" w:hAnsi="Times New Roman" w:cs="Times New Roman"/>
          <w:sz w:val="24"/>
          <w:szCs w:val="24"/>
          <w:lang w:eastAsia="ru-RU"/>
        </w:rPr>
        <w:t xml:space="preserve"> стандарт</w:t>
      </w:r>
      <w:r w:rsidR="004F3AB7">
        <w:rPr>
          <w:rFonts w:ascii="Times New Roman" w:eastAsia="Times New Roman" w:hAnsi="Times New Roman" w:cs="Times New Roman"/>
          <w:sz w:val="24"/>
          <w:szCs w:val="24"/>
          <w:lang w:eastAsia="ru-RU"/>
        </w:rPr>
        <w:t>у</w:t>
      </w:r>
      <w:r w:rsidR="004F3AB7" w:rsidRPr="004F3AB7">
        <w:rPr>
          <w:rFonts w:ascii="Times New Roman" w:eastAsia="Times New Roman" w:hAnsi="Times New Roman" w:cs="Times New Roman"/>
          <w:sz w:val="24"/>
          <w:szCs w:val="24"/>
          <w:lang w:eastAsia="ru-RU"/>
        </w:rPr>
        <w:t xml:space="preserve"> ГОСТ 31446-2017 (ISO 11960:2014) «Трубы стальные обсадные и насосно-компрессорные для нефтяной и газовой промышленности. Общие технические условия»</w:t>
      </w:r>
      <w:r>
        <w:rPr>
          <w:rFonts w:ascii="Times New Roman" w:eastAsia="Times New Roman" w:hAnsi="Times New Roman" w:cs="Times New Roman"/>
          <w:sz w:val="24"/>
          <w:szCs w:val="24"/>
          <w:lang w:eastAsia="ru-RU"/>
        </w:rPr>
        <w:t xml:space="preserve">, </w:t>
      </w:r>
      <w:r w:rsidR="00624B14" w:rsidRPr="00624B14">
        <w:rPr>
          <w:rFonts w:ascii="Times New Roman" w:eastAsia="Times New Roman" w:hAnsi="Times New Roman" w:cs="Times New Roman"/>
          <w:sz w:val="24"/>
          <w:szCs w:val="24"/>
          <w:lang w:eastAsia="ru-RU"/>
        </w:rPr>
        <w:t>Межгосударственн</w:t>
      </w:r>
      <w:r w:rsidR="00624B14">
        <w:rPr>
          <w:rFonts w:ascii="Times New Roman" w:eastAsia="Times New Roman" w:hAnsi="Times New Roman" w:cs="Times New Roman"/>
          <w:sz w:val="24"/>
          <w:szCs w:val="24"/>
          <w:lang w:eastAsia="ru-RU"/>
        </w:rPr>
        <w:t>ому</w:t>
      </w:r>
      <w:r w:rsidR="00624B14" w:rsidRPr="00624B14">
        <w:rPr>
          <w:rFonts w:ascii="Times New Roman" w:eastAsia="Times New Roman" w:hAnsi="Times New Roman" w:cs="Times New Roman"/>
          <w:sz w:val="24"/>
          <w:szCs w:val="24"/>
          <w:lang w:eastAsia="ru-RU"/>
        </w:rPr>
        <w:t xml:space="preserve"> стандарт</w:t>
      </w:r>
      <w:r w:rsidR="00624B14">
        <w:rPr>
          <w:rFonts w:ascii="Times New Roman" w:eastAsia="Times New Roman" w:hAnsi="Times New Roman" w:cs="Times New Roman"/>
          <w:sz w:val="24"/>
          <w:szCs w:val="24"/>
          <w:lang w:eastAsia="ru-RU"/>
        </w:rPr>
        <w:t>у</w:t>
      </w:r>
      <w:r w:rsidR="00624B14" w:rsidRPr="00624B14">
        <w:rPr>
          <w:rFonts w:ascii="Times New Roman" w:eastAsia="Times New Roman" w:hAnsi="Times New Roman" w:cs="Times New Roman"/>
          <w:sz w:val="24"/>
          <w:szCs w:val="24"/>
          <w:lang w:eastAsia="ru-RU"/>
        </w:rPr>
        <w:t xml:space="preserve"> ГОСТ 633-80 «Трубы </w:t>
      </w:r>
      <w:r w:rsidR="0006568B">
        <w:rPr>
          <w:rFonts w:ascii="Times New Roman" w:eastAsia="Times New Roman" w:hAnsi="Times New Roman" w:cs="Times New Roman"/>
          <w:sz w:val="24"/>
          <w:szCs w:val="24"/>
          <w:lang w:eastAsia="ru-RU"/>
        </w:rPr>
        <w:br/>
      </w:r>
      <w:r w:rsidR="00624B14" w:rsidRPr="00624B14">
        <w:rPr>
          <w:rFonts w:ascii="Times New Roman" w:eastAsia="Times New Roman" w:hAnsi="Times New Roman" w:cs="Times New Roman"/>
          <w:sz w:val="24"/>
          <w:szCs w:val="24"/>
          <w:lang w:eastAsia="ru-RU"/>
        </w:rPr>
        <w:t>насосно-компрессорные и муфты к ним. Технические условия»</w:t>
      </w:r>
      <w:r>
        <w:rPr>
          <w:rFonts w:ascii="Times New Roman" w:eastAsia="Times New Roman" w:hAnsi="Times New Roman" w:cs="Times New Roman"/>
          <w:sz w:val="24"/>
          <w:szCs w:val="24"/>
          <w:lang w:eastAsia="ru-RU"/>
        </w:rPr>
        <w:t>;</w:t>
      </w:r>
    </w:p>
    <w:p w14:paraId="2C0B9177"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отметка ОТК </w:t>
      </w:r>
      <w:r w:rsidR="00C02B76">
        <w:rPr>
          <w:rFonts w:ascii="Times New Roman" w:eastAsia="Times New Roman" w:hAnsi="Times New Roman" w:cs="Times New Roman"/>
          <w:sz w:val="24"/>
          <w:szCs w:val="24"/>
          <w:lang w:eastAsia="ru-RU"/>
        </w:rPr>
        <w:t>З</w:t>
      </w:r>
      <w:r w:rsidR="00511B47">
        <w:rPr>
          <w:rFonts w:ascii="Times New Roman" w:eastAsia="Times New Roman" w:hAnsi="Times New Roman" w:cs="Times New Roman"/>
          <w:sz w:val="24"/>
          <w:szCs w:val="24"/>
          <w:lang w:eastAsia="ru-RU"/>
        </w:rPr>
        <w:t>авода</w:t>
      </w:r>
      <w:r w:rsidR="00C02B76">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изготовителя;</w:t>
      </w:r>
    </w:p>
    <w:p w14:paraId="52D84F68"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таблица для отметок об эксплуатации патрубка;</w:t>
      </w:r>
    </w:p>
    <w:p w14:paraId="4F6B2611" w14:textId="77777777" w:rsidR="00AB0DC9" w:rsidRPr="005119FE"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общий чертеж патрубка с указанием общих размеров и мест маркировки</w:t>
      </w:r>
      <w:r>
        <w:rPr>
          <w:rFonts w:ascii="Times New Roman" w:eastAsia="Times New Roman" w:hAnsi="Times New Roman" w:cs="Times New Roman"/>
          <w:sz w:val="24"/>
          <w:szCs w:val="24"/>
          <w:lang w:eastAsia="ru-RU"/>
        </w:rPr>
        <w:t>;</w:t>
      </w:r>
    </w:p>
    <w:p w14:paraId="5CA0397C" w14:textId="77777777" w:rsidR="00AB0DC9" w:rsidRPr="005119FE"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 резьбоуплотнительной смазки в резьбовом соединении</w:t>
      </w:r>
      <w:r w:rsidRPr="00755622">
        <w:rPr>
          <w:rFonts w:ascii="Times New Roman" w:eastAsia="Times New Roman" w:hAnsi="Times New Roman" w:cs="Times New Roman"/>
          <w:sz w:val="24"/>
          <w:szCs w:val="24"/>
          <w:lang w:eastAsia="ru-RU"/>
        </w:rPr>
        <w:t>.</w:t>
      </w:r>
    </w:p>
    <w:p w14:paraId="09CA25B0" w14:textId="77777777" w:rsidR="00AB0DC9" w:rsidRPr="00755622" w:rsidRDefault="00AB0DC9" w:rsidP="006D7042">
      <w:pPr>
        <w:numPr>
          <w:ilvl w:val="3"/>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color w:val="000000"/>
          <w:sz w:val="24"/>
          <w:szCs w:val="24"/>
          <w:lang w:eastAsia="ru-RU"/>
        </w:rPr>
        <w:t xml:space="preserve">Пример условного обозначения </w:t>
      </w:r>
      <w:r w:rsidR="00332447" w:rsidRPr="00E47BE3">
        <w:rPr>
          <w:rFonts w:ascii="Times New Roman" w:eastAsia="Times New Roman" w:hAnsi="Times New Roman" w:cs="Times New Roman"/>
          <w:sz w:val="24"/>
          <w:szCs w:val="24"/>
          <w:lang w:eastAsia="ru-RU"/>
        </w:rPr>
        <w:t>трубной продукции</w:t>
      </w:r>
      <w:r w:rsidRPr="00755622">
        <w:rPr>
          <w:rFonts w:ascii="Times New Roman" w:eastAsia="Times New Roman" w:hAnsi="Times New Roman" w:cs="Times New Roman"/>
          <w:color w:val="000000"/>
          <w:sz w:val="24"/>
          <w:szCs w:val="24"/>
          <w:lang w:eastAsia="ru-RU"/>
        </w:rPr>
        <w:t>:</w:t>
      </w:r>
    </w:p>
    <w:p w14:paraId="2B148A09" w14:textId="77777777" w:rsidR="00AB0DC9" w:rsidRPr="00932A73" w:rsidRDefault="00AB0DC9" w:rsidP="00932A73">
      <w:pPr>
        <w:spacing w:before="120" w:after="0" w:line="240" w:lineRule="auto"/>
        <w:ind w:left="567"/>
        <w:jc w:val="both"/>
        <w:rPr>
          <w:rFonts w:ascii="Times New Roman" w:eastAsia="Times New Roman" w:hAnsi="Times New Roman" w:cs="Times New Roman"/>
          <w:bCs/>
          <w:i/>
          <w:sz w:val="24"/>
          <w:szCs w:val="24"/>
          <w:lang w:eastAsia="ru-RU"/>
        </w:rPr>
      </w:pPr>
      <w:r w:rsidRPr="00932A73">
        <w:rPr>
          <w:rFonts w:ascii="Times New Roman" w:eastAsia="Times New Roman" w:hAnsi="Times New Roman" w:cs="Times New Roman"/>
          <w:bCs/>
          <w:i/>
          <w:sz w:val="24"/>
          <w:szCs w:val="24"/>
          <w:lang w:eastAsia="ru-RU"/>
        </w:rPr>
        <w:t>ПАТРУБОК ПОДВЕСНОЙ «Д» 60 мм.</w:t>
      </w:r>
    </w:p>
    <w:p w14:paraId="4E003E7B" w14:textId="77777777" w:rsidR="00AB0DC9" w:rsidRPr="00755622" w:rsidRDefault="00AB0DC9" w:rsidP="006D7042">
      <w:pPr>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Пояснения: тип патрубка гладкий, треугольного профиля, группа прочности соответствует «Д»</w:t>
      </w:r>
      <w:r w:rsidR="000B2DE3">
        <w:rPr>
          <w:rFonts w:ascii="Times New Roman" w:eastAsia="Times New Roman" w:hAnsi="Times New Roman" w:cs="Times New Roman"/>
          <w:sz w:val="24"/>
          <w:szCs w:val="24"/>
          <w:lang w:eastAsia="ru-RU"/>
        </w:rPr>
        <w:t>.</w:t>
      </w:r>
    </w:p>
    <w:p w14:paraId="7A69CBE6" w14:textId="77777777" w:rsidR="00AB0DC9" w:rsidRPr="00932A73" w:rsidRDefault="00AB0DC9" w:rsidP="00932A73">
      <w:pPr>
        <w:spacing w:before="120" w:after="0" w:line="240" w:lineRule="auto"/>
        <w:ind w:left="567"/>
        <w:jc w:val="both"/>
        <w:rPr>
          <w:rFonts w:ascii="Times New Roman" w:eastAsia="Times New Roman" w:hAnsi="Times New Roman" w:cs="Times New Roman"/>
          <w:bCs/>
          <w:i/>
          <w:sz w:val="24"/>
          <w:szCs w:val="24"/>
          <w:lang w:eastAsia="ru-RU"/>
        </w:rPr>
      </w:pPr>
      <w:r w:rsidRPr="00932A73">
        <w:rPr>
          <w:rFonts w:ascii="Times New Roman" w:eastAsia="Times New Roman" w:hAnsi="Times New Roman" w:cs="Times New Roman"/>
          <w:bCs/>
          <w:i/>
          <w:sz w:val="24"/>
          <w:szCs w:val="24"/>
          <w:lang w:eastAsia="ru-RU"/>
        </w:rPr>
        <w:t>ПАТРУБОК ПОДВЕСНОЙ «N80» В-73 мм.</w:t>
      </w:r>
    </w:p>
    <w:p w14:paraId="47C020E1" w14:textId="77777777" w:rsidR="00AB0DC9" w:rsidRPr="00755622" w:rsidRDefault="00AB0DC9" w:rsidP="006D7042">
      <w:pPr>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Пояснения: тип патрубка высаженный, резьба треугольного профиля, группа прочности соответствует «</w:t>
      </w:r>
      <w:r w:rsidRPr="00755622">
        <w:rPr>
          <w:rFonts w:ascii="Times New Roman" w:eastAsia="Times New Roman" w:hAnsi="Times New Roman" w:cs="Times New Roman"/>
          <w:sz w:val="24"/>
          <w:szCs w:val="24"/>
          <w:lang w:val="en-US" w:eastAsia="ru-RU"/>
        </w:rPr>
        <w:t>N</w:t>
      </w:r>
      <w:r w:rsidRPr="00755622">
        <w:rPr>
          <w:rFonts w:ascii="Times New Roman" w:eastAsia="Times New Roman" w:hAnsi="Times New Roman" w:cs="Times New Roman"/>
          <w:sz w:val="24"/>
          <w:szCs w:val="24"/>
          <w:lang w:eastAsia="ru-RU"/>
        </w:rPr>
        <w:t>80»</w:t>
      </w:r>
      <w:r w:rsidR="000B2DE3">
        <w:rPr>
          <w:rFonts w:ascii="Times New Roman" w:eastAsia="Times New Roman" w:hAnsi="Times New Roman" w:cs="Times New Roman"/>
          <w:sz w:val="24"/>
          <w:szCs w:val="24"/>
          <w:lang w:eastAsia="ru-RU"/>
        </w:rPr>
        <w:t>.</w:t>
      </w:r>
    </w:p>
    <w:p w14:paraId="30BA27FD" w14:textId="77777777" w:rsidR="00AB0DC9" w:rsidRPr="00932A73" w:rsidRDefault="00AB0DC9" w:rsidP="00932A73">
      <w:pPr>
        <w:spacing w:before="120" w:after="0" w:line="240" w:lineRule="auto"/>
        <w:ind w:left="567"/>
        <w:jc w:val="both"/>
        <w:rPr>
          <w:rFonts w:ascii="Times New Roman" w:eastAsia="Times New Roman" w:hAnsi="Times New Roman" w:cs="Times New Roman"/>
          <w:bCs/>
          <w:i/>
          <w:sz w:val="24"/>
          <w:szCs w:val="24"/>
          <w:lang w:eastAsia="ru-RU"/>
        </w:rPr>
      </w:pPr>
      <w:r w:rsidRPr="00932A73">
        <w:rPr>
          <w:rFonts w:ascii="Times New Roman" w:eastAsia="Times New Roman" w:hAnsi="Times New Roman" w:cs="Times New Roman"/>
          <w:bCs/>
          <w:i/>
          <w:sz w:val="24"/>
          <w:szCs w:val="24"/>
          <w:lang w:eastAsia="ru-RU"/>
        </w:rPr>
        <w:t>ПАТРУБОК ПОДВЕСНОЙ «Д» Г - 89 мм.</w:t>
      </w:r>
    </w:p>
    <w:p w14:paraId="709CDCFD" w14:textId="77777777" w:rsidR="00AB0DC9" w:rsidRPr="00755622" w:rsidRDefault="00AB0DC9" w:rsidP="006D7042">
      <w:pPr>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Пояснения: тип патрубка гладкий, резьба трапецеидального профиля, группа прочности соответствует «Д»</w:t>
      </w:r>
      <w:r w:rsidR="000B2DE3">
        <w:rPr>
          <w:rFonts w:ascii="Times New Roman" w:eastAsia="Times New Roman" w:hAnsi="Times New Roman" w:cs="Times New Roman"/>
          <w:sz w:val="24"/>
          <w:szCs w:val="24"/>
          <w:lang w:eastAsia="ru-RU"/>
        </w:rPr>
        <w:t>.</w:t>
      </w:r>
    </w:p>
    <w:p w14:paraId="4CD6CC12" w14:textId="77777777" w:rsidR="00AB0DC9" w:rsidRPr="00932A73" w:rsidRDefault="00AB0DC9" w:rsidP="00932A73">
      <w:pPr>
        <w:spacing w:before="120" w:after="0" w:line="240" w:lineRule="auto"/>
        <w:ind w:left="567"/>
        <w:jc w:val="both"/>
        <w:rPr>
          <w:rFonts w:ascii="Times New Roman" w:eastAsia="Times New Roman" w:hAnsi="Times New Roman" w:cs="Times New Roman"/>
          <w:bCs/>
          <w:i/>
          <w:sz w:val="24"/>
          <w:szCs w:val="24"/>
          <w:lang w:eastAsia="ru-RU"/>
        </w:rPr>
      </w:pPr>
      <w:r w:rsidRPr="00932A73">
        <w:rPr>
          <w:rFonts w:ascii="Times New Roman" w:eastAsia="Times New Roman" w:hAnsi="Times New Roman" w:cs="Times New Roman"/>
          <w:bCs/>
          <w:i/>
          <w:sz w:val="24"/>
          <w:szCs w:val="24"/>
          <w:lang w:eastAsia="ru-RU"/>
        </w:rPr>
        <w:t>ПАТРУБОК ПОДГОНОЧНЫЙ 73 х5,5 «Д» (500, 800, 1000,1500, 2000)</w:t>
      </w:r>
    </w:p>
    <w:p w14:paraId="5E60852A" w14:textId="691FB549" w:rsidR="00AB0DC9" w:rsidRPr="00755622" w:rsidRDefault="00AB0DC9" w:rsidP="00932A73">
      <w:pPr>
        <w:keepNext/>
        <w:keepLines/>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Пояснения: тип патрубка: группа, условный диаметр 73 мм, патрубок гладкий, резьба треугольного профиля, группа прочности соответствует «Д», длина, мм.</w:t>
      </w:r>
    </w:p>
    <w:p w14:paraId="37E180E3" w14:textId="77777777" w:rsidR="00AB0DC9" w:rsidRPr="00755622" w:rsidRDefault="00AB0DC9" w:rsidP="006D7042">
      <w:pPr>
        <w:numPr>
          <w:ilvl w:val="3"/>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color w:val="000000"/>
          <w:sz w:val="24"/>
          <w:szCs w:val="24"/>
          <w:lang w:eastAsia="ru-RU"/>
        </w:rPr>
        <w:t>Примеры</w:t>
      </w:r>
      <w:r w:rsidRPr="00755622">
        <w:rPr>
          <w:rFonts w:ascii="Times New Roman" w:eastAsia="Times New Roman" w:hAnsi="Times New Roman" w:cs="Times New Roman"/>
          <w:sz w:val="24"/>
          <w:szCs w:val="24"/>
          <w:lang w:eastAsia="ru-RU"/>
        </w:rPr>
        <w:t xml:space="preserve"> клеймения патрубков всех типов:</w:t>
      </w:r>
    </w:p>
    <w:p w14:paraId="611A5C21" w14:textId="77777777" w:rsidR="00AB0DC9" w:rsidRPr="00932A73" w:rsidRDefault="00AB0DC9" w:rsidP="00932A73">
      <w:pPr>
        <w:spacing w:before="120" w:after="0" w:line="240" w:lineRule="auto"/>
        <w:ind w:left="567"/>
        <w:jc w:val="both"/>
        <w:rPr>
          <w:rFonts w:ascii="Times New Roman" w:eastAsia="Times New Roman" w:hAnsi="Times New Roman" w:cs="Times New Roman"/>
          <w:i/>
          <w:sz w:val="24"/>
          <w:szCs w:val="24"/>
          <w:lang w:eastAsia="ru-RU"/>
        </w:rPr>
      </w:pPr>
      <w:r w:rsidRPr="00932A73">
        <w:rPr>
          <w:rFonts w:ascii="Times New Roman" w:eastAsia="Times New Roman" w:hAnsi="Times New Roman" w:cs="Times New Roman"/>
          <w:i/>
          <w:sz w:val="24"/>
          <w:szCs w:val="24"/>
          <w:lang w:eastAsia="ru-RU"/>
        </w:rPr>
        <w:t xml:space="preserve">73 – 5,51 – № 36 – </w:t>
      </w:r>
      <w:r w:rsidRPr="00932A73">
        <w:rPr>
          <w:rFonts w:ascii="Times New Roman" w:eastAsia="Times New Roman" w:hAnsi="Times New Roman" w:cs="Times New Roman"/>
          <w:i/>
          <w:sz w:val="24"/>
          <w:szCs w:val="24"/>
          <w:lang w:val="en-US" w:eastAsia="ru-RU"/>
        </w:rPr>
        <w:t>L</w:t>
      </w:r>
      <w:r w:rsidRPr="00932A73">
        <w:rPr>
          <w:rFonts w:ascii="Times New Roman" w:eastAsia="Times New Roman" w:hAnsi="Times New Roman" w:cs="Times New Roman"/>
          <w:i/>
          <w:sz w:val="24"/>
          <w:szCs w:val="24"/>
          <w:lang w:eastAsia="ru-RU"/>
        </w:rPr>
        <w:t xml:space="preserve">80 – 500 - (наименование или товарный знак </w:t>
      </w:r>
      <w:r w:rsidR="00275DFA" w:rsidRPr="00932A73">
        <w:rPr>
          <w:rFonts w:ascii="Times New Roman" w:eastAsia="Times New Roman" w:hAnsi="Times New Roman" w:cs="Times New Roman"/>
          <w:i/>
          <w:sz w:val="24"/>
          <w:szCs w:val="24"/>
          <w:lang w:eastAsia="ru-RU"/>
        </w:rPr>
        <w:t>З</w:t>
      </w:r>
      <w:r w:rsidR="00511B47" w:rsidRPr="00932A73">
        <w:rPr>
          <w:rFonts w:ascii="Times New Roman" w:eastAsia="Times New Roman" w:hAnsi="Times New Roman" w:cs="Times New Roman"/>
          <w:i/>
          <w:sz w:val="24"/>
          <w:szCs w:val="24"/>
          <w:lang w:eastAsia="ru-RU"/>
        </w:rPr>
        <w:t>авода</w:t>
      </w:r>
      <w:r w:rsidR="00275DFA" w:rsidRPr="00932A73">
        <w:rPr>
          <w:rFonts w:ascii="Times New Roman" w:eastAsia="Times New Roman" w:hAnsi="Times New Roman" w:cs="Times New Roman"/>
          <w:i/>
          <w:sz w:val="24"/>
          <w:szCs w:val="24"/>
          <w:lang w:eastAsia="ru-RU"/>
        </w:rPr>
        <w:t>-</w:t>
      </w:r>
      <w:r w:rsidRPr="00932A73">
        <w:rPr>
          <w:rFonts w:ascii="Times New Roman" w:eastAsia="Times New Roman" w:hAnsi="Times New Roman" w:cs="Times New Roman"/>
          <w:i/>
          <w:sz w:val="24"/>
          <w:szCs w:val="24"/>
          <w:lang w:eastAsia="ru-RU"/>
        </w:rPr>
        <w:t>изготовителя) – 9</w:t>
      </w:r>
      <w:r w:rsidR="00200675" w:rsidRPr="00932A73">
        <w:rPr>
          <w:rFonts w:ascii="Times New Roman" w:eastAsia="Times New Roman" w:hAnsi="Times New Roman" w:cs="Times New Roman"/>
          <w:i/>
          <w:sz w:val="24"/>
          <w:szCs w:val="24"/>
          <w:lang w:eastAsia="ru-RU"/>
        </w:rPr>
        <w:t>%.</w:t>
      </w:r>
    </w:p>
    <w:p w14:paraId="4B4D4BC2" w14:textId="77777777" w:rsidR="00AB0DC9" w:rsidRPr="00932A73" w:rsidRDefault="00AB0DC9" w:rsidP="00932A73">
      <w:pPr>
        <w:spacing w:before="120" w:after="0" w:line="240" w:lineRule="auto"/>
        <w:ind w:left="567"/>
        <w:jc w:val="both"/>
        <w:rPr>
          <w:rFonts w:ascii="Times New Roman" w:eastAsia="Times New Roman" w:hAnsi="Times New Roman" w:cs="Times New Roman"/>
          <w:i/>
          <w:sz w:val="24"/>
          <w:szCs w:val="24"/>
          <w:lang w:eastAsia="ru-RU"/>
        </w:rPr>
      </w:pPr>
      <w:r w:rsidRPr="00932A73">
        <w:rPr>
          <w:rFonts w:ascii="Times New Roman" w:eastAsia="Times New Roman" w:hAnsi="Times New Roman" w:cs="Times New Roman"/>
          <w:i/>
          <w:sz w:val="24"/>
          <w:szCs w:val="24"/>
          <w:lang w:eastAsia="ru-RU"/>
        </w:rPr>
        <w:t xml:space="preserve">73 - 5,5 - № 025 – Е – 500 - (наименование или товарный </w:t>
      </w:r>
      <w:r w:rsidR="00617460" w:rsidRPr="00932A73">
        <w:rPr>
          <w:rFonts w:ascii="Times New Roman" w:eastAsia="Times New Roman" w:hAnsi="Times New Roman" w:cs="Times New Roman"/>
          <w:i/>
          <w:sz w:val="24"/>
          <w:szCs w:val="24"/>
          <w:lang w:eastAsia="ru-RU"/>
        </w:rPr>
        <w:t xml:space="preserve">знак </w:t>
      </w:r>
      <w:r w:rsidR="00275DFA" w:rsidRPr="00932A73">
        <w:rPr>
          <w:rFonts w:ascii="Times New Roman" w:eastAsia="Times New Roman" w:hAnsi="Times New Roman" w:cs="Times New Roman"/>
          <w:i/>
          <w:sz w:val="24"/>
          <w:szCs w:val="24"/>
          <w:lang w:eastAsia="ru-RU"/>
        </w:rPr>
        <w:t>З</w:t>
      </w:r>
      <w:r w:rsidR="00511B47" w:rsidRPr="00932A73">
        <w:rPr>
          <w:rFonts w:ascii="Times New Roman" w:eastAsia="Times New Roman" w:hAnsi="Times New Roman" w:cs="Times New Roman"/>
          <w:i/>
          <w:sz w:val="24"/>
          <w:szCs w:val="24"/>
          <w:lang w:eastAsia="ru-RU"/>
        </w:rPr>
        <w:t>авода</w:t>
      </w:r>
      <w:r w:rsidR="00275DFA" w:rsidRPr="00932A73">
        <w:rPr>
          <w:rFonts w:ascii="Times New Roman" w:eastAsia="Times New Roman" w:hAnsi="Times New Roman" w:cs="Times New Roman"/>
          <w:i/>
          <w:sz w:val="24"/>
          <w:szCs w:val="24"/>
          <w:lang w:eastAsia="ru-RU"/>
        </w:rPr>
        <w:t>-</w:t>
      </w:r>
      <w:r w:rsidR="00617460" w:rsidRPr="00932A73">
        <w:rPr>
          <w:rFonts w:ascii="Times New Roman" w:eastAsia="Times New Roman" w:hAnsi="Times New Roman" w:cs="Times New Roman"/>
          <w:i/>
          <w:sz w:val="24"/>
          <w:szCs w:val="24"/>
          <w:lang w:eastAsia="ru-RU"/>
        </w:rPr>
        <w:t>изготовителя)</w:t>
      </w:r>
      <w:r w:rsidRPr="00932A73">
        <w:rPr>
          <w:rFonts w:ascii="Times New Roman" w:eastAsia="Times New Roman" w:hAnsi="Times New Roman" w:cs="Times New Roman"/>
          <w:i/>
          <w:sz w:val="24"/>
          <w:szCs w:val="24"/>
          <w:lang w:eastAsia="ru-RU"/>
        </w:rPr>
        <w:t>.</w:t>
      </w:r>
    </w:p>
    <w:p w14:paraId="670A35AF" w14:textId="77777777" w:rsidR="006D7042" w:rsidRDefault="006D7042" w:rsidP="00AB0DC9">
      <w:pPr>
        <w:spacing w:after="0" w:line="240" w:lineRule="auto"/>
        <w:jc w:val="both"/>
        <w:rPr>
          <w:rFonts w:ascii="Times New Roman" w:eastAsia="Times New Roman" w:hAnsi="Times New Roman" w:cs="Times New Roman"/>
          <w:sz w:val="24"/>
          <w:szCs w:val="24"/>
          <w:lang w:eastAsia="ru-RU"/>
        </w:rPr>
      </w:pPr>
    </w:p>
    <w:p w14:paraId="0DBA7862" w14:textId="77777777" w:rsidR="006D7042" w:rsidRDefault="006D7042" w:rsidP="00AB0DC9">
      <w:pPr>
        <w:spacing w:after="0" w:line="240" w:lineRule="auto"/>
        <w:jc w:val="both"/>
        <w:rPr>
          <w:rFonts w:ascii="Times New Roman" w:eastAsia="Times New Roman" w:hAnsi="Times New Roman" w:cs="Times New Roman"/>
          <w:sz w:val="24"/>
          <w:szCs w:val="24"/>
          <w:lang w:eastAsia="ru-RU"/>
        </w:rPr>
        <w:sectPr w:rsidR="006D7042" w:rsidSect="002D3522">
          <w:headerReference w:type="even" r:id="rId21"/>
          <w:headerReference w:type="first" r:id="rId22"/>
          <w:pgSz w:w="11906" w:h="16838" w:code="9"/>
          <w:pgMar w:top="567" w:right="1021" w:bottom="567" w:left="1247" w:header="737" w:footer="680" w:gutter="0"/>
          <w:cols w:space="708"/>
          <w:docGrid w:linePitch="360"/>
        </w:sectPr>
      </w:pPr>
    </w:p>
    <w:p w14:paraId="5802ED3E" w14:textId="77777777" w:rsidR="00AB0DC9" w:rsidRDefault="00AB0DC9" w:rsidP="00891CEC">
      <w:pPr>
        <w:numPr>
          <w:ilvl w:val="0"/>
          <w:numId w:val="91"/>
        </w:numPr>
        <w:tabs>
          <w:tab w:val="left" w:pos="567"/>
        </w:tabs>
        <w:spacing w:after="240" w:line="240" w:lineRule="auto"/>
        <w:ind w:left="0" w:firstLine="0"/>
        <w:jc w:val="both"/>
        <w:outlineLvl w:val="0"/>
        <w:rPr>
          <w:rFonts w:ascii="Arial" w:eastAsia="Times New Roman" w:hAnsi="Arial" w:cs="Times New Roman"/>
          <w:b/>
          <w:sz w:val="32"/>
          <w:szCs w:val="32"/>
          <w:lang w:eastAsia="ru-RU"/>
        </w:rPr>
      </w:pPr>
      <w:bookmarkStart w:id="267" w:name="_Toc165129427"/>
      <w:r w:rsidRPr="00755622">
        <w:rPr>
          <w:rFonts w:ascii="Arial" w:eastAsia="Times New Roman" w:hAnsi="Arial" w:cs="Times New Roman"/>
          <w:b/>
          <w:sz w:val="32"/>
          <w:szCs w:val="32"/>
          <w:lang w:eastAsia="ru-RU"/>
        </w:rPr>
        <w:t>ВХОДНОЙ КОНТРОЛЬ</w:t>
      </w:r>
      <w:bookmarkEnd w:id="267"/>
    </w:p>
    <w:p w14:paraId="035448C1" w14:textId="160E11E0" w:rsidR="00AB03AE" w:rsidRPr="000A313A" w:rsidRDefault="00033295" w:rsidP="006D7042">
      <w:pPr>
        <w:pStyle w:val="affff"/>
        <w:spacing w:before="120"/>
        <w:jc w:val="both"/>
        <w:rPr>
          <w:rFonts w:ascii="Times New Roman" w:eastAsia="Times New Roman" w:hAnsi="Times New Roman"/>
          <w:sz w:val="24"/>
          <w:szCs w:val="24"/>
          <w:lang w:eastAsia="ru-RU"/>
        </w:rPr>
      </w:pPr>
      <w:r w:rsidRPr="00033295">
        <w:rPr>
          <w:rFonts w:ascii="Times New Roman" w:eastAsia="Times New Roman" w:hAnsi="Times New Roman"/>
          <w:sz w:val="24"/>
          <w:szCs w:val="24"/>
          <w:lang w:eastAsia="ru-RU"/>
        </w:rPr>
        <w:t xml:space="preserve">Служба по </w:t>
      </w:r>
      <w:r w:rsidR="008463FA">
        <w:rPr>
          <w:rFonts w:ascii="Times New Roman" w:eastAsia="Times New Roman" w:hAnsi="Times New Roman"/>
          <w:sz w:val="24"/>
          <w:szCs w:val="24"/>
          <w:lang w:eastAsia="ru-RU"/>
        </w:rPr>
        <w:t>КРиЭО ОГ</w:t>
      </w:r>
      <w:r w:rsidR="00AB03AE" w:rsidRPr="00365C46">
        <w:rPr>
          <w:rFonts w:ascii="Times New Roman" w:eastAsia="Times New Roman" w:hAnsi="Times New Roman"/>
          <w:sz w:val="24"/>
          <w:szCs w:val="24"/>
          <w:lang w:eastAsia="ru-RU"/>
        </w:rPr>
        <w:t xml:space="preserve"> является ответственной за</w:t>
      </w:r>
      <w:r w:rsidR="00AB03AE">
        <w:rPr>
          <w:rFonts w:ascii="Times New Roman" w:eastAsia="Times New Roman" w:hAnsi="Times New Roman"/>
          <w:sz w:val="24"/>
          <w:szCs w:val="24"/>
          <w:lang w:eastAsia="ru-RU"/>
        </w:rPr>
        <w:t xml:space="preserve"> входной контроль НКТ, муфт </w:t>
      </w:r>
      <w:r w:rsidR="00026CB7">
        <w:rPr>
          <w:rFonts w:ascii="Times New Roman" w:eastAsia="Times New Roman" w:hAnsi="Times New Roman"/>
          <w:sz w:val="24"/>
          <w:szCs w:val="24"/>
          <w:lang w:eastAsia="ru-RU"/>
        </w:rPr>
        <w:t>НКТ и ЭТК. В процессе входного контроля</w:t>
      </w:r>
      <w:r w:rsidR="00026CB7" w:rsidRPr="00026CB7">
        <w:rPr>
          <w:rFonts w:ascii="Times New Roman" w:eastAsia="Times New Roman" w:hAnsi="Times New Roman"/>
          <w:sz w:val="24"/>
          <w:szCs w:val="24"/>
          <w:lang w:eastAsia="ru-RU"/>
        </w:rPr>
        <w:t xml:space="preserve"> </w:t>
      </w:r>
      <w:r w:rsidR="00026CB7">
        <w:rPr>
          <w:rFonts w:ascii="Times New Roman" w:eastAsia="Times New Roman" w:hAnsi="Times New Roman"/>
          <w:sz w:val="24"/>
          <w:szCs w:val="24"/>
          <w:lang w:eastAsia="ru-RU"/>
        </w:rPr>
        <w:t>НКТ, муфт НКТ и ЭТК</w:t>
      </w:r>
      <w:r w:rsidR="00AB03AE">
        <w:rPr>
          <w:rFonts w:ascii="Times New Roman" w:eastAsia="Times New Roman" w:hAnsi="Times New Roman"/>
          <w:sz w:val="24"/>
          <w:szCs w:val="24"/>
          <w:lang w:eastAsia="ru-RU"/>
        </w:rPr>
        <w:t xml:space="preserve"> участвуют:</w:t>
      </w:r>
    </w:p>
    <w:p w14:paraId="2C2F4A36" w14:textId="26181128" w:rsidR="0032525C" w:rsidRPr="0032525C" w:rsidRDefault="0032525C" w:rsidP="006D7042">
      <w:pPr>
        <w:pStyle w:val="affff"/>
        <w:numPr>
          <w:ilvl w:val="0"/>
          <w:numId w:val="110"/>
        </w:numPr>
        <w:tabs>
          <w:tab w:val="left" w:pos="567"/>
        </w:tabs>
        <w:spacing w:before="60"/>
        <w:ind w:left="567" w:hanging="397"/>
        <w:jc w:val="both"/>
        <w:rPr>
          <w:rFonts w:ascii="Times New Roman" w:hAnsi="Times New Roman"/>
          <w:sz w:val="24"/>
          <w:szCs w:val="24"/>
        </w:rPr>
      </w:pPr>
      <w:r w:rsidRPr="0032525C">
        <w:rPr>
          <w:rFonts w:ascii="Times New Roman" w:hAnsi="Times New Roman"/>
          <w:sz w:val="24"/>
          <w:szCs w:val="24"/>
        </w:rPr>
        <w:t>Служба ДНГ ОГ</w:t>
      </w:r>
      <w:r w:rsidR="00E45E59">
        <w:rPr>
          <w:rFonts w:ascii="Times New Roman" w:hAnsi="Times New Roman"/>
          <w:sz w:val="24"/>
          <w:szCs w:val="24"/>
        </w:rPr>
        <w:t>,</w:t>
      </w:r>
      <w:r w:rsidR="00C8344C">
        <w:rPr>
          <w:rFonts w:ascii="Times New Roman" w:hAnsi="Times New Roman"/>
          <w:sz w:val="24"/>
          <w:szCs w:val="24"/>
        </w:rPr>
        <w:t xml:space="preserve"> </w:t>
      </w:r>
      <w:r w:rsidR="00C8344C" w:rsidRPr="00C8344C">
        <w:rPr>
          <w:rFonts w:ascii="Times New Roman" w:eastAsia="Times New Roman" w:hAnsi="Times New Roman"/>
          <w:sz w:val="24"/>
          <w:szCs w:val="24"/>
          <w:lang w:eastAsia="ru-RU"/>
        </w:rPr>
        <w:t xml:space="preserve">которая является ответственной в части </w:t>
      </w:r>
      <w:r w:rsidR="00C8344C">
        <w:rPr>
          <w:rFonts w:ascii="Times New Roman" w:eastAsia="Times New Roman" w:hAnsi="Times New Roman"/>
          <w:sz w:val="24"/>
          <w:szCs w:val="24"/>
          <w:lang w:eastAsia="ru-RU"/>
        </w:rPr>
        <w:t>порядка приемки и хранения НКТ и ЭТК</w:t>
      </w:r>
      <w:r w:rsidR="00E31DBF" w:rsidRPr="00E31DBF">
        <w:rPr>
          <w:rFonts w:ascii="Times New Roman" w:hAnsi="Times New Roman"/>
          <w:sz w:val="24"/>
          <w:szCs w:val="24"/>
        </w:rPr>
        <w:t xml:space="preserve"> </w:t>
      </w:r>
      <w:r w:rsidR="00E31DBF">
        <w:rPr>
          <w:rFonts w:ascii="Times New Roman" w:hAnsi="Times New Roman"/>
          <w:sz w:val="24"/>
          <w:szCs w:val="24"/>
        </w:rPr>
        <w:t>для скважин добывающего фонда</w:t>
      </w:r>
      <w:r w:rsidRPr="0032525C">
        <w:rPr>
          <w:rFonts w:ascii="Times New Roman" w:hAnsi="Times New Roman"/>
          <w:sz w:val="24"/>
          <w:szCs w:val="24"/>
        </w:rPr>
        <w:t>;</w:t>
      </w:r>
    </w:p>
    <w:p w14:paraId="2D3ED255" w14:textId="0456F6C3" w:rsidR="0032525C" w:rsidRPr="0032525C" w:rsidRDefault="0032525C" w:rsidP="006D7042">
      <w:pPr>
        <w:pStyle w:val="affff"/>
        <w:numPr>
          <w:ilvl w:val="0"/>
          <w:numId w:val="110"/>
        </w:numPr>
        <w:tabs>
          <w:tab w:val="left" w:pos="567"/>
        </w:tabs>
        <w:spacing w:before="60"/>
        <w:ind w:left="567" w:hanging="397"/>
        <w:jc w:val="both"/>
        <w:rPr>
          <w:rFonts w:ascii="Times New Roman" w:hAnsi="Times New Roman"/>
          <w:sz w:val="24"/>
          <w:szCs w:val="24"/>
        </w:rPr>
      </w:pPr>
      <w:r w:rsidRPr="0032525C">
        <w:rPr>
          <w:rFonts w:ascii="Times New Roman" w:hAnsi="Times New Roman"/>
          <w:sz w:val="24"/>
          <w:szCs w:val="24"/>
        </w:rPr>
        <w:t>Служба ППД ОГ</w:t>
      </w:r>
      <w:r w:rsidR="00E45E59">
        <w:rPr>
          <w:rFonts w:ascii="Times New Roman" w:hAnsi="Times New Roman"/>
          <w:sz w:val="24"/>
          <w:szCs w:val="24"/>
        </w:rPr>
        <w:t>,</w:t>
      </w:r>
      <w:r w:rsidR="00C8344C" w:rsidRPr="00C8344C">
        <w:rPr>
          <w:rFonts w:ascii="Times New Roman" w:eastAsia="Times New Roman" w:hAnsi="Times New Roman"/>
          <w:sz w:val="24"/>
          <w:szCs w:val="24"/>
          <w:lang w:eastAsia="ru-RU"/>
        </w:rPr>
        <w:t xml:space="preserve"> которая является ответственной в части </w:t>
      </w:r>
      <w:r w:rsidR="00C8344C">
        <w:rPr>
          <w:rFonts w:ascii="Times New Roman" w:eastAsia="Times New Roman" w:hAnsi="Times New Roman"/>
          <w:sz w:val="24"/>
          <w:szCs w:val="24"/>
          <w:lang w:eastAsia="ru-RU"/>
        </w:rPr>
        <w:t>порядка приемки и хранения НКТ и ЭТК</w:t>
      </w:r>
      <w:r w:rsidR="00E31DBF">
        <w:rPr>
          <w:rFonts w:ascii="Times New Roman" w:eastAsia="Times New Roman" w:hAnsi="Times New Roman"/>
          <w:sz w:val="24"/>
          <w:szCs w:val="24"/>
          <w:lang w:eastAsia="ru-RU"/>
        </w:rPr>
        <w:t xml:space="preserve"> для скважин ППД</w:t>
      </w:r>
      <w:r w:rsidRPr="0032525C">
        <w:rPr>
          <w:rFonts w:ascii="Times New Roman" w:hAnsi="Times New Roman"/>
          <w:sz w:val="24"/>
          <w:szCs w:val="24"/>
        </w:rPr>
        <w:t>;</w:t>
      </w:r>
    </w:p>
    <w:p w14:paraId="770FDC0D" w14:textId="77777777" w:rsidR="00AB0DC9" w:rsidRPr="00755622" w:rsidRDefault="00AB0DC9" w:rsidP="00891CEC">
      <w:pPr>
        <w:numPr>
          <w:ilvl w:val="1"/>
          <w:numId w:val="91"/>
        </w:numPr>
        <w:tabs>
          <w:tab w:val="left" w:pos="567"/>
        </w:tabs>
        <w:spacing w:before="240" w:after="0" w:line="240" w:lineRule="auto"/>
        <w:ind w:left="0" w:firstLine="0"/>
        <w:jc w:val="both"/>
        <w:outlineLvl w:val="1"/>
        <w:rPr>
          <w:rFonts w:ascii="Arial" w:eastAsia="Times New Roman" w:hAnsi="Arial" w:cs="Arial"/>
          <w:b/>
          <w:bCs/>
          <w:snapToGrid w:val="0"/>
          <w:sz w:val="24"/>
          <w:szCs w:val="24"/>
          <w:lang w:eastAsia="ru-RU"/>
        </w:rPr>
      </w:pPr>
      <w:bookmarkStart w:id="268" w:name="_Toc34923031"/>
      <w:bookmarkStart w:id="269" w:name="_Toc34923032"/>
      <w:bookmarkStart w:id="270" w:name="_Toc34923033"/>
      <w:bookmarkStart w:id="271" w:name="_Toc34923034"/>
      <w:bookmarkStart w:id="272" w:name="_Toc34923035"/>
      <w:bookmarkStart w:id="273" w:name="_Toc165129428"/>
      <w:bookmarkEnd w:id="268"/>
      <w:bookmarkEnd w:id="269"/>
      <w:bookmarkEnd w:id="270"/>
      <w:bookmarkEnd w:id="271"/>
      <w:bookmarkEnd w:id="272"/>
      <w:r w:rsidRPr="00755622">
        <w:rPr>
          <w:rFonts w:ascii="Arial" w:eastAsia="Times New Roman" w:hAnsi="Arial" w:cs="Arial"/>
          <w:b/>
          <w:bCs/>
          <w:snapToGrid w:val="0"/>
          <w:sz w:val="24"/>
          <w:szCs w:val="24"/>
          <w:lang w:eastAsia="ru-RU"/>
        </w:rPr>
        <w:t>МЕТОДЫ КОНТРОЛЯ</w:t>
      </w:r>
      <w:bookmarkEnd w:id="273"/>
    </w:p>
    <w:p w14:paraId="3679DBA1" w14:textId="6AE7F3EB" w:rsidR="00AB0DC9" w:rsidRDefault="00AB0DC9" w:rsidP="000B22B8">
      <w:pPr>
        <w:widowControl w:val="0"/>
        <w:spacing w:before="120" w:after="0" w:line="240" w:lineRule="auto"/>
        <w:jc w:val="both"/>
        <w:rPr>
          <w:rFonts w:ascii="Times New Roman" w:eastAsia="Times New Roman" w:hAnsi="Times New Roman"/>
          <w:sz w:val="24"/>
          <w:lang w:eastAsia="ru-RU"/>
        </w:rPr>
      </w:pPr>
      <w:r w:rsidRPr="00755622">
        <w:rPr>
          <w:rFonts w:ascii="Times New Roman" w:eastAsia="Times New Roman" w:hAnsi="Times New Roman" w:cs="Times New Roman"/>
          <w:sz w:val="24"/>
          <w:szCs w:val="24"/>
          <w:lang w:eastAsia="ru-RU"/>
        </w:rPr>
        <w:t xml:space="preserve">Входной контроль, методы контроля, порядок приемки НКТ и ЭТК с различным типом исполнения выполнены в порядке и последовательности, указанными в </w:t>
      </w:r>
      <w:r w:rsidR="00E45E59">
        <w:rPr>
          <w:rFonts w:ascii="Times New Roman" w:eastAsia="Times New Roman" w:hAnsi="Times New Roman" w:cs="Times New Roman"/>
          <w:sz w:val="24"/>
          <w:szCs w:val="24"/>
          <w:lang w:eastAsia="ru-RU"/>
        </w:rPr>
        <w:t>б</w:t>
      </w:r>
      <w:r w:rsidRPr="00755622">
        <w:rPr>
          <w:rFonts w:ascii="Times New Roman" w:eastAsia="Times New Roman" w:hAnsi="Times New Roman" w:cs="Times New Roman"/>
          <w:sz w:val="24"/>
          <w:szCs w:val="24"/>
          <w:lang w:eastAsia="ru-RU"/>
        </w:rPr>
        <w:t xml:space="preserve">локе 3 </w:t>
      </w:r>
      <w:r w:rsidR="00200675">
        <w:rPr>
          <w:rFonts w:ascii="Times New Roman" w:eastAsia="Calibri" w:hAnsi="Times New Roman" w:cs="Times New Roman"/>
          <w:sz w:val="24"/>
          <w:lang w:eastAsia="ru-RU"/>
        </w:rPr>
        <w:t xml:space="preserve">п. </w:t>
      </w:r>
      <w:r w:rsidR="006F00E0">
        <w:rPr>
          <w:rFonts w:ascii="Times New Roman" w:eastAsia="Calibri" w:hAnsi="Times New Roman" w:cs="Times New Roman"/>
          <w:sz w:val="24"/>
          <w:lang w:eastAsia="ru-RU"/>
        </w:rPr>
        <w:t>2</w:t>
      </w:r>
      <w:r w:rsidR="001655D2">
        <w:rPr>
          <w:rFonts w:ascii="Times New Roman" w:eastAsia="Calibri" w:hAnsi="Times New Roman" w:cs="Times New Roman"/>
          <w:sz w:val="24"/>
          <w:lang w:eastAsia="ru-RU"/>
        </w:rPr>
        <w:t>3</w:t>
      </w:r>
      <w:r w:rsidR="00200675">
        <w:rPr>
          <w:rFonts w:ascii="Times New Roman" w:eastAsia="Calibri" w:hAnsi="Times New Roman" w:cs="Times New Roman"/>
          <w:sz w:val="24"/>
          <w:lang w:eastAsia="ru-RU"/>
        </w:rPr>
        <w:t xml:space="preserve"> </w:t>
      </w:r>
      <w:r w:rsidR="00D06206">
        <w:rPr>
          <w:rFonts w:ascii="Times New Roman" w:eastAsia="Calibri" w:hAnsi="Times New Roman" w:cs="Times New Roman"/>
          <w:sz w:val="24"/>
          <w:lang w:eastAsia="ru-RU"/>
        </w:rPr>
        <w:t>Т</w:t>
      </w:r>
      <w:r w:rsidR="00200675">
        <w:rPr>
          <w:rFonts w:ascii="Times New Roman" w:eastAsia="Calibri" w:hAnsi="Times New Roman" w:cs="Times New Roman"/>
          <w:sz w:val="24"/>
          <w:lang w:eastAsia="ru-RU"/>
        </w:rPr>
        <w:t xml:space="preserve">аблицы </w:t>
      </w:r>
      <w:r w:rsidR="000A313A">
        <w:rPr>
          <w:rFonts w:ascii="Times New Roman" w:eastAsia="Calibri" w:hAnsi="Times New Roman" w:cs="Times New Roman"/>
          <w:sz w:val="24"/>
          <w:lang w:eastAsia="ru-RU"/>
        </w:rPr>
        <w:t>4</w:t>
      </w:r>
      <w:r w:rsidR="006F00E0">
        <w:rPr>
          <w:rFonts w:ascii="Times New Roman" w:eastAsia="Calibri" w:hAnsi="Times New Roman" w:cs="Times New Roman"/>
          <w:sz w:val="24"/>
          <w:lang w:eastAsia="ru-RU"/>
        </w:rPr>
        <w:t>.</w:t>
      </w:r>
    </w:p>
    <w:p w14:paraId="7BEB8188" w14:textId="007AA045" w:rsidR="00AB0DC9" w:rsidRPr="00256421" w:rsidRDefault="001A32A6" w:rsidP="006D7042">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09E5">
        <w:rPr>
          <w:rFonts w:ascii="Times New Roman" w:eastAsia="Times New Roman" w:hAnsi="Times New Roman" w:cs="Times New Roman"/>
          <w:sz w:val="24"/>
          <w:szCs w:val="24"/>
          <w:lang w:eastAsia="ru-RU"/>
        </w:rPr>
        <w:t>Трубы стандартного исполнения, а также НКТП и НКТ в КСИ должны проходить входной контроль партиями не менее 1% от объема поставки из партии и каждой плавки</w:t>
      </w:r>
      <w:r w:rsidR="00CF3079">
        <w:rPr>
          <w:rFonts w:ascii="Times New Roman" w:eastAsia="Times New Roman" w:hAnsi="Times New Roman" w:cs="Times New Roman"/>
          <w:sz w:val="24"/>
          <w:szCs w:val="24"/>
          <w:lang w:eastAsia="ru-RU"/>
        </w:rPr>
        <w:t xml:space="preserve"> (м</w:t>
      </w:r>
      <w:r w:rsidR="00CF3079" w:rsidRPr="00755622">
        <w:rPr>
          <w:rFonts w:ascii="Times New Roman" w:eastAsia="Times New Roman" w:hAnsi="Times New Roman" w:cs="Times New Roman"/>
          <w:sz w:val="24"/>
          <w:szCs w:val="24"/>
          <w:lang w:eastAsia="ru-RU"/>
        </w:rPr>
        <w:t>еталл, полученный за единый технологический цикл при циклическом процессе выплавки</w:t>
      </w:r>
      <w:r w:rsidR="00CF3079">
        <w:rPr>
          <w:rFonts w:ascii="Times New Roman" w:eastAsia="Times New Roman" w:hAnsi="Times New Roman" w:cs="Times New Roman"/>
          <w:sz w:val="24"/>
          <w:szCs w:val="24"/>
          <w:lang w:eastAsia="ru-RU"/>
        </w:rPr>
        <w:t>)</w:t>
      </w:r>
      <w:r w:rsidRPr="007509E5">
        <w:rPr>
          <w:rFonts w:ascii="Times New Roman" w:eastAsia="Times New Roman" w:hAnsi="Times New Roman" w:cs="Times New Roman"/>
          <w:sz w:val="24"/>
          <w:szCs w:val="24"/>
          <w:lang w:eastAsia="ru-RU"/>
        </w:rPr>
        <w:t xml:space="preserve"> на базах</w:t>
      </w:r>
      <w:r w:rsidR="006555A7">
        <w:rPr>
          <w:rFonts w:ascii="Times New Roman" w:eastAsia="Times New Roman" w:hAnsi="Times New Roman" w:cs="Times New Roman"/>
          <w:sz w:val="24"/>
          <w:szCs w:val="24"/>
          <w:lang w:eastAsia="ru-RU"/>
        </w:rPr>
        <w:t xml:space="preserve"> </w:t>
      </w:r>
      <w:r w:rsidR="00E95B77">
        <w:rPr>
          <w:rFonts w:ascii="Times New Roman" w:eastAsia="Times New Roman" w:hAnsi="Times New Roman" w:cs="Times New Roman"/>
          <w:sz w:val="24"/>
          <w:szCs w:val="24"/>
          <w:lang w:eastAsia="ru-RU"/>
        </w:rPr>
        <w:t xml:space="preserve">Службы </w:t>
      </w:r>
      <w:r w:rsidR="00362536">
        <w:rPr>
          <w:rFonts w:ascii="Times New Roman" w:eastAsia="Times New Roman" w:hAnsi="Times New Roman" w:cs="Times New Roman"/>
          <w:sz w:val="24"/>
          <w:szCs w:val="24"/>
          <w:lang w:eastAsia="ru-RU"/>
        </w:rPr>
        <w:t>МТО</w:t>
      </w:r>
      <w:r w:rsidR="00E95B77">
        <w:rPr>
          <w:rFonts w:ascii="Times New Roman" w:eastAsia="Times New Roman" w:hAnsi="Times New Roman" w:cs="Times New Roman"/>
          <w:sz w:val="24"/>
          <w:szCs w:val="24"/>
          <w:lang w:eastAsia="ru-RU"/>
        </w:rPr>
        <w:t xml:space="preserve"> </w:t>
      </w:r>
      <w:r w:rsidR="00362B1E" w:rsidRPr="007509E5">
        <w:rPr>
          <w:rFonts w:ascii="Times New Roman" w:eastAsia="Times New Roman" w:hAnsi="Times New Roman" w:cs="Times New Roman"/>
          <w:sz w:val="24"/>
          <w:szCs w:val="24"/>
          <w:lang w:eastAsia="ru-RU"/>
        </w:rPr>
        <w:t>О</w:t>
      </w:r>
      <w:r w:rsidR="00362B1E">
        <w:rPr>
          <w:rFonts w:ascii="Times New Roman" w:eastAsia="Times New Roman" w:hAnsi="Times New Roman" w:cs="Times New Roman"/>
          <w:sz w:val="24"/>
          <w:szCs w:val="24"/>
          <w:lang w:eastAsia="ru-RU"/>
        </w:rPr>
        <w:t>Г</w:t>
      </w:r>
      <w:r w:rsidR="00362B1E" w:rsidRPr="007509E5">
        <w:rPr>
          <w:rFonts w:ascii="Times New Roman" w:eastAsia="Times New Roman" w:hAnsi="Times New Roman" w:cs="Times New Roman"/>
          <w:sz w:val="24"/>
          <w:szCs w:val="24"/>
          <w:lang w:eastAsia="ru-RU"/>
        </w:rPr>
        <w:t xml:space="preserve"> </w:t>
      </w:r>
      <w:r w:rsidRPr="007509E5">
        <w:rPr>
          <w:rFonts w:ascii="Times New Roman" w:eastAsia="Times New Roman" w:hAnsi="Times New Roman" w:cs="Times New Roman"/>
          <w:sz w:val="24"/>
          <w:szCs w:val="24"/>
          <w:lang w:eastAsia="ru-RU"/>
        </w:rPr>
        <w:t xml:space="preserve">и ТИП, </w:t>
      </w:r>
      <w:r w:rsidR="00B80ACC" w:rsidRPr="00B80ACC">
        <w:rPr>
          <w:rFonts w:ascii="Times New Roman" w:eastAsia="Times New Roman" w:hAnsi="Times New Roman" w:cs="Times New Roman"/>
          <w:sz w:val="24"/>
          <w:szCs w:val="24"/>
          <w:lang w:eastAsia="ru-RU"/>
        </w:rPr>
        <w:t>ремонтное предприятие</w:t>
      </w:r>
      <w:r w:rsidRPr="007509E5">
        <w:rPr>
          <w:rFonts w:ascii="Times New Roman" w:eastAsia="Times New Roman" w:hAnsi="Times New Roman" w:cs="Times New Roman"/>
          <w:sz w:val="24"/>
          <w:szCs w:val="24"/>
          <w:lang w:eastAsia="ru-RU"/>
        </w:rPr>
        <w:t xml:space="preserve">, </w:t>
      </w:r>
      <w:r w:rsidR="001E4771">
        <w:rPr>
          <w:rFonts w:ascii="Times New Roman" w:eastAsia="Times New Roman" w:hAnsi="Times New Roman" w:cs="Times New Roman"/>
          <w:sz w:val="24"/>
          <w:szCs w:val="24"/>
          <w:lang w:eastAsia="ru-RU"/>
        </w:rPr>
        <w:t>где осуществляется хранение</w:t>
      </w:r>
      <w:r w:rsidRPr="007509E5">
        <w:rPr>
          <w:rFonts w:ascii="Times New Roman" w:eastAsia="Times New Roman" w:hAnsi="Times New Roman" w:cs="Times New Roman"/>
          <w:sz w:val="24"/>
          <w:szCs w:val="24"/>
          <w:lang w:eastAsia="ru-RU"/>
        </w:rPr>
        <w:t xml:space="preserve"> вновь поступившей продукции</w:t>
      </w:r>
      <w:r w:rsidR="00AB0DC9" w:rsidRPr="00256421">
        <w:rPr>
          <w:rFonts w:ascii="Times New Roman" w:eastAsia="Times New Roman" w:hAnsi="Times New Roman" w:cs="Times New Roman"/>
          <w:sz w:val="24"/>
          <w:szCs w:val="24"/>
          <w:lang w:eastAsia="ru-RU"/>
        </w:rPr>
        <w:t>.</w:t>
      </w:r>
    </w:p>
    <w:p w14:paraId="14D53AA4" w14:textId="77777777" w:rsidR="00AB0DC9" w:rsidRPr="00755622" w:rsidRDefault="00AB0DC9" w:rsidP="006D7042">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310B51">
        <w:rPr>
          <w:rFonts w:ascii="Times New Roman" w:eastAsia="Times New Roman" w:hAnsi="Times New Roman" w:cs="Times New Roman"/>
          <w:color w:val="000000"/>
          <w:sz w:val="24"/>
          <w:szCs w:val="24"/>
          <w:lang w:eastAsia="ru-RU"/>
        </w:rPr>
        <w:t xml:space="preserve">Партия должна состоять из НКТ одного условного диаметра, одной толщины стенки и группы прочности, одного типа покрытия при поставке НКТ с покрытием, одного типа резьбовых соединений для НКТ различных исполнений и сопровождаться единым документом (сертификатом качества) по установленным требованиям, указанным в </w:t>
      </w:r>
      <w:r w:rsidR="00362536">
        <w:rPr>
          <w:rFonts w:ascii="Times New Roman" w:eastAsia="Times New Roman" w:hAnsi="Times New Roman" w:cs="Times New Roman"/>
          <w:color w:val="000000"/>
          <w:sz w:val="24"/>
          <w:szCs w:val="24"/>
          <w:lang w:eastAsia="ru-RU"/>
        </w:rPr>
        <w:br/>
      </w:r>
      <w:r w:rsidRPr="00310B51">
        <w:rPr>
          <w:rFonts w:ascii="Times New Roman" w:eastAsia="Times New Roman" w:hAnsi="Times New Roman" w:cs="Times New Roman"/>
          <w:color w:val="000000"/>
          <w:sz w:val="24"/>
          <w:szCs w:val="24"/>
          <w:lang w:eastAsia="ru-RU"/>
        </w:rPr>
        <w:t xml:space="preserve">п. </w:t>
      </w:r>
      <w:r w:rsidR="00B23452">
        <w:rPr>
          <w:rFonts w:ascii="Times New Roman" w:eastAsia="Times New Roman" w:hAnsi="Times New Roman" w:cs="Times New Roman"/>
          <w:color w:val="000000"/>
          <w:sz w:val="24"/>
          <w:szCs w:val="24"/>
          <w:lang w:eastAsia="ru-RU"/>
        </w:rPr>
        <w:t>5</w:t>
      </w:r>
      <w:r w:rsidRPr="00310B51">
        <w:rPr>
          <w:rFonts w:ascii="Times New Roman" w:eastAsia="Times New Roman" w:hAnsi="Times New Roman" w:cs="Times New Roman"/>
          <w:color w:val="000000"/>
          <w:sz w:val="24"/>
          <w:szCs w:val="24"/>
          <w:lang w:eastAsia="ru-RU"/>
        </w:rPr>
        <w:t>.3.1.3</w:t>
      </w:r>
      <w:r w:rsidR="00362536">
        <w:rPr>
          <w:rFonts w:ascii="Times New Roman" w:eastAsia="Times New Roman" w:hAnsi="Times New Roman" w:cs="Times New Roman"/>
          <w:color w:val="000000"/>
          <w:sz w:val="24"/>
          <w:szCs w:val="24"/>
          <w:lang w:eastAsia="ru-RU"/>
        </w:rPr>
        <w:t xml:space="preserve"> настоящих Типовых требований</w:t>
      </w:r>
      <w:r w:rsidRPr="00310B51">
        <w:rPr>
          <w:rFonts w:ascii="Times New Roman" w:eastAsia="Times New Roman" w:hAnsi="Times New Roman" w:cs="Times New Roman"/>
          <w:color w:val="000000"/>
          <w:sz w:val="24"/>
          <w:szCs w:val="24"/>
          <w:lang w:eastAsia="ru-RU"/>
        </w:rPr>
        <w:t>.</w:t>
      </w:r>
    </w:p>
    <w:p w14:paraId="53375F59" w14:textId="1EDCF01F" w:rsidR="00AB0DC9" w:rsidRPr="00245F6F" w:rsidRDefault="00AB0DC9" w:rsidP="006D7042">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245F6F">
        <w:rPr>
          <w:rFonts w:ascii="Times New Roman" w:eastAsia="Times New Roman" w:hAnsi="Times New Roman" w:cs="Times New Roman"/>
          <w:sz w:val="24"/>
          <w:szCs w:val="24"/>
          <w:lang w:eastAsia="ru-RU"/>
        </w:rPr>
        <w:t>Шаг резьбы, углы наклона сторон профиля, конусность по среднему диаметру резьбы НКТ</w:t>
      </w:r>
      <w:r w:rsidR="002A7AAB">
        <w:rPr>
          <w:rFonts w:ascii="Times New Roman" w:eastAsia="Times New Roman" w:hAnsi="Times New Roman" w:cs="Times New Roman"/>
          <w:sz w:val="24"/>
          <w:szCs w:val="24"/>
          <w:lang w:eastAsia="ru-RU"/>
        </w:rPr>
        <w:t>Н и НКТВ</w:t>
      </w:r>
      <w:r w:rsidRPr="00245F6F">
        <w:rPr>
          <w:rFonts w:ascii="Times New Roman" w:eastAsia="Times New Roman" w:hAnsi="Times New Roman" w:cs="Times New Roman"/>
          <w:sz w:val="24"/>
          <w:szCs w:val="24"/>
          <w:lang w:eastAsia="ru-RU"/>
        </w:rPr>
        <w:t xml:space="preserve"> и муфт к ним, конусность по внутреннему диаметру резьбы НКМ и ниппельных концов НКБ и по наружному диаметру резьбы муфт НКМ и раструбных концов НКБ, высота профиля, перпендикулярность и плоскостность упорных поверхностей, соосность резьбы и уплотнительных конических поверхностей соединений труб, муфт НКМ и НКБ, ширина упорного уступа Г в НКБ должны проверяться периодически в объемах и сроках, согласованных </w:t>
      </w:r>
      <w:r w:rsidR="002A7AAB">
        <w:rPr>
          <w:rFonts w:ascii="Times New Roman" w:eastAsia="Times New Roman" w:hAnsi="Times New Roman" w:cs="Times New Roman"/>
          <w:sz w:val="24"/>
          <w:szCs w:val="24"/>
          <w:lang w:eastAsia="ru-RU"/>
        </w:rPr>
        <w:t>З</w:t>
      </w:r>
      <w:r w:rsidR="00511B47">
        <w:rPr>
          <w:rFonts w:ascii="Times New Roman" w:eastAsia="Times New Roman" w:hAnsi="Times New Roman" w:cs="Times New Roman"/>
          <w:sz w:val="24"/>
          <w:szCs w:val="24"/>
          <w:lang w:eastAsia="ru-RU"/>
        </w:rPr>
        <w:t>аводом</w:t>
      </w:r>
      <w:r w:rsidR="002A7AAB">
        <w:rPr>
          <w:rFonts w:ascii="Times New Roman" w:eastAsia="Times New Roman" w:hAnsi="Times New Roman" w:cs="Times New Roman"/>
          <w:sz w:val="24"/>
          <w:szCs w:val="24"/>
          <w:lang w:eastAsia="ru-RU"/>
        </w:rPr>
        <w:t>-</w:t>
      </w:r>
      <w:r w:rsidR="00511B47">
        <w:rPr>
          <w:rFonts w:ascii="Times New Roman" w:eastAsia="Times New Roman" w:hAnsi="Times New Roman" w:cs="Times New Roman"/>
          <w:sz w:val="24"/>
          <w:szCs w:val="24"/>
          <w:lang w:eastAsia="ru-RU"/>
        </w:rPr>
        <w:t>и</w:t>
      </w:r>
      <w:r w:rsidRPr="00245F6F">
        <w:rPr>
          <w:rFonts w:ascii="Times New Roman" w:eastAsia="Times New Roman" w:hAnsi="Times New Roman" w:cs="Times New Roman"/>
          <w:sz w:val="24"/>
          <w:szCs w:val="24"/>
          <w:lang w:eastAsia="ru-RU"/>
        </w:rPr>
        <w:t xml:space="preserve">зготовителем с </w:t>
      </w:r>
      <w:r w:rsidR="00E45E59">
        <w:rPr>
          <w:rFonts w:ascii="Times New Roman" w:eastAsia="Times New Roman" w:hAnsi="Times New Roman" w:cs="Times New Roman"/>
          <w:sz w:val="24"/>
          <w:szCs w:val="24"/>
          <w:lang w:eastAsia="ru-RU"/>
        </w:rPr>
        <w:t>з</w:t>
      </w:r>
      <w:r w:rsidR="00E95B77">
        <w:rPr>
          <w:rFonts w:ascii="Times New Roman" w:eastAsia="Times New Roman" w:hAnsi="Times New Roman" w:cs="Times New Roman"/>
          <w:sz w:val="24"/>
          <w:szCs w:val="24"/>
          <w:lang w:eastAsia="ru-RU"/>
        </w:rPr>
        <w:t>аказчиком</w:t>
      </w:r>
      <w:r w:rsidRPr="00245F6F">
        <w:rPr>
          <w:rFonts w:ascii="Times New Roman" w:eastAsia="Times New Roman" w:hAnsi="Times New Roman" w:cs="Times New Roman"/>
          <w:sz w:val="24"/>
          <w:szCs w:val="24"/>
          <w:lang w:eastAsia="ru-RU"/>
        </w:rPr>
        <w:t>.</w:t>
      </w:r>
    </w:p>
    <w:p w14:paraId="0E51B4E6" w14:textId="77777777" w:rsidR="00AB0DC9" w:rsidRPr="00245F6F" w:rsidRDefault="00AB0DC9" w:rsidP="006D7042">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245F6F">
        <w:rPr>
          <w:rFonts w:ascii="Times New Roman" w:eastAsia="Times New Roman" w:hAnsi="Times New Roman" w:cs="Times New Roman"/>
          <w:sz w:val="24"/>
          <w:szCs w:val="24"/>
          <w:lang w:eastAsia="ru-RU"/>
        </w:rPr>
        <w:t>Проверке соосности резьбы муфт различных типов НКТ должно быть подвергнуто не менее 1 % муфт от каждой партии</w:t>
      </w:r>
      <w:r w:rsidR="001E4771">
        <w:rPr>
          <w:rFonts w:ascii="Times New Roman" w:eastAsia="Times New Roman" w:hAnsi="Times New Roman" w:cs="Times New Roman"/>
          <w:sz w:val="24"/>
          <w:szCs w:val="24"/>
          <w:lang w:eastAsia="ru-RU"/>
        </w:rPr>
        <w:t>, поставляемой отдельно</w:t>
      </w:r>
      <w:r w:rsidRPr="00245F6F">
        <w:rPr>
          <w:rFonts w:ascii="Times New Roman" w:eastAsia="Times New Roman" w:hAnsi="Times New Roman" w:cs="Times New Roman"/>
          <w:sz w:val="24"/>
          <w:szCs w:val="24"/>
          <w:lang w:eastAsia="ru-RU"/>
        </w:rPr>
        <w:t>.</w:t>
      </w:r>
    </w:p>
    <w:p w14:paraId="6F958DAE" w14:textId="77777777" w:rsidR="00AB0DC9" w:rsidRPr="00245F6F" w:rsidRDefault="00AB0DC9" w:rsidP="006D7042">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245F6F">
        <w:rPr>
          <w:rFonts w:ascii="Times New Roman" w:eastAsia="Times New Roman" w:hAnsi="Times New Roman" w:cs="Times New Roman"/>
          <w:sz w:val="24"/>
          <w:szCs w:val="24"/>
          <w:lang w:eastAsia="ru-RU"/>
        </w:rPr>
        <w:t>Проверке качества сопряжения торца НКМ и упорного уступа муфты подвергают каждое соединение партии.</w:t>
      </w:r>
    </w:p>
    <w:p w14:paraId="576939E8" w14:textId="77777777" w:rsidR="00AB0DC9" w:rsidRPr="00245F6F" w:rsidRDefault="00D02944" w:rsidP="006D7042">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необходимости проводится контрольная проверка</w:t>
      </w:r>
      <w:r w:rsidR="006C162C">
        <w:rPr>
          <w:rFonts w:ascii="Times New Roman" w:eastAsia="Times New Roman" w:hAnsi="Times New Roman" w:cs="Times New Roman"/>
          <w:sz w:val="24"/>
          <w:szCs w:val="24"/>
          <w:lang w:eastAsia="ru-RU"/>
        </w:rPr>
        <w:t xml:space="preserve"> </w:t>
      </w:r>
      <w:r w:rsidR="00AB0DC9" w:rsidRPr="00245F6F">
        <w:rPr>
          <w:rFonts w:ascii="Times New Roman" w:eastAsia="Times New Roman" w:hAnsi="Times New Roman" w:cs="Times New Roman"/>
          <w:sz w:val="24"/>
          <w:szCs w:val="24"/>
          <w:lang w:eastAsia="ru-RU"/>
        </w:rPr>
        <w:t>массовой доли серы и фосфора, механических свойств металла</w:t>
      </w:r>
      <w:r w:rsidR="009B6412">
        <w:rPr>
          <w:rFonts w:ascii="Times New Roman" w:eastAsia="Times New Roman" w:hAnsi="Times New Roman" w:cs="Times New Roman"/>
          <w:sz w:val="24"/>
          <w:szCs w:val="24"/>
          <w:lang w:eastAsia="ru-RU"/>
        </w:rPr>
        <w:t xml:space="preserve"> (предел прочности, предел текучести, относительное удлинение, испытание на ударный изгиб)</w:t>
      </w:r>
      <w:r w:rsidR="00AB0DC9" w:rsidRPr="00245F6F">
        <w:rPr>
          <w:rFonts w:ascii="Times New Roman" w:eastAsia="Times New Roman" w:hAnsi="Times New Roman" w:cs="Times New Roman"/>
          <w:sz w:val="24"/>
          <w:szCs w:val="24"/>
          <w:lang w:eastAsia="ru-RU"/>
        </w:rPr>
        <w:t>, на сплющивание – для проверки отбирается по одной НКТ каждого размера от каждой плавки</w:t>
      </w:r>
      <w:r w:rsidR="00617460" w:rsidRPr="00617460">
        <w:rPr>
          <w:rFonts w:ascii="Times New Roman" w:eastAsia="Times New Roman" w:hAnsi="Times New Roman" w:cs="Times New Roman"/>
          <w:sz w:val="24"/>
          <w:szCs w:val="24"/>
          <w:lang w:eastAsia="ru-RU"/>
        </w:rPr>
        <w:t xml:space="preserve"> </w:t>
      </w:r>
      <w:r w:rsidR="00617460">
        <w:rPr>
          <w:rFonts w:ascii="Times New Roman" w:eastAsia="Times New Roman" w:hAnsi="Times New Roman" w:cs="Times New Roman"/>
          <w:sz w:val="24"/>
          <w:szCs w:val="24"/>
          <w:lang w:eastAsia="ru-RU"/>
        </w:rPr>
        <w:t xml:space="preserve">в соответствии </w:t>
      </w:r>
      <w:r w:rsidR="00F2209E" w:rsidRPr="00F2209E">
        <w:rPr>
          <w:rFonts w:ascii="Times New Roman" w:eastAsia="Times New Roman" w:hAnsi="Times New Roman" w:cs="Times New Roman"/>
          <w:sz w:val="24"/>
          <w:szCs w:val="24"/>
          <w:lang w:eastAsia="ru-RU"/>
        </w:rPr>
        <w:t>Межгосударственны</w:t>
      </w:r>
      <w:r w:rsidR="00F2209E">
        <w:rPr>
          <w:rFonts w:ascii="Times New Roman" w:eastAsia="Times New Roman" w:hAnsi="Times New Roman" w:cs="Times New Roman"/>
          <w:sz w:val="24"/>
          <w:szCs w:val="24"/>
          <w:lang w:eastAsia="ru-RU"/>
        </w:rPr>
        <w:t>м</w:t>
      </w:r>
      <w:r w:rsidR="00F2209E" w:rsidRPr="00F2209E">
        <w:rPr>
          <w:rFonts w:ascii="Times New Roman" w:eastAsia="Times New Roman" w:hAnsi="Times New Roman" w:cs="Times New Roman"/>
          <w:sz w:val="24"/>
          <w:szCs w:val="24"/>
          <w:lang w:eastAsia="ru-RU"/>
        </w:rPr>
        <w:t xml:space="preserve"> стандарт</w:t>
      </w:r>
      <w:r w:rsidR="00F2209E">
        <w:rPr>
          <w:rFonts w:ascii="Times New Roman" w:eastAsia="Times New Roman" w:hAnsi="Times New Roman" w:cs="Times New Roman"/>
          <w:sz w:val="24"/>
          <w:szCs w:val="24"/>
          <w:lang w:eastAsia="ru-RU"/>
        </w:rPr>
        <w:t>ом</w:t>
      </w:r>
      <w:r w:rsidR="00F2209E" w:rsidRPr="00F2209E">
        <w:rPr>
          <w:rFonts w:ascii="Times New Roman" w:eastAsia="Times New Roman" w:hAnsi="Times New Roman" w:cs="Times New Roman"/>
          <w:sz w:val="24"/>
          <w:szCs w:val="24"/>
          <w:lang w:eastAsia="ru-RU"/>
        </w:rPr>
        <w:t xml:space="preserve"> ГОСТ 31446-2017 (ISO 11960:2014) «Трубы стальные обсадные и насосно-компрессорные для нефтяной и газовой промышленности. Общие технические условия»</w:t>
      </w:r>
      <w:r w:rsidR="00AB0DC9" w:rsidRPr="00245F6F">
        <w:rPr>
          <w:rFonts w:ascii="Times New Roman" w:eastAsia="Times New Roman" w:hAnsi="Times New Roman" w:cs="Times New Roman"/>
          <w:sz w:val="24"/>
          <w:szCs w:val="24"/>
          <w:lang w:eastAsia="ru-RU"/>
        </w:rPr>
        <w:t xml:space="preserve">. Для НКТ, изготовляемых из металла </w:t>
      </w:r>
      <w:r w:rsidR="001E1E23">
        <w:rPr>
          <w:rFonts w:ascii="Times New Roman" w:eastAsia="Times New Roman" w:hAnsi="Times New Roman" w:cs="Times New Roman"/>
          <w:sz w:val="24"/>
          <w:szCs w:val="24"/>
          <w:lang w:eastAsia="ru-RU"/>
        </w:rPr>
        <w:t xml:space="preserve">заготовки </w:t>
      </w:r>
      <w:r w:rsidR="00AB0DC9" w:rsidRPr="00245F6F">
        <w:rPr>
          <w:rFonts w:ascii="Times New Roman" w:eastAsia="Times New Roman" w:hAnsi="Times New Roman" w:cs="Times New Roman"/>
          <w:sz w:val="24"/>
          <w:szCs w:val="24"/>
          <w:lang w:eastAsia="ru-RU"/>
        </w:rPr>
        <w:t>другого предприятия, массовая доля серы и фосфора должна удостоверяться документом о качестве предприятия-изготовителя металла</w:t>
      </w:r>
      <w:r w:rsidR="001E1E23">
        <w:rPr>
          <w:rFonts w:ascii="Times New Roman" w:eastAsia="Times New Roman" w:hAnsi="Times New Roman" w:cs="Times New Roman"/>
          <w:sz w:val="24"/>
          <w:szCs w:val="24"/>
          <w:lang w:eastAsia="ru-RU"/>
        </w:rPr>
        <w:t xml:space="preserve"> заготовки</w:t>
      </w:r>
      <w:r w:rsidR="00AB0DC9" w:rsidRPr="00245F6F">
        <w:rPr>
          <w:rFonts w:ascii="Times New Roman" w:eastAsia="Times New Roman" w:hAnsi="Times New Roman" w:cs="Times New Roman"/>
          <w:sz w:val="24"/>
          <w:szCs w:val="24"/>
          <w:lang w:eastAsia="ru-RU"/>
        </w:rPr>
        <w:t>.</w:t>
      </w:r>
    </w:p>
    <w:p w14:paraId="7ADF501F" w14:textId="77777777" w:rsidR="00AB0DC9" w:rsidRPr="00755622" w:rsidRDefault="00AB0DC9" w:rsidP="000B22B8">
      <w:pPr>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Результаты повторных испытаний распространяются на всю партию.</w:t>
      </w:r>
    </w:p>
    <w:p w14:paraId="6411A31B" w14:textId="77777777" w:rsidR="00AB0DC9" w:rsidRDefault="00AB0DC9" w:rsidP="000B22B8">
      <w:pPr>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По результату входного контроля составляется акт входного контроля </w:t>
      </w:r>
      <w:r w:rsidR="006F00E0">
        <w:rPr>
          <w:rFonts w:ascii="Times New Roman" w:eastAsia="Times New Roman" w:hAnsi="Times New Roman" w:cs="Times New Roman"/>
          <w:sz w:val="24"/>
          <w:szCs w:val="24"/>
          <w:lang w:eastAsia="ru-RU"/>
        </w:rPr>
        <w:t xml:space="preserve">в соответствии с формой </w:t>
      </w:r>
      <w:r w:rsidR="006F00E0">
        <w:rPr>
          <w:rFonts w:ascii="Times New Roman" w:eastAsia="Calibri" w:hAnsi="Times New Roman" w:cs="Times New Roman"/>
          <w:sz w:val="24"/>
          <w:lang w:eastAsia="ru-RU"/>
        </w:rPr>
        <w:t>п. 2</w:t>
      </w:r>
      <w:r w:rsidR="0073353D">
        <w:rPr>
          <w:rFonts w:ascii="Times New Roman" w:eastAsia="Calibri" w:hAnsi="Times New Roman" w:cs="Times New Roman"/>
          <w:sz w:val="24"/>
          <w:lang w:eastAsia="ru-RU"/>
        </w:rPr>
        <w:t>0</w:t>
      </w:r>
      <w:r w:rsidR="006F00E0">
        <w:rPr>
          <w:rFonts w:ascii="Times New Roman" w:eastAsia="Calibri" w:hAnsi="Times New Roman" w:cs="Times New Roman"/>
          <w:sz w:val="24"/>
          <w:lang w:eastAsia="ru-RU"/>
        </w:rPr>
        <w:t xml:space="preserve"> </w:t>
      </w:r>
      <w:r w:rsidR="00D06206">
        <w:rPr>
          <w:rFonts w:ascii="Times New Roman" w:eastAsia="Calibri" w:hAnsi="Times New Roman" w:cs="Times New Roman"/>
          <w:sz w:val="24"/>
          <w:lang w:eastAsia="ru-RU"/>
        </w:rPr>
        <w:t>Т</w:t>
      </w:r>
      <w:r w:rsidR="006F00E0">
        <w:rPr>
          <w:rFonts w:ascii="Times New Roman" w:eastAsia="Calibri" w:hAnsi="Times New Roman" w:cs="Times New Roman"/>
          <w:sz w:val="24"/>
          <w:lang w:eastAsia="ru-RU"/>
        </w:rPr>
        <w:t xml:space="preserve">аблицы </w:t>
      </w:r>
      <w:r w:rsidR="00B23452">
        <w:rPr>
          <w:rFonts w:ascii="Times New Roman" w:eastAsia="Calibri" w:hAnsi="Times New Roman" w:cs="Times New Roman"/>
          <w:sz w:val="24"/>
          <w:lang w:eastAsia="ru-RU"/>
        </w:rPr>
        <w:t>4</w:t>
      </w:r>
      <w:r w:rsidRPr="00755622">
        <w:rPr>
          <w:rFonts w:ascii="Times New Roman" w:eastAsia="Times New Roman" w:hAnsi="Times New Roman" w:cs="Times New Roman"/>
          <w:sz w:val="24"/>
          <w:szCs w:val="24"/>
          <w:lang w:eastAsia="ru-RU"/>
        </w:rPr>
        <w:t>.</w:t>
      </w:r>
    </w:p>
    <w:p w14:paraId="13AB27BD" w14:textId="77777777" w:rsidR="00AB0DC9" w:rsidRPr="005A11B0" w:rsidRDefault="00AB0DC9" w:rsidP="000B22B8">
      <w:pPr>
        <w:tabs>
          <w:tab w:val="left" w:pos="342"/>
        </w:tabs>
        <w:spacing w:before="120" w:after="0" w:line="240" w:lineRule="auto"/>
        <w:jc w:val="both"/>
        <w:rPr>
          <w:rFonts w:ascii="Times New Roman" w:eastAsia="Times New Roman" w:hAnsi="Times New Roman"/>
          <w:sz w:val="24"/>
          <w:szCs w:val="24"/>
          <w:lang w:eastAsia="ru-RU"/>
        </w:rPr>
      </w:pPr>
      <w:r w:rsidRPr="00256421">
        <w:rPr>
          <w:rFonts w:ascii="Times New Roman" w:eastAsia="Calibri" w:hAnsi="Times New Roman" w:cs="Times New Roman"/>
          <w:sz w:val="24"/>
        </w:rPr>
        <w:t>В рамках поставки не допускается замена наименования и типа покрытия на НКТ отличной от ранее законтрактованной продукции по действующему договору.</w:t>
      </w:r>
    </w:p>
    <w:p w14:paraId="28204AD7" w14:textId="7B631602" w:rsidR="00AB0DC9" w:rsidRPr="00755622" w:rsidRDefault="00AB0DC9" w:rsidP="006D7042">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ЭТК всех видов, типов и исполнений направляются для проведения входного контроля в объеме 100% от объема поставки из партии на складе предприятия оказывающего услуги по хранению вновь поступившей продукции, а также ТИП</w:t>
      </w:r>
      <w:r w:rsidR="00AC4BB9">
        <w:rPr>
          <w:rFonts w:ascii="Times New Roman" w:eastAsia="Times New Roman" w:hAnsi="Times New Roman" w:cs="Times New Roman"/>
          <w:sz w:val="24"/>
          <w:szCs w:val="24"/>
          <w:lang w:eastAsia="ru-RU"/>
        </w:rPr>
        <w:t xml:space="preserve"> (</w:t>
      </w:r>
      <w:r w:rsidR="00AC4BB9">
        <w:rPr>
          <w:rFonts w:ascii="Times New Roman" w:eastAsia="Calibri" w:hAnsi="Times New Roman" w:cs="Times New Roman"/>
          <w:iCs/>
          <w:sz w:val="24"/>
        </w:rPr>
        <w:t>п</w:t>
      </w:r>
      <w:r w:rsidR="00AC4BB9" w:rsidRPr="00E47BE3">
        <w:rPr>
          <w:rFonts w:ascii="Times New Roman" w:eastAsia="Calibri" w:hAnsi="Times New Roman" w:cs="Times New Roman"/>
          <w:iCs/>
          <w:sz w:val="24"/>
        </w:rPr>
        <w:t>лощадка,</w:t>
      </w:r>
      <w:r w:rsidR="00AC4BB9" w:rsidRPr="00E47BE3">
        <w:rPr>
          <w:rFonts w:ascii="Arial" w:eastAsia="Calibri" w:hAnsi="Arial" w:cs="Arial"/>
          <w:b/>
          <w:i/>
          <w:iCs/>
          <w:sz w:val="20"/>
          <w:szCs w:val="20"/>
        </w:rPr>
        <w:t xml:space="preserve"> </w:t>
      </w:r>
      <w:r w:rsidR="00AC4BB9" w:rsidRPr="00E47BE3">
        <w:rPr>
          <w:rFonts w:ascii="Times New Roman" w:eastAsia="Calibri" w:hAnsi="Times New Roman" w:cs="Times New Roman"/>
          <w:sz w:val="24"/>
        </w:rPr>
        <w:t xml:space="preserve">предназначенная для складирования, хранения </w:t>
      </w:r>
      <w:r w:rsidR="00C0165F">
        <w:rPr>
          <w:rFonts w:ascii="Times New Roman" w:eastAsia="Calibri" w:hAnsi="Times New Roman" w:cs="Times New Roman"/>
          <w:bCs/>
          <w:iCs/>
          <w:sz w:val="24"/>
        </w:rPr>
        <w:t>НКТ</w:t>
      </w:r>
      <w:r w:rsidR="00AC4BB9" w:rsidRPr="00E47BE3">
        <w:rPr>
          <w:rFonts w:ascii="Times New Roman" w:eastAsia="Calibri" w:hAnsi="Times New Roman" w:cs="Times New Roman"/>
          <w:sz w:val="24"/>
        </w:rPr>
        <w:t xml:space="preserve">, производство работ по сортировке и формирования подвесок </w:t>
      </w:r>
      <w:r w:rsidR="00C0165F">
        <w:rPr>
          <w:rFonts w:ascii="Times New Roman" w:eastAsia="Calibri" w:hAnsi="Times New Roman" w:cs="Times New Roman"/>
          <w:bCs/>
          <w:iCs/>
          <w:sz w:val="24"/>
        </w:rPr>
        <w:t>НКТ</w:t>
      </w:r>
      <w:r w:rsidR="00AC4BB9">
        <w:rPr>
          <w:rFonts w:ascii="Times New Roman" w:eastAsia="Calibri" w:hAnsi="Times New Roman" w:cs="Times New Roman"/>
          <w:bCs/>
          <w:iCs/>
          <w:sz w:val="24"/>
        </w:rPr>
        <w:t>)</w:t>
      </w:r>
      <w:r w:rsidRPr="00755622">
        <w:rPr>
          <w:rFonts w:ascii="Times New Roman" w:eastAsia="Times New Roman" w:hAnsi="Times New Roman" w:cs="Times New Roman"/>
          <w:sz w:val="24"/>
          <w:szCs w:val="24"/>
          <w:lang w:eastAsia="ru-RU"/>
        </w:rPr>
        <w:t xml:space="preserve"> и </w:t>
      </w:r>
      <w:r w:rsidR="00B80ACC" w:rsidRPr="00B80ACC">
        <w:rPr>
          <w:rFonts w:ascii="Times New Roman" w:eastAsia="Times New Roman" w:hAnsi="Times New Roman" w:cs="Times New Roman"/>
          <w:sz w:val="24"/>
          <w:szCs w:val="24"/>
          <w:lang w:eastAsia="ru-RU"/>
        </w:rPr>
        <w:t>ремонтное предприятие</w:t>
      </w:r>
      <w:r w:rsidRPr="00755622">
        <w:rPr>
          <w:rFonts w:ascii="Times New Roman" w:eastAsia="Times New Roman" w:hAnsi="Times New Roman" w:cs="Times New Roman"/>
          <w:sz w:val="24"/>
          <w:szCs w:val="24"/>
          <w:lang w:eastAsia="ru-RU"/>
        </w:rPr>
        <w:t>.</w:t>
      </w:r>
    </w:p>
    <w:p w14:paraId="79E3D106" w14:textId="77777777" w:rsidR="00AB0DC9" w:rsidRPr="00755622" w:rsidRDefault="00AB0DC9" w:rsidP="006D7042">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Партия ЭТК должна состоять из ЭТК одного типоразмера, одной группы прочности, единого типа покрытия при поставке ЭТК с покрытием, одного типа резьбового соединения и сопровождаться единым документом (сертификатом качества) по установленным требованиям. Все поставляемые ЭТК должны сопровождаться сопроводительными документами согласно п</w:t>
      </w:r>
      <w:r w:rsidRPr="00256421">
        <w:rPr>
          <w:rFonts w:ascii="Times New Roman" w:eastAsia="Times New Roman" w:hAnsi="Times New Roman" w:cs="Times New Roman"/>
          <w:sz w:val="24"/>
          <w:szCs w:val="24"/>
          <w:lang w:eastAsia="ru-RU"/>
        </w:rPr>
        <w:t xml:space="preserve">. </w:t>
      </w:r>
      <w:r w:rsidR="008B7F23">
        <w:rPr>
          <w:rFonts w:ascii="Times New Roman" w:eastAsia="Times New Roman" w:hAnsi="Times New Roman" w:cs="Times New Roman"/>
          <w:sz w:val="24"/>
          <w:szCs w:val="24"/>
          <w:lang w:eastAsia="ru-RU"/>
        </w:rPr>
        <w:t>4</w:t>
      </w:r>
      <w:r w:rsidRPr="00256421">
        <w:rPr>
          <w:rFonts w:ascii="Times New Roman" w:eastAsia="Times New Roman" w:hAnsi="Times New Roman" w:cs="Times New Roman"/>
          <w:sz w:val="24"/>
          <w:szCs w:val="24"/>
          <w:lang w:eastAsia="ru-RU"/>
        </w:rPr>
        <w:t>.5.6.7</w:t>
      </w:r>
      <w:r w:rsidR="00C0165F">
        <w:rPr>
          <w:rFonts w:ascii="Times New Roman" w:eastAsia="Times New Roman" w:hAnsi="Times New Roman" w:cs="Times New Roman"/>
          <w:sz w:val="24"/>
          <w:szCs w:val="24"/>
          <w:lang w:eastAsia="ru-RU"/>
        </w:rPr>
        <w:t xml:space="preserve"> настоящих Типовых требований</w:t>
      </w:r>
      <w:r w:rsidRPr="00256421">
        <w:rPr>
          <w:rFonts w:ascii="Times New Roman" w:eastAsia="Times New Roman" w:hAnsi="Times New Roman" w:cs="Times New Roman"/>
          <w:sz w:val="24"/>
          <w:szCs w:val="24"/>
          <w:lang w:eastAsia="ru-RU"/>
        </w:rPr>
        <w:t>.</w:t>
      </w:r>
    </w:p>
    <w:p w14:paraId="33D6D8DA" w14:textId="77777777" w:rsidR="006F00E0" w:rsidRDefault="00AB0DC9" w:rsidP="006D7042">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6F00E0">
        <w:rPr>
          <w:rFonts w:ascii="Times New Roman" w:eastAsia="Times New Roman" w:hAnsi="Times New Roman" w:cs="Times New Roman"/>
          <w:sz w:val="24"/>
          <w:szCs w:val="24"/>
          <w:lang w:eastAsia="ru-RU"/>
        </w:rPr>
        <w:t xml:space="preserve">При входном контроле ЭТК проверяется на соответствие требованиям по их изготовлению, указанным в п. </w:t>
      </w:r>
      <w:r w:rsidR="00C0165F">
        <w:rPr>
          <w:rFonts w:ascii="Times New Roman" w:eastAsia="Times New Roman" w:hAnsi="Times New Roman" w:cs="Times New Roman"/>
          <w:sz w:val="24"/>
          <w:szCs w:val="24"/>
          <w:lang w:eastAsia="ru-RU"/>
        </w:rPr>
        <w:t>4</w:t>
      </w:r>
      <w:r w:rsidRPr="006F00E0">
        <w:rPr>
          <w:rFonts w:ascii="Times New Roman" w:eastAsia="Times New Roman" w:hAnsi="Times New Roman" w:cs="Times New Roman"/>
          <w:sz w:val="24"/>
          <w:szCs w:val="24"/>
          <w:lang w:eastAsia="ru-RU"/>
        </w:rPr>
        <w:t>.5.1-</w:t>
      </w:r>
      <w:r w:rsidR="00C0165F">
        <w:rPr>
          <w:rFonts w:ascii="Times New Roman" w:eastAsia="Times New Roman" w:hAnsi="Times New Roman" w:cs="Times New Roman"/>
          <w:sz w:val="24"/>
          <w:szCs w:val="24"/>
          <w:lang w:eastAsia="ru-RU"/>
        </w:rPr>
        <w:t>4</w:t>
      </w:r>
      <w:r w:rsidRPr="006F00E0">
        <w:rPr>
          <w:rFonts w:ascii="Times New Roman" w:eastAsia="Times New Roman" w:hAnsi="Times New Roman" w:cs="Times New Roman"/>
          <w:sz w:val="24"/>
          <w:szCs w:val="24"/>
          <w:lang w:eastAsia="ru-RU"/>
        </w:rPr>
        <w:t>.5.6</w:t>
      </w:r>
      <w:r w:rsidR="00C0165F">
        <w:rPr>
          <w:rFonts w:ascii="Times New Roman" w:eastAsia="Times New Roman" w:hAnsi="Times New Roman" w:cs="Times New Roman"/>
          <w:sz w:val="24"/>
          <w:szCs w:val="24"/>
          <w:lang w:eastAsia="ru-RU"/>
        </w:rPr>
        <w:t xml:space="preserve"> настоящих Типовых требований</w:t>
      </w:r>
      <w:r w:rsidRPr="006F00E0">
        <w:rPr>
          <w:rFonts w:ascii="Times New Roman" w:eastAsia="Times New Roman" w:hAnsi="Times New Roman" w:cs="Times New Roman"/>
          <w:sz w:val="24"/>
          <w:szCs w:val="24"/>
          <w:lang w:eastAsia="ru-RU"/>
        </w:rPr>
        <w:t xml:space="preserve">. По результату проверки составляется акт входного контроля </w:t>
      </w:r>
      <w:r w:rsidR="006F00E0">
        <w:rPr>
          <w:rFonts w:ascii="Times New Roman" w:eastAsia="Times New Roman" w:hAnsi="Times New Roman" w:cs="Times New Roman"/>
          <w:sz w:val="24"/>
          <w:szCs w:val="24"/>
          <w:lang w:eastAsia="ru-RU"/>
        </w:rPr>
        <w:t xml:space="preserve">в соответствии с формой </w:t>
      </w:r>
      <w:r w:rsidR="006F00E0">
        <w:rPr>
          <w:rFonts w:ascii="Times New Roman" w:eastAsia="Calibri" w:hAnsi="Times New Roman" w:cs="Times New Roman"/>
          <w:sz w:val="24"/>
          <w:lang w:eastAsia="ru-RU"/>
        </w:rPr>
        <w:t>п. 2</w:t>
      </w:r>
      <w:r w:rsidR="0073353D">
        <w:rPr>
          <w:rFonts w:ascii="Times New Roman" w:eastAsia="Calibri" w:hAnsi="Times New Roman" w:cs="Times New Roman"/>
          <w:sz w:val="24"/>
          <w:lang w:eastAsia="ru-RU"/>
        </w:rPr>
        <w:t>0</w:t>
      </w:r>
      <w:r w:rsidR="006F00E0">
        <w:rPr>
          <w:rFonts w:ascii="Times New Roman" w:eastAsia="Calibri" w:hAnsi="Times New Roman" w:cs="Times New Roman"/>
          <w:sz w:val="24"/>
          <w:lang w:eastAsia="ru-RU"/>
        </w:rPr>
        <w:t xml:space="preserve"> </w:t>
      </w:r>
      <w:r w:rsidR="003470DD">
        <w:rPr>
          <w:rFonts w:ascii="Times New Roman" w:eastAsia="Calibri" w:hAnsi="Times New Roman" w:cs="Times New Roman"/>
          <w:sz w:val="24"/>
          <w:lang w:eastAsia="ru-RU"/>
        </w:rPr>
        <w:t>Т</w:t>
      </w:r>
      <w:r w:rsidR="006F00E0">
        <w:rPr>
          <w:rFonts w:ascii="Times New Roman" w:eastAsia="Calibri" w:hAnsi="Times New Roman" w:cs="Times New Roman"/>
          <w:sz w:val="24"/>
          <w:lang w:eastAsia="ru-RU"/>
        </w:rPr>
        <w:t xml:space="preserve">аблицы </w:t>
      </w:r>
      <w:r w:rsidR="008B7F23">
        <w:rPr>
          <w:rFonts w:ascii="Times New Roman" w:eastAsia="Calibri" w:hAnsi="Times New Roman" w:cs="Times New Roman"/>
          <w:sz w:val="24"/>
          <w:lang w:eastAsia="ru-RU"/>
        </w:rPr>
        <w:t>4</w:t>
      </w:r>
      <w:r w:rsidR="006F00E0" w:rsidRPr="00755622">
        <w:rPr>
          <w:rFonts w:ascii="Times New Roman" w:eastAsia="Times New Roman" w:hAnsi="Times New Roman" w:cs="Times New Roman"/>
          <w:sz w:val="24"/>
          <w:szCs w:val="24"/>
          <w:lang w:eastAsia="ru-RU"/>
        </w:rPr>
        <w:t>.</w:t>
      </w:r>
    </w:p>
    <w:p w14:paraId="5449FED5" w14:textId="77777777" w:rsidR="00AB0DC9" w:rsidRPr="00755622" w:rsidRDefault="00AB0DC9" w:rsidP="006D7042">
      <w:pPr>
        <w:numPr>
          <w:ilvl w:val="2"/>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Проверка соосности ЭТК выполняется в </w:t>
      </w:r>
      <w:r w:rsidRPr="00D44E0B">
        <w:rPr>
          <w:rFonts w:ascii="Times New Roman" w:eastAsia="Times New Roman" w:hAnsi="Times New Roman" w:cs="Times New Roman"/>
          <w:sz w:val="24"/>
          <w:szCs w:val="24"/>
          <w:lang w:eastAsia="ru-RU"/>
        </w:rPr>
        <w:t>10%</w:t>
      </w:r>
      <w:r w:rsidRPr="00755622">
        <w:rPr>
          <w:rFonts w:ascii="Times New Roman" w:eastAsia="Times New Roman" w:hAnsi="Times New Roman" w:cs="Times New Roman"/>
          <w:sz w:val="24"/>
          <w:szCs w:val="24"/>
          <w:lang w:eastAsia="ru-RU"/>
        </w:rPr>
        <w:t xml:space="preserve"> объеме от поставленной партии ЭТК одного типа и исполнения.</w:t>
      </w:r>
    </w:p>
    <w:p w14:paraId="35C210D7" w14:textId="77777777" w:rsidR="00AB0DC9" w:rsidRPr="00755622" w:rsidRDefault="00AB0DC9" w:rsidP="006D7042">
      <w:pPr>
        <w:numPr>
          <w:ilvl w:val="2"/>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Проверяются все резьбовые соединения ЭТК гладкими и резьбовыми калибрами на соответствие резьбы требованиям </w:t>
      </w:r>
      <w:r>
        <w:rPr>
          <w:rFonts w:ascii="Times New Roman" w:eastAsia="Times New Roman" w:hAnsi="Times New Roman" w:cs="Times New Roman"/>
          <w:sz w:val="24"/>
          <w:szCs w:val="24"/>
          <w:lang w:eastAsia="ru-RU"/>
        </w:rPr>
        <w:t xml:space="preserve">раздела 2 </w:t>
      </w:r>
      <w:r w:rsidR="00624B14" w:rsidRPr="00624B14">
        <w:rPr>
          <w:rFonts w:ascii="Times New Roman" w:eastAsia="Times New Roman" w:hAnsi="Times New Roman" w:cs="Times New Roman"/>
          <w:sz w:val="24"/>
          <w:szCs w:val="24"/>
          <w:lang w:eastAsia="ru-RU"/>
        </w:rPr>
        <w:t>Межгосударственн</w:t>
      </w:r>
      <w:r w:rsidR="00624B14">
        <w:rPr>
          <w:rFonts w:ascii="Times New Roman" w:eastAsia="Times New Roman" w:hAnsi="Times New Roman" w:cs="Times New Roman"/>
          <w:sz w:val="24"/>
          <w:szCs w:val="24"/>
          <w:lang w:eastAsia="ru-RU"/>
        </w:rPr>
        <w:t>ого</w:t>
      </w:r>
      <w:r w:rsidR="00624B14" w:rsidRPr="00624B14">
        <w:rPr>
          <w:rFonts w:ascii="Times New Roman" w:eastAsia="Times New Roman" w:hAnsi="Times New Roman" w:cs="Times New Roman"/>
          <w:sz w:val="24"/>
          <w:szCs w:val="24"/>
          <w:lang w:eastAsia="ru-RU"/>
        </w:rPr>
        <w:t xml:space="preserve"> стандарт</w:t>
      </w:r>
      <w:r w:rsidR="00624B14">
        <w:rPr>
          <w:rFonts w:ascii="Times New Roman" w:eastAsia="Times New Roman" w:hAnsi="Times New Roman" w:cs="Times New Roman"/>
          <w:sz w:val="24"/>
          <w:szCs w:val="24"/>
          <w:lang w:eastAsia="ru-RU"/>
        </w:rPr>
        <w:t>а</w:t>
      </w:r>
      <w:r w:rsidR="00624B14" w:rsidRPr="00624B14">
        <w:rPr>
          <w:rFonts w:ascii="Times New Roman" w:eastAsia="Times New Roman" w:hAnsi="Times New Roman" w:cs="Times New Roman"/>
          <w:sz w:val="24"/>
          <w:szCs w:val="24"/>
          <w:lang w:eastAsia="ru-RU"/>
        </w:rPr>
        <w:t xml:space="preserve"> ГОСТ 633-80 «Трубы насосно-компрессорные и муфты к ним. Технические условия»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API</w:t>
      </w:r>
      <w:r w:rsidRPr="008B2E60">
        <w:rPr>
          <w:rFonts w:ascii="Times New Roman" w:eastAsia="Times New Roman" w:hAnsi="Times New Roman" w:cs="Times New Roman"/>
          <w:sz w:val="24"/>
          <w:szCs w:val="24"/>
          <w:lang w:eastAsia="ru-RU"/>
        </w:rPr>
        <w:t xml:space="preserve"> 5</w:t>
      </w:r>
      <w:r>
        <w:rPr>
          <w:rFonts w:ascii="Times New Roman" w:eastAsia="Times New Roman" w:hAnsi="Times New Roman" w:cs="Times New Roman"/>
          <w:sz w:val="24"/>
          <w:szCs w:val="24"/>
          <w:lang w:val="en-US" w:eastAsia="ru-RU"/>
        </w:rPr>
        <w:t>CT</w:t>
      </w:r>
      <w:r w:rsidR="00BD31F6">
        <w:rPr>
          <w:rFonts w:ascii="Times New Roman" w:eastAsia="Times New Roman" w:hAnsi="Times New Roman" w:cs="Times New Roman"/>
          <w:sz w:val="24"/>
          <w:szCs w:val="24"/>
          <w:lang w:eastAsia="ru-RU"/>
        </w:rPr>
        <w:t xml:space="preserve"> </w:t>
      </w:r>
      <w:r w:rsidR="00BD31F6" w:rsidRPr="00BD31F6">
        <w:rPr>
          <w:rFonts w:ascii="Times New Roman" w:eastAsia="Times New Roman" w:hAnsi="Times New Roman" w:cs="Times New Roman"/>
          <w:sz w:val="24"/>
          <w:szCs w:val="24"/>
          <w:lang w:eastAsia="ru-RU"/>
        </w:rPr>
        <w:t>«Эксплуатация и обслуживание обсадных и насосно-компрессорных труб. Руководящие указания»</w:t>
      </w:r>
      <w:r>
        <w:rPr>
          <w:rFonts w:ascii="Times New Roman" w:eastAsia="Times New Roman" w:hAnsi="Times New Roman" w:cs="Times New Roman"/>
          <w:sz w:val="24"/>
          <w:szCs w:val="24"/>
          <w:lang w:eastAsia="ru-RU"/>
        </w:rPr>
        <w:t>.</w:t>
      </w:r>
    </w:p>
    <w:p w14:paraId="710CCB50" w14:textId="77777777" w:rsidR="00AB0DC9" w:rsidRPr="00755622" w:rsidRDefault="00AB0DC9" w:rsidP="006D7042">
      <w:pPr>
        <w:numPr>
          <w:ilvl w:val="2"/>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Выполняется 100% визуальная проверка на соответствие конструкторской документации по изготовлению ЭТК, и 10% инструментальная проверка габаритных размеров исполнения переводников всех типов, качество и корректность места нанесения маркировки.</w:t>
      </w:r>
    </w:p>
    <w:p w14:paraId="12E0B9A5" w14:textId="77777777" w:rsidR="00AB0DC9" w:rsidRPr="00755622" w:rsidRDefault="00AB0DC9" w:rsidP="006D7042">
      <w:pPr>
        <w:numPr>
          <w:ilvl w:val="2"/>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Выполняется проверка на наличие на переводниках защитного покрытия и его указания в сопроводительном документе – паспорте.</w:t>
      </w:r>
    </w:p>
    <w:p w14:paraId="523EB2E7" w14:textId="77777777" w:rsidR="00AB0DC9" w:rsidRPr="00755622" w:rsidRDefault="00AB0DC9" w:rsidP="006D7042">
      <w:pPr>
        <w:numPr>
          <w:ilvl w:val="2"/>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Проверяется наличие на все партии переводников всех типов и исполнений дополнительного комплекта документов – приложений к паспортам, указанным в п. </w:t>
      </w:r>
      <w:r w:rsidR="005678D7">
        <w:rPr>
          <w:rFonts w:ascii="Times New Roman" w:eastAsia="Times New Roman" w:hAnsi="Times New Roman" w:cs="Times New Roman"/>
          <w:sz w:val="24"/>
          <w:szCs w:val="24"/>
          <w:lang w:eastAsia="ru-RU"/>
        </w:rPr>
        <w:t>4</w:t>
      </w:r>
      <w:r w:rsidRPr="00755622">
        <w:rPr>
          <w:rFonts w:ascii="Times New Roman" w:eastAsia="Times New Roman" w:hAnsi="Times New Roman" w:cs="Times New Roman"/>
          <w:sz w:val="24"/>
          <w:szCs w:val="24"/>
          <w:lang w:eastAsia="ru-RU"/>
        </w:rPr>
        <w:t>.5.6.7</w:t>
      </w:r>
      <w:r w:rsidR="00124E3C">
        <w:rPr>
          <w:rFonts w:ascii="Times New Roman" w:eastAsia="Times New Roman" w:hAnsi="Times New Roman" w:cs="Times New Roman"/>
          <w:sz w:val="24"/>
          <w:szCs w:val="24"/>
          <w:lang w:eastAsia="ru-RU"/>
        </w:rPr>
        <w:t xml:space="preserve"> настоящих Типовых требований </w:t>
      </w:r>
      <w:r w:rsidRPr="00755622">
        <w:rPr>
          <w:rFonts w:ascii="Times New Roman" w:eastAsia="Times New Roman" w:hAnsi="Times New Roman" w:cs="Times New Roman"/>
          <w:sz w:val="24"/>
          <w:szCs w:val="24"/>
          <w:lang w:eastAsia="ru-RU"/>
        </w:rPr>
        <w:t>(сертификата качества на заготовку для изготовления переводника, сертификата соответствия, протокола испытания 1 образца готового изделия от партии на физико-химические свойства).</w:t>
      </w:r>
    </w:p>
    <w:p w14:paraId="4A621817" w14:textId="77777777" w:rsidR="00AB0DC9" w:rsidRPr="00755622" w:rsidRDefault="00AB0DC9" w:rsidP="006D7042">
      <w:pPr>
        <w:numPr>
          <w:ilvl w:val="2"/>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При проверке подгоночных патрубков всех типов и исполнений, выполняется визуальная проверка правильности и достаточности свинчивания патрубка и муфты. Проверяется указание в паспорте о проведенном гидравлической испытании патрубка в сборе с муфтой.</w:t>
      </w:r>
    </w:p>
    <w:p w14:paraId="304311D5" w14:textId="535E81DD" w:rsidR="00AB0DC9" w:rsidRPr="00755622" w:rsidRDefault="006924A6" w:rsidP="006D7042">
      <w:pPr>
        <w:numPr>
          <w:ilvl w:val="2"/>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необходимости </w:t>
      </w:r>
      <w:r w:rsidR="00AB0DC9" w:rsidRPr="00755622">
        <w:rPr>
          <w:rFonts w:ascii="Times New Roman" w:eastAsia="Times New Roman" w:hAnsi="Times New Roman" w:cs="Times New Roman"/>
          <w:sz w:val="24"/>
          <w:szCs w:val="24"/>
          <w:lang w:eastAsia="ru-RU"/>
        </w:rPr>
        <w:t xml:space="preserve">проводится контрольная проверка массовой доли серы и фосфора, механических свойств металла, на сплющивание – для проверки </w:t>
      </w:r>
      <w:r w:rsidR="001B5AE8">
        <w:rPr>
          <w:rFonts w:ascii="Times New Roman" w:eastAsia="Times New Roman" w:hAnsi="Times New Roman" w:cs="Times New Roman"/>
          <w:sz w:val="24"/>
          <w:szCs w:val="24"/>
          <w:lang w:eastAsia="ru-RU"/>
        </w:rPr>
        <w:t>с</w:t>
      </w:r>
      <w:r w:rsidR="001B5AE8" w:rsidRPr="001B5AE8">
        <w:rPr>
          <w:rFonts w:ascii="Times New Roman" w:eastAsia="Times New Roman" w:hAnsi="Times New Roman" w:cs="Times New Roman"/>
          <w:sz w:val="24"/>
          <w:szCs w:val="24"/>
          <w:lang w:eastAsia="ru-RU"/>
        </w:rPr>
        <w:t>лужб</w:t>
      </w:r>
      <w:r w:rsidR="001B5AE8">
        <w:rPr>
          <w:rFonts w:ascii="Times New Roman" w:eastAsia="Times New Roman" w:hAnsi="Times New Roman" w:cs="Times New Roman"/>
          <w:sz w:val="24"/>
          <w:szCs w:val="24"/>
          <w:lang w:eastAsia="ru-RU"/>
        </w:rPr>
        <w:t xml:space="preserve">ой </w:t>
      </w:r>
      <w:r w:rsidR="001B5AE8" w:rsidRPr="001B5AE8">
        <w:rPr>
          <w:rFonts w:ascii="Times New Roman" w:eastAsia="Times New Roman" w:hAnsi="Times New Roman" w:cs="Times New Roman"/>
          <w:sz w:val="24"/>
          <w:szCs w:val="24"/>
          <w:lang w:eastAsia="ru-RU"/>
        </w:rPr>
        <w:t>по контролю качества ремонта и эксплуатации оборудования для механизированной добычи</w:t>
      </w:r>
      <w:r w:rsidRPr="001B5AE8">
        <w:rPr>
          <w:rFonts w:ascii="Times New Roman" w:eastAsia="Times New Roman" w:hAnsi="Times New Roman" w:cs="Times New Roman"/>
          <w:sz w:val="24"/>
          <w:szCs w:val="24"/>
          <w:lang w:eastAsia="ru-RU"/>
        </w:rPr>
        <w:t>,</w:t>
      </w:r>
      <w:r w:rsidR="00147D22">
        <w:rPr>
          <w:rFonts w:ascii="Times New Roman" w:eastAsia="Times New Roman" w:hAnsi="Times New Roman" w:cs="Times New Roman"/>
          <w:sz w:val="24"/>
          <w:szCs w:val="24"/>
          <w:lang w:eastAsia="ru-RU"/>
        </w:rPr>
        <w:t xml:space="preserve"> </w:t>
      </w:r>
      <w:r w:rsidR="00AB0DC9" w:rsidRPr="00755622">
        <w:rPr>
          <w:rFonts w:ascii="Times New Roman" w:eastAsia="Times New Roman" w:hAnsi="Times New Roman" w:cs="Times New Roman"/>
          <w:sz w:val="24"/>
          <w:szCs w:val="24"/>
          <w:lang w:eastAsia="ru-RU"/>
        </w:rPr>
        <w:t>отбирается по одному ЭТК от каждой партии.</w:t>
      </w:r>
    </w:p>
    <w:p w14:paraId="180FEC4D" w14:textId="1CF4A1D7" w:rsidR="00AB0DC9" w:rsidRPr="00755622" w:rsidRDefault="00033295" w:rsidP="006D7042">
      <w:pPr>
        <w:numPr>
          <w:ilvl w:val="2"/>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033295">
        <w:rPr>
          <w:rFonts w:ascii="Times New Roman" w:eastAsia="Times New Roman" w:hAnsi="Times New Roman" w:cs="Times New Roman"/>
          <w:sz w:val="24"/>
          <w:szCs w:val="24"/>
          <w:lang w:eastAsia="ru-RU"/>
        </w:rPr>
        <w:t xml:space="preserve">Служба </w:t>
      </w:r>
      <w:r w:rsidR="008463FA">
        <w:rPr>
          <w:rFonts w:ascii="Times New Roman" w:eastAsia="Times New Roman" w:hAnsi="Times New Roman" w:cs="Times New Roman"/>
          <w:sz w:val="24"/>
          <w:szCs w:val="24"/>
          <w:lang w:eastAsia="ru-RU"/>
        </w:rPr>
        <w:t xml:space="preserve">по </w:t>
      </w:r>
      <w:r w:rsidR="008463FA">
        <w:rPr>
          <w:rFonts w:ascii="Times New Roman" w:eastAsia="Times New Roman" w:hAnsi="Times New Roman"/>
          <w:sz w:val="24"/>
          <w:szCs w:val="24"/>
          <w:lang w:eastAsia="ru-RU"/>
        </w:rPr>
        <w:t>КРиЭО ОГ</w:t>
      </w:r>
      <w:r w:rsidR="008463FA">
        <w:rPr>
          <w:rFonts w:ascii="Times New Roman" w:eastAsia="Times New Roman" w:hAnsi="Times New Roman" w:cs="Times New Roman"/>
          <w:sz w:val="24"/>
          <w:szCs w:val="24"/>
          <w:lang w:eastAsia="ru-RU"/>
        </w:rPr>
        <w:t xml:space="preserve"> </w:t>
      </w:r>
      <w:r w:rsidR="000A313A">
        <w:rPr>
          <w:rFonts w:ascii="Times New Roman" w:eastAsia="Times New Roman" w:hAnsi="Times New Roman" w:cs="Times New Roman"/>
          <w:sz w:val="24"/>
          <w:szCs w:val="24"/>
          <w:lang w:eastAsia="ru-RU"/>
        </w:rPr>
        <w:t>должн</w:t>
      </w:r>
      <w:r>
        <w:rPr>
          <w:rFonts w:ascii="Times New Roman" w:eastAsia="Times New Roman" w:hAnsi="Times New Roman" w:cs="Times New Roman"/>
          <w:sz w:val="24"/>
          <w:szCs w:val="24"/>
          <w:lang w:eastAsia="ru-RU"/>
        </w:rPr>
        <w:t>а</w:t>
      </w:r>
      <w:r w:rsidR="000A313A">
        <w:rPr>
          <w:rFonts w:ascii="Times New Roman" w:eastAsia="Times New Roman" w:hAnsi="Times New Roman" w:cs="Times New Roman"/>
          <w:sz w:val="24"/>
          <w:szCs w:val="24"/>
          <w:lang w:eastAsia="ru-RU"/>
        </w:rPr>
        <w:t xml:space="preserve"> запросить у </w:t>
      </w:r>
      <w:r w:rsidR="00DB1760">
        <w:rPr>
          <w:rFonts w:ascii="Times New Roman" w:eastAsia="Times New Roman" w:hAnsi="Times New Roman" w:cs="Times New Roman"/>
          <w:sz w:val="24"/>
          <w:szCs w:val="24"/>
          <w:lang w:eastAsia="ru-RU"/>
        </w:rPr>
        <w:t>П</w:t>
      </w:r>
      <w:r w:rsidR="000A313A">
        <w:rPr>
          <w:rFonts w:ascii="Times New Roman" w:eastAsia="Times New Roman" w:hAnsi="Times New Roman" w:cs="Times New Roman"/>
          <w:sz w:val="24"/>
          <w:szCs w:val="24"/>
          <w:lang w:eastAsia="ru-RU"/>
        </w:rPr>
        <w:t>оставщика результаты</w:t>
      </w:r>
      <w:r w:rsidR="00CB4D07">
        <w:rPr>
          <w:rFonts w:ascii="Times New Roman" w:eastAsia="Times New Roman" w:hAnsi="Times New Roman" w:cs="Times New Roman"/>
          <w:sz w:val="24"/>
          <w:szCs w:val="24"/>
          <w:lang w:eastAsia="ru-RU"/>
        </w:rPr>
        <w:t xml:space="preserve"> </w:t>
      </w:r>
      <w:r w:rsidR="001B5AE8">
        <w:rPr>
          <w:rFonts w:ascii="Times New Roman" w:eastAsia="Times New Roman" w:hAnsi="Times New Roman" w:cs="Times New Roman"/>
          <w:sz w:val="24"/>
          <w:szCs w:val="24"/>
          <w:lang w:eastAsia="ru-RU"/>
        </w:rPr>
        <w:t xml:space="preserve">испытаний </w:t>
      </w:r>
      <w:r w:rsidR="00AB0DC9" w:rsidRPr="00755622">
        <w:rPr>
          <w:rFonts w:ascii="Times New Roman" w:eastAsia="Times New Roman" w:hAnsi="Times New Roman" w:cs="Times New Roman"/>
          <w:sz w:val="24"/>
          <w:szCs w:val="24"/>
          <w:lang w:eastAsia="ru-RU"/>
        </w:rPr>
        <w:t>одного переводника от поставляемой партии, на соответствие физико-химических свойств в лаборатории имеющей аккредитацию на данный вид деятельности, с предоставлением протокола испытаний в комплект документов по переводникам.</w:t>
      </w:r>
      <w:r w:rsidR="00F40C32">
        <w:rPr>
          <w:rFonts w:ascii="Times New Roman" w:eastAsia="Times New Roman" w:hAnsi="Times New Roman" w:cs="Times New Roman"/>
          <w:sz w:val="24"/>
          <w:szCs w:val="24"/>
          <w:lang w:eastAsia="ru-RU"/>
        </w:rPr>
        <w:t xml:space="preserve"> В соответствии с разделом 9 </w:t>
      </w:r>
      <w:r w:rsidR="00AF7C34" w:rsidRPr="00AF7C34">
        <w:rPr>
          <w:rFonts w:ascii="Times New Roman" w:eastAsia="Times New Roman" w:hAnsi="Times New Roman" w:cs="Times New Roman"/>
          <w:sz w:val="24"/>
          <w:szCs w:val="24"/>
          <w:lang w:eastAsia="ru-RU"/>
        </w:rPr>
        <w:t>Межгосударственн</w:t>
      </w:r>
      <w:r w:rsidR="00AF7C34">
        <w:rPr>
          <w:rFonts w:ascii="Times New Roman" w:eastAsia="Times New Roman" w:hAnsi="Times New Roman" w:cs="Times New Roman"/>
          <w:sz w:val="24"/>
          <w:szCs w:val="24"/>
          <w:lang w:eastAsia="ru-RU"/>
        </w:rPr>
        <w:t>ого</w:t>
      </w:r>
      <w:r w:rsidR="00AF7C34" w:rsidRPr="00AF7C34">
        <w:rPr>
          <w:rFonts w:ascii="Times New Roman" w:eastAsia="Times New Roman" w:hAnsi="Times New Roman" w:cs="Times New Roman"/>
          <w:sz w:val="24"/>
          <w:szCs w:val="24"/>
          <w:lang w:eastAsia="ru-RU"/>
        </w:rPr>
        <w:t xml:space="preserve"> стандарт</w:t>
      </w:r>
      <w:r w:rsidR="00AF7C34">
        <w:rPr>
          <w:rFonts w:ascii="Times New Roman" w:eastAsia="Times New Roman" w:hAnsi="Times New Roman" w:cs="Times New Roman"/>
          <w:sz w:val="24"/>
          <w:szCs w:val="24"/>
          <w:lang w:eastAsia="ru-RU"/>
        </w:rPr>
        <w:t>а</w:t>
      </w:r>
      <w:r w:rsidR="00AF7C34" w:rsidRPr="00AF7C34">
        <w:rPr>
          <w:rFonts w:ascii="Times New Roman" w:eastAsia="Times New Roman" w:hAnsi="Times New Roman" w:cs="Times New Roman"/>
          <w:sz w:val="24"/>
          <w:szCs w:val="24"/>
          <w:lang w:eastAsia="ru-RU"/>
        </w:rPr>
        <w:t xml:space="preserve"> ГОСТ 23979-2018 «Переводники для обсадных и насосно-компрессорных колонн. Технические условия»</w:t>
      </w:r>
      <w:r w:rsidR="00F40C32">
        <w:rPr>
          <w:rFonts w:ascii="Times New Roman" w:eastAsia="Times New Roman" w:hAnsi="Times New Roman" w:cs="Times New Roman"/>
          <w:sz w:val="24"/>
          <w:szCs w:val="24"/>
          <w:lang w:eastAsia="ru-RU"/>
        </w:rPr>
        <w:t>.</w:t>
      </w:r>
    </w:p>
    <w:p w14:paraId="35E90A3C" w14:textId="77777777" w:rsidR="00AB0DC9" w:rsidRPr="001246A9" w:rsidRDefault="00AB0DC9" w:rsidP="006D7042">
      <w:pPr>
        <w:numPr>
          <w:ilvl w:val="2"/>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При положительном результате входного контроля ЭТК допускаются к эксплуатации.</w:t>
      </w:r>
    </w:p>
    <w:p w14:paraId="483A657B" w14:textId="7BB8DF9A" w:rsidR="00AB0DC9" w:rsidRPr="00755622" w:rsidRDefault="00AB0DC9" w:rsidP="000B22B8">
      <w:pPr>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sz w:val="24"/>
          <w:szCs w:val="24"/>
          <w:lang w:eastAsia="ru-RU"/>
        </w:rPr>
        <w:t>При выявлении в партии ЭТК</w:t>
      </w:r>
      <w:r w:rsidR="00E45E59">
        <w:rPr>
          <w:rFonts w:ascii="Times New Roman" w:eastAsia="Times New Roman" w:hAnsi="Times New Roman"/>
          <w:sz w:val="24"/>
          <w:szCs w:val="24"/>
          <w:lang w:eastAsia="ru-RU"/>
        </w:rPr>
        <w:t>,</w:t>
      </w:r>
      <w:r w:rsidRPr="00755622">
        <w:rPr>
          <w:rFonts w:ascii="Times New Roman" w:eastAsia="Times New Roman" w:hAnsi="Times New Roman"/>
          <w:sz w:val="24"/>
          <w:szCs w:val="24"/>
          <w:lang w:eastAsia="ru-RU"/>
        </w:rPr>
        <w:t xml:space="preserve"> не соответствующих указанным требованиям по исполнению или сопроводительной документации, эксплуатация проверяемой партии запрещается. Выполняется повторная 100% проверка всей партии ЭТК с присутствие</w:t>
      </w:r>
      <w:r w:rsidR="005558AE">
        <w:rPr>
          <w:rFonts w:ascii="Times New Roman" w:eastAsia="Times New Roman" w:hAnsi="Times New Roman"/>
          <w:sz w:val="24"/>
          <w:szCs w:val="24"/>
          <w:lang w:eastAsia="ru-RU"/>
        </w:rPr>
        <w:t>м</w:t>
      </w:r>
      <w:r w:rsidR="002F73BA">
        <w:rPr>
          <w:rFonts w:ascii="Times New Roman" w:eastAsia="Times New Roman" w:hAnsi="Times New Roman"/>
          <w:sz w:val="24"/>
          <w:szCs w:val="24"/>
          <w:lang w:eastAsia="ru-RU"/>
        </w:rPr>
        <w:t xml:space="preserve"> представителя</w:t>
      </w:r>
      <w:r w:rsidRPr="00755622">
        <w:rPr>
          <w:rFonts w:ascii="Times New Roman" w:eastAsia="Times New Roman" w:hAnsi="Times New Roman"/>
          <w:sz w:val="24"/>
          <w:szCs w:val="24"/>
          <w:lang w:eastAsia="ru-RU"/>
        </w:rPr>
        <w:t xml:space="preserve"> </w:t>
      </w:r>
      <w:r w:rsidR="0085432B">
        <w:rPr>
          <w:rFonts w:ascii="Times New Roman" w:eastAsia="Times New Roman" w:hAnsi="Times New Roman"/>
          <w:sz w:val="24"/>
          <w:szCs w:val="24"/>
          <w:lang w:eastAsia="ru-RU"/>
        </w:rPr>
        <w:t>П</w:t>
      </w:r>
      <w:r w:rsidRPr="00755622">
        <w:rPr>
          <w:rFonts w:ascii="Times New Roman" w:eastAsia="Times New Roman" w:hAnsi="Times New Roman"/>
          <w:sz w:val="24"/>
          <w:szCs w:val="24"/>
          <w:lang w:eastAsia="ru-RU"/>
        </w:rPr>
        <w:t>оставщика ЭТК (</w:t>
      </w:r>
      <w:r w:rsidR="00124E3C">
        <w:rPr>
          <w:rFonts w:ascii="Times New Roman" w:eastAsia="Times New Roman" w:hAnsi="Times New Roman"/>
          <w:sz w:val="24"/>
          <w:szCs w:val="24"/>
          <w:lang w:eastAsia="ru-RU"/>
        </w:rPr>
        <w:t>З</w:t>
      </w:r>
      <w:r w:rsidR="00511B47">
        <w:rPr>
          <w:rFonts w:ascii="Times New Roman" w:eastAsia="Times New Roman" w:hAnsi="Times New Roman"/>
          <w:sz w:val="24"/>
          <w:szCs w:val="24"/>
          <w:lang w:eastAsia="ru-RU"/>
        </w:rPr>
        <w:t>авода</w:t>
      </w:r>
      <w:r w:rsidR="00124E3C">
        <w:rPr>
          <w:rFonts w:ascii="Times New Roman" w:eastAsia="Times New Roman" w:hAnsi="Times New Roman"/>
          <w:sz w:val="24"/>
          <w:szCs w:val="24"/>
          <w:lang w:eastAsia="ru-RU"/>
        </w:rPr>
        <w:t>-</w:t>
      </w:r>
      <w:r w:rsidRPr="00755622">
        <w:rPr>
          <w:rFonts w:ascii="Times New Roman" w:eastAsia="Times New Roman" w:hAnsi="Times New Roman"/>
          <w:sz w:val="24"/>
          <w:szCs w:val="24"/>
          <w:lang w:eastAsia="ru-RU"/>
        </w:rPr>
        <w:t>изготовителя), работы проводятся в соответствии с Инструкцией о порядке приемки продукции производственно-технического назначения и товаров народного потребления по количеству</w:t>
      </w:r>
      <w:r w:rsidR="00492E03">
        <w:rPr>
          <w:rFonts w:ascii="Times New Roman" w:eastAsia="Times New Roman" w:hAnsi="Times New Roman"/>
          <w:sz w:val="24"/>
          <w:szCs w:val="24"/>
          <w:lang w:eastAsia="ru-RU"/>
        </w:rPr>
        <w:t xml:space="preserve">, </w:t>
      </w:r>
      <w:r w:rsidR="00492E03">
        <w:rPr>
          <w:rFonts w:ascii="Times New Roman" w:eastAsia="Times New Roman" w:hAnsi="Times New Roman" w:cs="Times New Roman"/>
          <w:sz w:val="24"/>
          <w:szCs w:val="24"/>
          <w:lang w:eastAsia="ru-RU"/>
        </w:rPr>
        <w:t xml:space="preserve">утвержденной </w:t>
      </w:r>
      <w:r w:rsidR="00492E03" w:rsidRPr="008935D5">
        <w:rPr>
          <w:rFonts w:ascii="Times New Roman" w:eastAsia="Calibri" w:hAnsi="Times New Roman" w:cs="Times New Roman"/>
          <w:sz w:val="24"/>
          <w:szCs w:val="24"/>
        </w:rPr>
        <w:t>постановлением Госарбитража СССР</w:t>
      </w:r>
      <w:r w:rsidR="00A42ADF">
        <w:rPr>
          <w:rFonts w:ascii="Times New Roman" w:eastAsia="Times New Roman" w:hAnsi="Times New Roman"/>
          <w:sz w:val="24"/>
          <w:szCs w:val="24"/>
          <w:lang w:eastAsia="ru-RU"/>
        </w:rPr>
        <w:t xml:space="preserve"> от </w:t>
      </w:r>
      <w:r w:rsidRPr="00755622">
        <w:rPr>
          <w:rFonts w:ascii="Times New Roman" w:eastAsia="Times New Roman" w:hAnsi="Times New Roman"/>
          <w:sz w:val="24"/>
          <w:szCs w:val="24"/>
          <w:lang w:eastAsia="ru-RU"/>
        </w:rPr>
        <w:t>15.06.1965 № П-6</w:t>
      </w:r>
      <w:r w:rsidR="00E45E59">
        <w:rPr>
          <w:rFonts w:ascii="Times New Roman" w:eastAsia="Times New Roman" w:hAnsi="Times New Roman"/>
          <w:sz w:val="24"/>
          <w:szCs w:val="24"/>
          <w:lang w:eastAsia="ru-RU"/>
        </w:rPr>
        <w:t>,</w:t>
      </w:r>
      <w:r w:rsidRPr="00755622">
        <w:rPr>
          <w:rFonts w:ascii="Times New Roman" w:eastAsia="Times New Roman" w:hAnsi="Times New Roman"/>
          <w:sz w:val="24"/>
          <w:szCs w:val="24"/>
          <w:lang w:eastAsia="ru-RU"/>
        </w:rPr>
        <w:t xml:space="preserve"> и Инструкцией о порядке приемки продукции </w:t>
      </w:r>
      <w:r w:rsidR="00E45E59">
        <w:rPr>
          <w:rFonts w:ascii="Times New Roman" w:eastAsia="Times New Roman" w:hAnsi="Times New Roman"/>
          <w:sz w:val="24"/>
          <w:szCs w:val="24"/>
          <w:lang w:eastAsia="ru-RU"/>
        </w:rPr>
        <w:br/>
      </w:r>
      <w:r w:rsidRPr="00755622">
        <w:rPr>
          <w:rFonts w:ascii="Times New Roman" w:eastAsia="Times New Roman" w:hAnsi="Times New Roman"/>
          <w:sz w:val="24"/>
          <w:szCs w:val="24"/>
          <w:lang w:eastAsia="ru-RU"/>
        </w:rPr>
        <w:t>производственно-технического назначения и товаров народного потребления по качеству</w:t>
      </w:r>
      <w:r w:rsidR="00492E03">
        <w:rPr>
          <w:rFonts w:ascii="Times New Roman" w:eastAsia="Times New Roman" w:hAnsi="Times New Roman"/>
          <w:sz w:val="24"/>
          <w:szCs w:val="24"/>
          <w:lang w:eastAsia="ru-RU"/>
        </w:rPr>
        <w:t xml:space="preserve">, </w:t>
      </w:r>
      <w:r w:rsidR="00492E03">
        <w:rPr>
          <w:rFonts w:ascii="Times New Roman" w:eastAsia="Times New Roman" w:hAnsi="Times New Roman" w:cs="Times New Roman"/>
          <w:sz w:val="24"/>
          <w:szCs w:val="24"/>
          <w:lang w:eastAsia="ru-RU"/>
        </w:rPr>
        <w:t xml:space="preserve">утвержденной </w:t>
      </w:r>
      <w:r w:rsidR="00492E03" w:rsidRPr="008935D5">
        <w:rPr>
          <w:rFonts w:ascii="Times New Roman" w:eastAsia="Calibri" w:hAnsi="Times New Roman" w:cs="Times New Roman"/>
          <w:sz w:val="24"/>
          <w:szCs w:val="24"/>
        </w:rPr>
        <w:t>постановлением Госарбитража СССР</w:t>
      </w:r>
      <w:r w:rsidR="00492E03" w:rsidRPr="00755622">
        <w:rPr>
          <w:rFonts w:ascii="Times New Roman" w:eastAsia="Times New Roman" w:hAnsi="Times New Roman"/>
          <w:sz w:val="24"/>
          <w:szCs w:val="24"/>
          <w:lang w:eastAsia="ru-RU"/>
        </w:rPr>
        <w:t xml:space="preserve"> </w:t>
      </w:r>
      <w:r w:rsidRPr="00755622">
        <w:rPr>
          <w:rFonts w:ascii="Times New Roman" w:eastAsia="Times New Roman" w:hAnsi="Times New Roman"/>
          <w:sz w:val="24"/>
          <w:szCs w:val="24"/>
          <w:lang w:eastAsia="ru-RU"/>
        </w:rPr>
        <w:t>от 25.04.1966 № П-7.</w:t>
      </w:r>
    </w:p>
    <w:p w14:paraId="0353F6AE" w14:textId="7FD1865C" w:rsidR="006B13FB" w:rsidRPr="00452C8B" w:rsidRDefault="00AB0DC9" w:rsidP="006B13FB">
      <w:pPr>
        <w:numPr>
          <w:ilvl w:val="1"/>
          <w:numId w:val="91"/>
        </w:numPr>
        <w:tabs>
          <w:tab w:val="left" w:pos="567"/>
        </w:tabs>
        <w:autoSpaceDE w:val="0"/>
        <w:autoSpaceDN w:val="0"/>
        <w:spacing w:before="240" w:after="0" w:line="240" w:lineRule="auto"/>
        <w:ind w:left="0" w:firstLine="0"/>
        <w:jc w:val="both"/>
        <w:outlineLvl w:val="1"/>
        <w:rPr>
          <w:rFonts w:ascii="Arial" w:eastAsia="Times New Roman" w:hAnsi="Arial" w:cs="Arial"/>
          <w:b/>
          <w:sz w:val="24"/>
          <w:szCs w:val="24"/>
          <w:lang w:eastAsia="ru-RU"/>
        </w:rPr>
      </w:pPr>
      <w:bookmarkStart w:id="274" w:name="_Toc165129429"/>
      <w:r w:rsidRPr="00452C8B">
        <w:rPr>
          <w:rFonts w:ascii="Arial" w:eastAsia="Times New Roman" w:hAnsi="Arial" w:cs="Arial"/>
          <w:b/>
          <w:sz w:val="24"/>
          <w:szCs w:val="24"/>
          <w:lang w:eastAsia="ru-RU"/>
        </w:rPr>
        <w:t>ПРОВЕДЕНИЕ ИЗМЕРЕНИЙ</w:t>
      </w:r>
      <w:r w:rsidR="00E256FC" w:rsidRPr="00452C8B">
        <w:rPr>
          <w:rFonts w:ascii="Arial" w:eastAsia="Times New Roman" w:hAnsi="Arial" w:cs="Arial"/>
          <w:b/>
          <w:sz w:val="24"/>
          <w:szCs w:val="24"/>
          <w:lang w:eastAsia="ru-RU"/>
        </w:rPr>
        <w:t xml:space="preserve"> </w:t>
      </w:r>
      <w:r w:rsidR="00E256FC" w:rsidRPr="00452C8B">
        <w:rPr>
          <w:rFonts w:ascii="Arial" w:eastAsia="Times New Roman" w:hAnsi="Arial" w:cs="Arial"/>
          <w:b/>
          <w:bCs/>
          <w:snapToGrid w:val="0"/>
          <w:sz w:val="24"/>
          <w:szCs w:val="24"/>
          <w:lang w:eastAsia="ru-RU"/>
        </w:rPr>
        <w:t>НАСОСНО-КОМПРЕССОРНЫХ ТРУБ, МУФТ И ЭЛЕМЕНТОВ ТРУБНЫХ КОЛОНН</w:t>
      </w:r>
      <w:bookmarkEnd w:id="274"/>
    </w:p>
    <w:p w14:paraId="472B2044" w14:textId="23504B9B" w:rsidR="00AB0DC9" w:rsidRPr="00755622" w:rsidRDefault="00AB0DC9" w:rsidP="006D7042">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color w:val="000000"/>
          <w:sz w:val="24"/>
          <w:szCs w:val="24"/>
          <w:lang w:eastAsia="ru-RU"/>
        </w:rPr>
        <w:t>Осмотр наружной</w:t>
      </w:r>
      <w:r w:rsidR="00617460">
        <w:rPr>
          <w:rFonts w:ascii="Times New Roman" w:eastAsia="Times New Roman" w:hAnsi="Times New Roman" w:cs="Times New Roman"/>
          <w:color w:val="000000"/>
          <w:sz w:val="24"/>
          <w:szCs w:val="24"/>
          <w:lang w:eastAsia="ru-RU"/>
        </w:rPr>
        <w:t xml:space="preserve"> поверхности</w:t>
      </w:r>
      <w:r w:rsidRPr="00755622">
        <w:rPr>
          <w:rFonts w:ascii="Times New Roman" w:eastAsia="Times New Roman" w:hAnsi="Times New Roman" w:cs="Times New Roman"/>
          <w:color w:val="000000"/>
          <w:sz w:val="24"/>
          <w:szCs w:val="24"/>
          <w:lang w:eastAsia="ru-RU"/>
        </w:rPr>
        <w:t xml:space="preserve"> и внутренней поверхности</w:t>
      </w:r>
      <w:r w:rsidR="00617460">
        <w:rPr>
          <w:rFonts w:ascii="Times New Roman" w:eastAsia="Times New Roman" w:hAnsi="Times New Roman" w:cs="Times New Roman"/>
          <w:color w:val="000000"/>
          <w:sz w:val="24"/>
          <w:szCs w:val="24"/>
          <w:lang w:eastAsia="ru-RU"/>
        </w:rPr>
        <w:t xml:space="preserve"> труб, </w:t>
      </w:r>
      <w:r w:rsidR="00617460" w:rsidRPr="00755622">
        <w:rPr>
          <w:rFonts w:ascii="Times New Roman" w:eastAsia="Times New Roman" w:hAnsi="Times New Roman" w:cs="Times New Roman"/>
          <w:color w:val="000000"/>
          <w:sz w:val="24"/>
          <w:szCs w:val="24"/>
          <w:lang w:eastAsia="ru-RU"/>
        </w:rPr>
        <w:t>покрытия</w:t>
      </w:r>
      <w:r w:rsidRPr="00755622">
        <w:rPr>
          <w:rFonts w:ascii="Times New Roman" w:eastAsia="Times New Roman" w:hAnsi="Times New Roman" w:cs="Times New Roman"/>
          <w:color w:val="000000"/>
          <w:sz w:val="24"/>
          <w:szCs w:val="24"/>
          <w:lang w:eastAsia="ru-RU"/>
        </w:rPr>
        <w:t xml:space="preserve"> труб, муфт и покрытие межниппельного пространства муфт</w:t>
      </w:r>
      <w:r w:rsidR="00617460">
        <w:rPr>
          <w:rFonts w:ascii="Times New Roman" w:eastAsia="Times New Roman" w:hAnsi="Times New Roman" w:cs="Times New Roman"/>
          <w:color w:val="000000"/>
          <w:sz w:val="24"/>
          <w:szCs w:val="24"/>
          <w:lang w:eastAsia="ru-RU"/>
        </w:rPr>
        <w:t xml:space="preserve"> (при поставке НКТП)</w:t>
      </w:r>
      <w:r w:rsidRPr="00755622">
        <w:rPr>
          <w:rFonts w:ascii="Times New Roman" w:eastAsia="Times New Roman" w:hAnsi="Times New Roman" w:cs="Times New Roman"/>
          <w:color w:val="000000"/>
          <w:sz w:val="24"/>
          <w:szCs w:val="24"/>
          <w:lang w:eastAsia="ru-RU"/>
        </w:rPr>
        <w:t xml:space="preserve"> производится визуально на складе предприятия</w:t>
      </w:r>
      <w:r w:rsidR="00B80ACC">
        <w:rPr>
          <w:rFonts w:ascii="Times New Roman" w:eastAsia="Times New Roman" w:hAnsi="Times New Roman" w:cs="Times New Roman"/>
          <w:color w:val="000000"/>
          <w:sz w:val="24"/>
          <w:szCs w:val="24"/>
          <w:lang w:eastAsia="ru-RU"/>
        </w:rPr>
        <w:t>,</w:t>
      </w:r>
      <w:r w:rsidRPr="00755622">
        <w:rPr>
          <w:rFonts w:ascii="Times New Roman" w:eastAsia="Times New Roman" w:hAnsi="Times New Roman" w:cs="Times New Roman"/>
          <w:color w:val="000000"/>
          <w:sz w:val="24"/>
          <w:szCs w:val="24"/>
          <w:lang w:eastAsia="ru-RU"/>
        </w:rPr>
        <w:t xml:space="preserve"> </w:t>
      </w:r>
      <w:r w:rsidRPr="00755622">
        <w:rPr>
          <w:rFonts w:ascii="Times New Roman" w:eastAsia="Times New Roman" w:hAnsi="Times New Roman" w:cs="Times New Roman"/>
          <w:sz w:val="24"/>
          <w:szCs w:val="24"/>
          <w:lang w:eastAsia="ru-RU"/>
        </w:rPr>
        <w:t xml:space="preserve">оказывающего услуги по хранению, а также ТИП и </w:t>
      </w:r>
      <w:r w:rsidR="00B80ACC">
        <w:rPr>
          <w:rFonts w:ascii="Times New Roman" w:eastAsia="Times New Roman" w:hAnsi="Times New Roman" w:cs="Times New Roman"/>
          <w:sz w:val="24"/>
          <w:szCs w:val="24"/>
          <w:lang w:eastAsia="ru-RU"/>
        </w:rPr>
        <w:t>ремонтного предприятия</w:t>
      </w:r>
      <w:r w:rsidRPr="00755622">
        <w:rPr>
          <w:rFonts w:ascii="Times New Roman" w:eastAsia="Times New Roman" w:hAnsi="Times New Roman" w:cs="Times New Roman"/>
          <w:color w:val="000000"/>
          <w:sz w:val="24"/>
          <w:szCs w:val="24"/>
          <w:lang w:eastAsia="ru-RU"/>
        </w:rPr>
        <w:t>.</w:t>
      </w:r>
    </w:p>
    <w:p w14:paraId="5C81AD3E" w14:textId="77777777" w:rsidR="00AB0DC9" w:rsidRPr="00755622" w:rsidRDefault="00AB0DC9" w:rsidP="006D7042">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color w:val="000000"/>
          <w:sz w:val="24"/>
          <w:szCs w:val="24"/>
          <w:lang w:eastAsia="ru-RU"/>
        </w:rPr>
        <w:t xml:space="preserve">Глубина залегания выявленных дефектов на наружной поверхности </w:t>
      </w:r>
      <w:r w:rsidRPr="00755622">
        <w:rPr>
          <w:rFonts w:ascii="Times New Roman" w:eastAsia="Calibri" w:hAnsi="Times New Roman" w:cs="Times New Roman"/>
          <w:sz w:val="24"/>
        </w:rPr>
        <w:t>НКТ</w:t>
      </w:r>
      <w:r w:rsidRPr="00755622">
        <w:rPr>
          <w:rFonts w:ascii="Times New Roman" w:eastAsia="Times New Roman" w:hAnsi="Times New Roman" w:cs="Times New Roman"/>
          <w:color w:val="000000"/>
          <w:sz w:val="24"/>
          <w:szCs w:val="24"/>
          <w:lang w:eastAsia="ru-RU"/>
        </w:rPr>
        <w:t xml:space="preserve"> должна проверяться надпиловкой или другим способом </w:t>
      </w:r>
      <w:r w:rsidR="00617460">
        <w:rPr>
          <w:rFonts w:ascii="Times New Roman" w:eastAsia="Times New Roman" w:hAnsi="Times New Roman" w:cs="Times New Roman"/>
          <w:color w:val="000000"/>
          <w:sz w:val="24"/>
          <w:szCs w:val="24"/>
          <w:lang w:eastAsia="ru-RU"/>
        </w:rPr>
        <w:t xml:space="preserve">согласно </w:t>
      </w:r>
      <w:r w:rsidR="00F2209E" w:rsidRPr="00F2209E">
        <w:rPr>
          <w:rFonts w:ascii="Times New Roman" w:eastAsia="Times New Roman" w:hAnsi="Times New Roman" w:cs="Times New Roman"/>
          <w:color w:val="000000"/>
          <w:sz w:val="24"/>
          <w:szCs w:val="24"/>
          <w:lang w:eastAsia="ru-RU"/>
        </w:rPr>
        <w:t>Межгосударственн</w:t>
      </w:r>
      <w:r w:rsidR="00F2209E">
        <w:rPr>
          <w:rFonts w:ascii="Times New Roman" w:eastAsia="Times New Roman" w:hAnsi="Times New Roman" w:cs="Times New Roman"/>
          <w:color w:val="000000"/>
          <w:sz w:val="24"/>
          <w:szCs w:val="24"/>
          <w:lang w:eastAsia="ru-RU"/>
        </w:rPr>
        <w:t>ому</w:t>
      </w:r>
      <w:r w:rsidR="00F2209E" w:rsidRPr="00F2209E">
        <w:rPr>
          <w:rFonts w:ascii="Times New Roman" w:eastAsia="Times New Roman" w:hAnsi="Times New Roman" w:cs="Times New Roman"/>
          <w:color w:val="000000"/>
          <w:sz w:val="24"/>
          <w:szCs w:val="24"/>
          <w:lang w:eastAsia="ru-RU"/>
        </w:rPr>
        <w:t xml:space="preserve"> стандарт</w:t>
      </w:r>
      <w:r w:rsidR="00F2209E">
        <w:rPr>
          <w:rFonts w:ascii="Times New Roman" w:eastAsia="Times New Roman" w:hAnsi="Times New Roman" w:cs="Times New Roman"/>
          <w:color w:val="000000"/>
          <w:sz w:val="24"/>
          <w:szCs w:val="24"/>
          <w:lang w:eastAsia="ru-RU"/>
        </w:rPr>
        <w:t>у</w:t>
      </w:r>
      <w:r w:rsidR="00F2209E" w:rsidRPr="00F2209E">
        <w:rPr>
          <w:rFonts w:ascii="Times New Roman" w:eastAsia="Times New Roman" w:hAnsi="Times New Roman" w:cs="Times New Roman"/>
          <w:color w:val="000000"/>
          <w:sz w:val="24"/>
          <w:szCs w:val="24"/>
          <w:lang w:eastAsia="ru-RU"/>
        </w:rPr>
        <w:t xml:space="preserve"> ГОСТ 31446-2017 (ISO 11960:2014) «Трубы стальные обсадные и насосно-компрессорные для нефтяной и газовой промышленности. Общие технические условия»</w:t>
      </w:r>
      <w:r w:rsidRPr="00755622">
        <w:rPr>
          <w:rFonts w:ascii="Times New Roman" w:eastAsia="Times New Roman" w:hAnsi="Times New Roman" w:cs="Times New Roman"/>
          <w:color w:val="000000"/>
          <w:sz w:val="24"/>
          <w:szCs w:val="24"/>
          <w:lang w:eastAsia="ru-RU"/>
        </w:rPr>
        <w:t>.</w:t>
      </w:r>
    </w:p>
    <w:p w14:paraId="75DFFA83" w14:textId="77777777" w:rsidR="00AB0DC9" w:rsidRPr="00755622" w:rsidRDefault="00AB0DC9" w:rsidP="006D7042">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color w:val="000000"/>
          <w:sz w:val="24"/>
          <w:szCs w:val="24"/>
          <w:lang w:eastAsia="ru-RU"/>
        </w:rPr>
        <w:t>Проверка геометрических размеров и параметров труб и муфт должна осуществляться с помощью универсальных измерительных средств, шаблонов, калибров и т.д. обеспечивающих необходимую точность измерения.</w:t>
      </w:r>
    </w:p>
    <w:p w14:paraId="2C9A6F5F" w14:textId="77777777" w:rsidR="006F00E0" w:rsidRPr="00C3189B" w:rsidRDefault="00AB0DC9" w:rsidP="006D7042">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lang w:eastAsia="ru-RU"/>
        </w:rPr>
      </w:pPr>
      <w:r w:rsidRPr="00755622">
        <w:rPr>
          <w:rFonts w:ascii="Times New Roman" w:eastAsia="Times New Roman" w:hAnsi="Times New Roman" w:cs="Times New Roman"/>
          <w:color w:val="000000"/>
          <w:sz w:val="24"/>
          <w:szCs w:val="24"/>
          <w:lang w:eastAsia="ru-RU"/>
        </w:rPr>
        <w:t xml:space="preserve">Внутренний диаметр </w:t>
      </w:r>
      <w:r w:rsidRPr="00755622">
        <w:rPr>
          <w:rFonts w:ascii="Times New Roman" w:eastAsia="Calibri" w:hAnsi="Times New Roman" w:cs="Times New Roman"/>
          <w:sz w:val="24"/>
        </w:rPr>
        <w:t>НКТ</w:t>
      </w:r>
      <w:r w:rsidRPr="00755622">
        <w:rPr>
          <w:rFonts w:ascii="Times New Roman" w:eastAsia="Times New Roman" w:hAnsi="Times New Roman" w:cs="Times New Roman"/>
          <w:color w:val="000000"/>
          <w:sz w:val="24"/>
          <w:szCs w:val="24"/>
          <w:lang w:eastAsia="ru-RU"/>
        </w:rPr>
        <w:t xml:space="preserve"> и общая изогнутость </w:t>
      </w:r>
      <w:r w:rsidRPr="00755622">
        <w:rPr>
          <w:rFonts w:ascii="Times New Roman" w:eastAsia="Calibri" w:hAnsi="Times New Roman" w:cs="Times New Roman"/>
          <w:sz w:val="24"/>
        </w:rPr>
        <w:t>НКТ</w:t>
      </w:r>
      <w:r w:rsidRPr="00755622">
        <w:rPr>
          <w:rFonts w:ascii="Times New Roman" w:eastAsia="Times New Roman" w:hAnsi="Times New Roman" w:cs="Times New Roman"/>
          <w:color w:val="000000"/>
          <w:sz w:val="24"/>
          <w:szCs w:val="24"/>
          <w:lang w:eastAsia="ru-RU"/>
        </w:rPr>
        <w:t xml:space="preserve"> должны проверяться по всей длине </w:t>
      </w:r>
      <w:r w:rsidRPr="00755622">
        <w:rPr>
          <w:rFonts w:ascii="Times New Roman" w:eastAsia="Calibri" w:hAnsi="Times New Roman" w:cs="Times New Roman"/>
          <w:sz w:val="24"/>
        </w:rPr>
        <w:t>НКТ</w:t>
      </w:r>
      <w:r w:rsidRPr="00755622">
        <w:rPr>
          <w:rFonts w:ascii="Times New Roman" w:eastAsia="Times New Roman" w:hAnsi="Times New Roman" w:cs="Times New Roman"/>
          <w:color w:val="000000"/>
          <w:sz w:val="24"/>
          <w:szCs w:val="24"/>
          <w:lang w:eastAsia="ru-RU"/>
        </w:rPr>
        <w:t xml:space="preserve"> цилиндрической оправкой длиной 1250 мм и наружным диаметром, указанным в</w:t>
      </w:r>
      <w:r w:rsidR="006F00E0">
        <w:rPr>
          <w:rFonts w:ascii="Times New Roman" w:eastAsia="Times New Roman" w:hAnsi="Times New Roman" w:cs="Times New Roman"/>
          <w:color w:val="000000"/>
          <w:sz w:val="24"/>
          <w:szCs w:val="24"/>
          <w:lang w:eastAsia="ru-RU"/>
        </w:rPr>
        <w:t xml:space="preserve"> </w:t>
      </w:r>
      <w:r w:rsidR="002772BF">
        <w:rPr>
          <w:rFonts w:ascii="Times New Roman" w:eastAsia="Calibri" w:hAnsi="Times New Roman" w:cs="Times New Roman"/>
          <w:sz w:val="24"/>
          <w:lang w:eastAsia="ru-RU"/>
        </w:rPr>
        <w:t xml:space="preserve">п. 3 </w:t>
      </w:r>
      <w:r w:rsidR="003470DD">
        <w:rPr>
          <w:rFonts w:ascii="Times New Roman" w:eastAsia="Calibri" w:hAnsi="Times New Roman" w:cs="Times New Roman"/>
          <w:sz w:val="24"/>
          <w:lang w:eastAsia="ru-RU"/>
        </w:rPr>
        <w:t>Т</w:t>
      </w:r>
      <w:r w:rsidR="002772BF">
        <w:rPr>
          <w:rFonts w:ascii="Times New Roman" w:eastAsia="Calibri" w:hAnsi="Times New Roman" w:cs="Times New Roman"/>
          <w:sz w:val="24"/>
          <w:lang w:eastAsia="ru-RU"/>
        </w:rPr>
        <w:t xml:space="preserve">аблицы </w:t>
      </w:r>
      <w:r w:rsidR="000A313A">
        <w:rPr>
          <w:rFonts w:ascii="Times New Roman" w:eastAsia="Calibri" w:hAnsi="Times New Roman" w:cs="Times New Roman"/>
          <w:sz w:val="24"/>
          <w:lang w:eastAsia="ru-RU"/>
        </w:rPr>
        <w:t>4</w:t>
      </w:r>
      <w:r w:rsidR="006F00E0">
        <w:rPr>
          <w:rFonts w:ascii="Times New Roman" w:eastAsia="Times New Roman" w:hAnsi="Times New Roman" w:cs="Times New Roman"/>
          <w:color w:val="000000"/>
          <w:sz w:val="24"/>
          <w:szCs w:val="24"/>
          <w:lang w:eastAsia="ru-RU"/>
        </w:rPr>
        <w:t xml:space="preserve">. </w:t>
      </w:r>
    </w:p>
    <w:p w14:paraId="3BAF6C0C" w14:textId="77777777" w:rsidR="00AB0DC9" w:rsidRPr="00755622" w:rsidRDefault="00AB0DC9" w:rsidP="006D7042">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lang w:eastAsia="ru-RU"/>
        </w:rPr>
      </w:pPr>
      <w:r w:rsidRPr="00755622">
        <w:rPr>
          <w:rFonts w:ascii="Times New Roman" w:eastAsia="Times New Roman" w:hAnsi="Times New Roman" w:cs="Times New Roman"/>
          <w:color w:val="000000"/>
          <w:sz w:val="24"/>
          <w:szCs w:val="24"/>
          <w:lang w:eastAsia="ru-RU"/>
        </w:rPr>
        <w:t xml:space="preserve">Для проверки </w:t>
      </w:r>
      <w:r w:rsidRPr="00755622">
        <w:rPr>
          <w:rFonts w:ascii="Times New Roman" w:eastAsia="Calibri" w:hAnsi="Times New Roman" w:cs="Times New Roman"/>
          <w:sz w:val="24"/>
        </w:rPr>
        <w:t>НКТ</w:t>
      </w:r>
      <w:r w:rsidRPr="00755622">
        <w:rPr>
          <w:rFonts w:ascii="Times New Roman" w:eastAsia="Times New Roman" w:hAnsi="Times New Roman" w:cs="Times New Roman"/>
          <w:color w:val="000000"/>
          <w:sz w:val="24"/>
          <w:szCs w:val="24"/>
          <w:lang w:eastAsia="ru-RU"/>
        </w:rPr>
        <w:t xml:space="preserve"> с внутренними защитными покрытиями </w:t>
      </w:r>
      <w:r w:rsidRPr="00755622">
        <w:rPr>
          <w:rFonts w:ascii="Times New Roman" w:eastAsia="Times New Roman" w:hAnsi="Times New Roman" w:cs="Times New Roman"/>
          <w:sz w:val="24"/>
          <w:szCs w:val="24"/>
          <w:lang w:eastAsia="ru-RU"/>
        </w:rPr>
        <w:t>применяется специальный шаблон – оправка материал которого должен исключать возможность разрушения покрытия, например, из полиуретана. Работы должны проводит</w:t>
      </w:r>
      <w:r w:rsidR="00356572">
        <w:rPr>
          <w:rFonts w:ascii="Times New Roman" w:eastAsia="Times New Roman" w:hAnsi="Times New Roman" w:cs="Times New Roman"/>
          <w:sz w:val="24"/>
          <w:szCs w:val="24"/>
          <w:lang w:eastAsia="ru-RU"/>
        </w:rPr>
        <w:t>ь</w:t>
      </w:r>
      <w:r w:rsidRPr="00755622">
        <w:rPr>
          <w:rFonts w:ascii="Times New Roman" w:eastAsia="Times New Roman" w:hAnsi="Times New Roman" w:cs="Times New Roman"/>
          <w:sz w:val="24"/>
          <w:szCs w:val="24"/>
          <w:lang w:eastAsia="ru-RU"/>
        </w:rPr>
        <w:t>ся поверенным инструментом.</w:t>
      </w:r>
    </w:p>
    <w:p w14:paraId="53D0EEB6" w14:textId="77777777" w:rsidR="00AB0DC9" w:rsidRPr="00755622" w:rsidRDefault="00AB0DC9" w:rsidP="006D7042">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lang w:eastAsia="ru-RU"/>
        </w:rPr>
      </w:pPr>
      <w:r w:rsidRPr="00755622">
        <w:rPr>
          <w:rFonts w:ascii="Times New Roman" w:eastAsia="Times New Roman" w:hAnsi="Times New Roman" w:cs="Times New Roman"/>
          <w:color w:val="000000"/>
          <w:sz w:val="24"/>
          <w:szCs w:val="24"/>
          <w:lang w:eastAsia="ru-RU"/>
        </w:rPr>
        <w:t xml:space="preserve">Изогнутость на концевых участках </w:t>
      </w:r>
      <w:r w:rsidRPr="00755622">
        <w:rPr>
          <w:rFonts w:ascii="Times New Roman" w:eastAsia="Calibri" w:hAnsi="Times New Roman" w:cs="Times New Roman"/>
          <w:sz w:val="24"/>
        </w:rPr>
        <w:t>НКТ</w:t>
      </w:r>
      <w:r w:rsidRPr="00755622">
        <w:rPr>
          <w:rFonts w:ascii="Times New Roman" w:eastAsia="Times New Roman" w:hAnsi="Times New Roman" w:cs="Times New Roman"/>
          <w:color w:val="000000"/>
          <w:sz w:val="24"/>
          <w:szCs w:val="24"/>
          <w:lang w:eastAsia="ru-RU"/>
        </w:rPr>
        <w:t xml:space="preserve"> определяется, исходя из величины стрелы прогиба, и вычисляется как частное от деления стрелы прогиба в </w:t>
      </w:r>
      <w:r w:rsidR="00E40206">
        <w:rPr>
          <w:rFonts w:ascii="Times New Roman" w:eastAsia="Times New Roman" w:hAnsi="Times New Roman" w:cs="Times New Roman"/>
          <w:color w:val="000000"/>
          <w:sz w:val="24"/>
          <w:szCs w:val="24"/>
          <w:lang w:eastAsia="ru-RU"/>
        </w:rPr>
        <w:t>мм</w:t>
      </w:r>
      <w:r w:rsidR="00E40206" w:rsidRPr="00755622">
        <w:rPr>
          <w:rFonts w:ascii="Times New Roman" w:eastAsia="Times New Roman" w:hAnsi="Times New Roman" w:cs="Times New Roman"/>
          <w:color w:val="000000"/>
          <w:sz w:val="24"/>
          <w:szCs w:val="24"/>
          <w:lang w:eastAsia="ru-RU"/>
        </w:rPr>
        <w:t xml:space="preserve"> </w:t>
      </w:r>
      <w:r w:rsidRPr="00755622">
        <w:rPr>
          <w:rFonts w:ascii="Times New Roman" w:eastAsia="Times New Roman" w:hAnsi="Times New Roman" w:cs="Times New Roman"/>
          <w:color w:val="000000"/>
          <w:sz w:val="24"/>
          <w:szCs w:val="24"/>
          <w:lang w:eastAsia="ru-RU"/>
        </w:rPr>
        <w:t xml:space="preserve">на расстояние от места измерения до ближайшего конца </w:t>
      </w:r>
      <w:r w:rsidRPr="00755622">
        <w:rPr>
          <w:rFonts w:ascii="Times New Roman" w:eastAsia="Calibri" w:hAnsi="Times New Roman" w:cs="Times New Roman"/>
          <w:sz w:val="24"/>
        </w:rPr>
        <w:t>НКТ</w:t>
      </w:r>
      <w:r w:rsidRPr="00755622">
        <w:rPr>
          <w:rFonts w:ascii="Times New Roman" w:eastAsia="Times New Roman" w:hAnsi="Times New Roman" w:cs="Times New Roman"/>
          <w:color w:val="000000"/>
          <w:sz w:val="24"/>
          <w:szCs w:val="24"/>
          <w:lang w:eastAsia="ru-RU"/>
        </w:rPr>
        <w:t xml:space="preserve"> в метрах. </w:t>
      </w:r>
      <w:r w:rsidRPr="00755622">
        <w:rPr>
          <w:rFonts w:ascii="Times New Roman" w:eastAsia="Times New Roman" w:hAnsi="Times New Roman" w:cs="Times New Roman"/>
          <w:sz w:val="24"/>
          <w:szCs w:val="24"/>
          <w:lang w:eastAsia="ru-RU"/>
        </w:rPr>
        <w:t>Работы должны проводит</w:t>
      </w:r>
      <w:r w:rsidR="00356572">
        <w:rPr>
          <w:rFonts w:ascii="Times New Roman" w:eastAsia="Times New Roman" w:hAnsi="Times New Roman" w:cs="Times New Roman"/>
          <w:sz w:val="24"/>
          <w:szCs w:val="24"/>
          <w:lang w:eastAsia="ru-RU"/>
        </w:rPr>
        <w:t>ь</w:t>
      </w:r>
      <w:r w:rsidRPr="00755622">
        <w:rPr>
          <w:rFonts w:ascii="Times New Roman" w:eastAsia="Times New Roman" w:hAnsi="Times New Roman" w:cs="Times New Roman"/>
          <w:sz w:val="24"/>
          <w:szCs w:val="24"/>
          <w:lang w:eastAsia="ru-RU"/>
        </w:rPr>
        <w:t>ся поверенным инструментом.</w:t>
      </w:r>
    </w:p>
    <w:p w14:paraId="11629A9B" w14:textId="77777777" w:rsidR="00AB0DC9" w:rsidRPr="00755622" w:rsidRDefault="00AB0DC9" w:rsidP="00A42ADF">
      <w:pPr>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При измерениях изогнутости </w:t>
      </w:r>
      <w:r w:rsidRPr="00755622">
        <w:rPr>
          <w:rFonts w:ascii="Times New Roman" w:eastAsia="Calibri" w:hAnsi="Times New Roman" w:cs="Times New Roman"/>
          <w:sz w:val="24"/>
        </w:rPr>
        <w:t>НКТ</w:t>
      </w:r>
      <w:r w:rsidR="00492E03">
        <w:rPr>
          <w:rFonts w:ascii="Times New Roman" w:eastAsia="Calibri" w:hAnsi="Times New Roman" w:cs="Times New Roman"/>
          <w:sz w:val="24"/>
        </w:rPr>
        <w:t>В</w:t>
      </w:r>
      <w:r w:rsidRPr="00755622">
        <w:rPr>
          <w:rFonts w:ascii="Times New Roman" w:eastAsia="Times New Roman" w:hAnsi="Times New Roman" w:cs="Times New Roman"/>
          <w:sz w:val="24"/>
          <w:szCs w:val="24"/>
          <w:lang w:eastAsia="ru-RU"/>
        </w:rPr>
        <w:t xml:space="preserve"> длина высаженной части в расчет не принимается.</w:t>
      </w:r>
    </w:p>
    <w:p w14:paraId="0ED1E1A9" w14:textId="5A714882" w:rsidR="00AB0DC9" w:rsidRPr="00755622" w:rsidRDefault="00AB0DC9" w:rsidP="006D7042">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color w:val="000000"/>
          <w:sz w:val="24"/>
          <w:szCs w:val="24"/>
          <w:lang w:eastAsia="ru-RU"/>
        </w:rPr>
        <w:t xml:space="preserve">Конусность по наружному диаметру резьбы НКТ и ниппельных концов НКБ и по внутреннему диаметру резьбы муфт и раструбных концов НКБ, а также конусность уплотнительных конических поверхностей труб и муфт НКМ и НКБ, а также резьб труб и муфт, изготовленных по </w:t>
      </w:r>
      <w:r w:rsidR="00B80ACC">
        <w:rPr>
          <w:rFonts w:ascii="Times New Roman" w:eastAsia="Times New Roman" w:hAnsi="Times New Roman" w:cs="Times New Roman"/>
          <w:color w:val="000000"/>
          <w:sz w:val="24"/>
          <w:szCs w:val="24"/>
          <w:lang w:eastAsia="ru-RU"/>
        </w:rPr>
        <w:t>техническим</w:t>
      </w:r>
      <w:r w:rsidR="00B80ACC" w:rsidRPr="00B80ACC">
        <w:rPr>
          <w:rFonts w:ascii="Times New Roman" w:eastAsia="Times New Roman" w:hAnsi="Times New Roman" w:cs="Times New Roman"/>
          <w:color w:val="000000"/>
          <w:sz w:val="24"/>
          <w:szCs w:val="24"/>
          <w:lang w:eastAsia="ru-RU"/>
        </w:rPr>
        <w:t xml:space="preserve"> условия</w:t>
      </w:r>
      <w:r w:rsidR="00B80ACC">
        <w:rPr>
          <w:rFonts w:ascii="Times New Roman" w:eastAsia="Times New Roman" w:hAnsi="Times New Roman" w:cs="Times New Roman"/>
          <w:color w:val="000000"/>
          <w:sz w:val="24"/>
          <w:szCs w:val="24"/>
          <w:lang w:eastAsia="ru-RU"/>
        </w:rPr>
        <w:t>м</w:t>
      </w:r>
      <w:r w:rsidRPr="00755622">
        <w:rPr>
          <w:rFonts w:ascii="Times New Roman" w:eastAsia="Times New Roman" w:hAnsi="Times New Roman" w:cs="Times New Roman"/>
          <w:color w:val="000000"/>
          <w:sz w:val="24"/>
          <w:szCs w:val="24"/>
          <w:lang w:eastAsia="ru-RU"/>
        </w:rPr>
        <w:t xml:space="preserve"> </w:t>
      </w:r>
      <w:r w:rsidR="00492E03">
        <w:rPr>
          <w:rFonts w:ascii="Times New Roman" w:eastAsia="Times New Roman" w:hAnsi="Times New Roman" w:cs="Times New Roman"/>
          <w:color w:val="000000"/>
          <w:sz w:val="24"/>
          <w:szCs w:val="24"/>
          <w:lang w:eastAsia="ru-RU"/>
        </w:rPr>
        <w:t>З</w:t>
      </w:r>
      <w:r w:rsidRPr="00755622">
        <w:rPr>
          <w:rFonts w:ascii="Times New Roman" w:eastAsia="Times New Roman" w:hAnsi="Times New Roman" w:cs="Times New Roman"/>
          <w:color w:val="000000"/>
          <w:sz w:val="24"/>
          <w:szCs w:val="24"/>
          <w:lang w:eastAsia="ru-RU"/>
        </w:rPr>
        <w:t>авода</w:t>
      </w:r>
      <w:r w:rsidR="00492E03">
        <w:rPr>
          <w:rFonts w:ascii="Times New Roman" w:eastAsia="Times New Roman" w:hAnsi="Times New Roman" w:cs="Times New Roman"/>
          <w:color w:val="000000"/>
          <w:sz w:val="24"/>
          <w:szCs w:val="24"/>
          <w:lang w:eastAsia="ru-RU"/>
        </w:rPr>
        <w:t>-</w:t>
      </w:r>
      <w:r w:rsidRPr="00755622">
        <w:rPr>
          <w:rFonts w:ascii="Times New Roman" w:eastAsia="Times New Roman" w:hAnsi="Times New Roman" w:cs="Times New Roman"/>
          <w:color w:val="000000"/>
          <w:sz w:val="24"/>
          <w:szCs w:val="24"/>
          <w:lang w:eastAsia="ru-RU"/>
        </w:rPr>
        <w:t>изготовителя должна проверяться гладкими коническими калибрами (кольцами и пробками полными или неполными) или специальными приборами.</w:t>
      </w:r>
    </w:p>
    <w:p w14:paraId="24CAD076" w14:textId="77777777" w:rsidR="00AB0DC9" w:rsidRPr="00755622" w:rsidRDefault="00AB0DC9" w:rsidP="006D7042">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color w:val="000000"/>
          <w:sz w:val="24"/>
          <w:szCs w:val="24"/>
          <w:lang w:eastAsia="ru-RU"/>
        </w:rPr>
        <w:t>Проверка толщины стенки под резьбой (t) производится во впадине первой нитки, расположенной со стороны торца НКТ.</w:t>
      </w:r>
    </w:p>
    <w:p w14:paraId="13ABFDF6" w14:textId="77777777" w:rsidR="00AB0DC9" w:rsidRPr="00755622" w:rsidRDefault="00AB0DC9" w:rsidP="006D7042">
      <w:pPr>
        <w:numPr>
          <w:ilvl w:val="2"/>
          <w:numId w:val="91"/>
        </w:numPr>
        <w:tabs>
          <w:tab w:val="left" w:pos="709"/>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color w:val="000000"/>
          <w:sz w:val="24"/>
          <w:szCs w:val="24"/>
          <w:lang w:eastAsia="ru-RU"/>
        </w:rPr>
        <w:t>Овальность резьбы муфт и раструбных концов НКБ должна проверяться неполной гладкой пробкой (лопаткой).</w:t>
      </w:r>
    </w:p>
    <w:p w14:paraId="483A7798" w14:textId="77777777" w:rsidR="00AB0DC9" w:rsidRPr="00755622" w:rsidRDefault="00AB0DC9" w:rsidP="000B22B8">
      <w:pPr>
        <w:tabs>
          <w:tab w:val="left" w:pos="567"/>
        </w:tabs>
        <w:spacing w:before="120" w:after="0" w:line="240" w:lineRule="auto"/>
        <w:ind w:left="567"/>
        <w:jc w:val="both"/>
        <w:rPr>
          <w:rFonts w:ascii="Times New Roman" w:eastAsia="Times New Roman" w:hAnsi="Times New Roman" w:cs="Times New Roman"/>
          <w:i/>
          <w:sz w:val="24"/>
          <w:szCs w:val="24"/>
          <w:lang w:eastAsia="ru-RU"/>
        </w:rPr>
      </w:pPr>
      <w:r w:rsidRPr="00755622">
        <w:rPr>
          <w:rFonts w:ascii="Times New Roman" w:eastAsia="Times New Roman" w:hAnsi="Times New Roman" w:cs="Times New Roman"/>
          <w:i/>
          <w:sz w:val="24"/>
          <w:szCs w:val="24"/>
          <w:u w:val="single"/>
          <w:lang w:eastAsia="ru-RU"/>
        </w:rPr>
        <w:t>Примечание:</w:t>
      </w:r>
      <w:r w:rsidRPr="00755622">
        <w:rPr>
          <w:rFonts w:ascii="Times New Roman" w:eastAsia="Times New Roman" w:hAnsi="Times New Roman" w:cs="Times New Roman"/>
          <w:i/>
          <w:sz w:val="24"/>
          <w:szCs w:val="24"/>
          <w:lang w:eastAsia="ru-RU"/>
        </w:rPr>
        <w:t xml:space="preserve"> Например, при проверке овальности резьбы муфт и раструбных концов </w:t>
      </w:r>
      <w:r w:rsidRPr="00356572">
        <w:rPr>
          <w:rFonts w:ascii="Times New Roman" w:eastAsia="Times New Roman" w:hAnsi="Times New Roman"/>
          <w:i/>
          <w:color w:val="000000"/>
          <w:sz w:val="24"/>
          <w:szCs w:val="24"/>
          <w:lang w:eastAsia="ru-RU"/>
        </w:rPr>
        <w:t>НКТ</w:t>
      </w:r>
      <w:r w:rsidRPr="00755622">
        <w:rPr>
          <w:rFonts w:ascii="Times New Roman" w:eastAsia="Times New Roman" w:hAnsi="Times New Roman" w:cs="Times New Roman"/>
          <w:i/>
          <w:sz w:val="24"/>
          <w:szCs w:val="24"/>
          <w:lang w:eastAsia="ru-RU"/>
        </w:rPr>
        <w:t xml:space="preserve"> с условным диаметром 73 и 89 мм разность расстояния, в миллиметрах от торца пробки до торца муфты и раструбного конца при различных положениях пробки не должна превышать 0,13 мм*1/2 tgφ.</w:t>
      </w:r>
    </w:p>
    <w:p w14:paraId="060AE906" w14:textId="77777777" w:rsidR="00AB0DC9" w:rsidRPr="00755622" w:rsidRDefault="00AB0DC9" w:rsidP="006D7042">
      <w:pPr>
        <w:numPr>
          <w:ilvl w:val="2"/>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color w:val="000000"/>
          <w:sz w:val="24"/>
          <w:szCs w:val="24"/>
          <w:lang w:eastAsia="ru-RU"/>
        </w:rPr>
        <w:t>Для проверки совпадения осей резьбы обоих концов муфт</w:t>
      </w:r>
      <w:r w:rsidR="00617460">
        <w:rPr>
          <w:rFonts w:ascii="Times New Roman" w:eastAsia="Times New Roman" w:hAnsi="Times New Roman" w:cs="Times New Roman"/>
          <w:color w:val="000000"/>
          <w:sz w:val="24"/>
          <w:szCs w:val="24"/>
          <w:lang w:eastAsia="ru-RU"/>
        </w:rPr>
        <w:t xml:space="preserve"> НКМ и для раструбной стороны НКБ</w:t>
      </w:r>
      <w:r w:rsidRPr="00755622">
        <w:rPr>
          <w:rFonts w:ascii="Times New Roman" w:eastAsia="Times New Roman" w:hAnsi="Times New Roman" w:cs="Times New Roman"/>
          <w:color w:val="000000"/>
          <w:sz w:val="24"/>
          <w:szCs w:val="24"/>
          <w:lang w:eastAsia="ru-RU"/>
        </w:rPr>
        <w:t>, должны навинчиваться на нарезанный цилиндрический стержень, точно выверенный и центрированный в патроне токарного станка или специального приспособления. В свободный конец муфты должен ввинчиваться другой цилиндрический, чисто обработанный стержень длиной не менее 250 мм.</w:t>
      </w:r>
    </w:p>
    <w:p w14:paraId="6B9A46BF" w14:textId="54BD21E4" w:rsidR="00AB0DC9" w:rsidRPr="00755622" w:rsidRDefault="000A313A" w:rsidP="000B22B8">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вращении муфты</w:t>
      </w:r>
      <w:r w:rsidR="00AB0DC9" w:rsidRPr="00755622">
        <w:rPr>
          <w:rFonts w:ascii="Times New Roman" w:eastAsia="Times New Roman" w:hAnsi="Times New Roman" w:cs="Times New Roman"/>
          <w:sz w:val="24"/>
          <w:szCs w:val="24"/>
          <w:lang w:eastAsia="ru-RU"/>
        </w:rPr>
        <w:t>, определяется биение (удвоенная величина отклонения от соосности) стержня у торца муфты и у конца стержня индикатором часового типа с ценой деления 0,01</w:t>
      </w:r>
      <w:r w:rsidR="00DF764F">
        <w:rPr>
          <w:rFonts w:ascii="Times New Roman" w:eastAsia="Times New Roman" w:hAnsi="Times New Roman" w:cs="Times New Roman"/>
          <w:sz w:val="24"/>
          <w:szCs w:val="24"/>
          <w:lang w:eastAsia="ru-RU"/>
        </w:rPr>
        <w:t> </w:t>
      </w:r>
      <w:r w:rsidR="00AB0DC9" w:rsidRPr="00755622">
        <w:rPr>
          <w:rFonts w:ascii="Times New Roman" w:eastAsia="Times New Roman" w:hAnsi="Times New Roman" w:cs="Times New Roman"/>
          <w:sz w:val="24"/>
          <w:szCs w:val="24"/>
          <w:lang w:eastAsia="ru-RU"/>
        </w:rPr>
        <w:t xml:space="preserve">мм. </w:t>
      </w:r>
      <w:r w:rsidR="00617460">
        <w:rPr>
          <w:rFonts w:ascii="Times New Roman" w:eastAsia="Times New Roman" w:hAnsi="Times New Roman" w:cs="Times New Roman"/>
          <w:sz w:val="24"/>
          <w:szCs w:val="24"/>
          <w:lang w:eastAsia="ru-RU"/>
        </w:rPr>
        <w:t>В соответствии с</w:t>
      </w:r>
      <w:r w:rsidR="00DB7FE0">
        <w:rPr>
          <w:rFonts w:ascii="Times New Roman" w:eastAsia="Times New Roman" w:hAnsi="Times New Roman" w:cs="Times New Roman"/>
          <w:sz w:val="24"/>
          <w:szCs w:val="24"/>
          <w:lang w:eastAsia="ru-RU"/>
        </w:rPr>
        <w:t xml:space="preserve"> п.</w:t>
      </w:r>
      <w:r w:rsidR="00356572">
        <w:rPr>
          <w:rFonts w:ascii="Times New Roman" w:eastAsia="Times New Roman" w:hAnsi="Times New Roman" w:cs="Times New Roman"/>
          <w:sz w:val="24"/>
          <w:szCs w:val="24"/>
          <w:lang w:eastAsia="ru-RU"/>
        </w:rPr>
        <w:t xml:space="preserve"> </w:t>
      </w:r>
      <w:r w:rsidR="00DB7FE0">
        <w:rPr>
          <w:rFonts w:ascii="Times New Roman" w:eastAsia="Times New Roman" w:hAnsi="Times New Roman" w:cs="Times New Roman"/>
          <w:sz w:val="24"/>
          <w:szCs w:val="24"/>
          <w:lang w:eastAsia="ru-RU"/>
        </w:rPr>
        <w:t>4.10</w:t>
      </w:r>
      <w:r w:rsidR="00617460">
        <w:rPr>
          <w:rFonts w:ascii="Times New Roman" w:eastAsia="Times New Roman" w:hAnsi="Times New Roman" w:cs="Times New Roman"/>
          <w:sz w:val="24"/>
          <w:szCs w:val="24"/>
          <w:lang w:eastAsia="ru-RU"/>
        </w:rPr>
        <w:t xml:space="preserve"> </w:t>
      </w:r>
      <w:r w:rsidR="00624B14" w:rsidRPr="00624B14">
        <w:rPr>
          <w:rFonts w:ascii="Times New Roman" w:eastAsia="Times New Roman" w:hAnsi="Times New Roman" w:cs="Times New Roman"/>
          <w:sz w:val="24"/>
          <w:szCs w:val="24"/>
          <w:lang w:eastAsia="ru-RU"/>
        </w:rPr>
        <w:t>Межгосударственн</w:t>
      </w:r>
      <w:r w:rsidR="00624B14">
        <w:rPr>
          <w:rFonts w:ascii="Times New Roman" w:eastAsia="Times New Roman" w:hAnsi="Times New Roman" w:cs="Times New Roman"/>
          <w:sz w:val="24"/>
          <w:szCs w:val="24"/>
          <w:lang w:eastAsia="ru-RU"/>
        </w:rPr>
        <w:t>ого</w:t>
      </w:r>
      <w:r w:rsidR="00624B14" w:rsidRPr="00624B14">
        <w:rPr>
          <w:rFonts w:ascii="Times New Roman" w:eastAsia="Times New Roman" w:hAnsi="Times New Roman" w:cs="Times New Roman"/>
          <w:sz w:val="24"/>
          <w:szCs w:val="24"/>
          <w:lang w:eastAsia="ru-RU"/>
        </w:rPr>
        <w:t xml:space="preserve"> стандарт</w:t>
      </w:r>
      <w:r w:rsidR="00624B14">
        <w:rPr>
          <w:rFonts w:ascii="Times New Roman" w:eastAsia="Times New Roman" w:hAnsi="Times New Roman" w:cs="Times New Roman"/>
          <w:sz w:val="24"/>
          <w:szCs w:val="24"/>
          <w:lang w:eastAsia="ru-RU"/>
        </w:rPr>
        <w:t>а</w:t>
      </w:r>
      <w:r w:rsidR="00624B14" w:rsidRPr="00624B14">
        <w:rPr>
          <w:rFonts w:ascii="Times New Roman" w:eastAsia="Times New Roman" w:hAnsi="Times New Roman" w:cs="Times New Roman"/>
          <w:sz w:val="24"/>
          <w:szCs w:val="24"/>
          <w:lang w:eastAsia="ru-RU"/>
        </w:rPr>
        <w:t xml:space="preserve"> ГОСТ 633-80 «Трубы насосно-компрессорные и муфты к ним. Технические условия»</w:t>
      </w:r>
      <w:r w:rsidR="00617460">
        <w:rPr>
          <w:rFonts w:ascii="Times New Roman" w:eastAsia="Times New Roman" w:hAnsi="Times New Roman" w:cs="Times New Roman"/>
          <w:sz w:val="24"/>
          <w:szCs w:val="24"/>
          <w:lang w:eastAsia="ru-RU"/>
        </w:rPr>
        <w:t>.</w:t>
      </w:r>
    </w:p>
    <w:p w14:paraId="1898F6BD" w14:textId="77777777" w:rsidR="00AB0DC9" w:rsidRPr="00755622" w:rsidRDefault="00AB0DC9" w:rsidP="006D7042">
      <w:pPr>
        <w:numPr>
          <w:ilvl w:val="2"/>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color w:val="000000"/>
          <w:sz w:val="24"/>
          <w:szCs w:val="24"/>
          <w:lang w:eastAsia="ru-RU"/>
        </w:rPr>
        <w:t>Натяг резьбы</w:t>
      </w:r>
      <w:r w:rsidR="00CB4D07">
        <w:rPr>
          <w:rFonts w:ascii="Times New Roman" w:eastAsia="Times New Roman" w:hAnsi="Times New Roman" w:cs="Times New Roman"/>
          <w:color w:val="000000"/>
          <w:sz w:val="24"/>
          <w:szCs w:val="24"/>
          <w:lang w:eastAsia="ru-RU"/>
        </w:rPr>
        <w:t xml:space="preserve"> ниппеля</w:t>
      </w:r>
      <w:r w:rsidRPr="00755622">
        <w:rPr>
          <w:rFonts w:ascii="Times New Roman" w:eastAsia="Times New Roman" w:hAnsi="Times New Roman" w:cs="Times New Roman"/>
          <w:color w:val="000000"/>
          <w:sz w:val="24"/>
          <w:szCs w:val="24"/>
          <w:lang w:eastAsia="ru-RU"/>
        </w:rPr>
        <w:t xml:space="preserve"> НКТ</w:t>
      </w:r>
      <w:r w:rsidR="00492E03">
        <w:rPr>
          <w:rFonts w:ascii="Times New Roman" w:eastAsia="Times New Roman" w:hAnsi="Times New Roman" w:cs="Times New Roman"/>
          <w:color w:val="000000"/>
          <w:sz w:val="24"/>
          <w:szCs w:val="24"/>
          <w:lang w:eastAsia="ru-RU"/>
        </w:rPr>
        <w:t>Н</w:t>
      </w:r>
      <w:r w:rsidRPr="00755622">
        <w:rPr>
          <w:rFonts w:ascii="Times New Roman" w:eastAsia="Times New Roman" w:hAnsi="Times New Roman" w:cs="Times New Roman"/>
          <w:color w:val="000000"/>
          <w:sz w:val="24"/>
          <w:szCs w:val="24"/>
          <w:lang w:eastAsia="ru-RU"/>
        </w:rPr>
        <w:t xml:space="preserve"> </w:t>
      </w:r>
      <w:r w:rsidR="00492E03">
        <w:rPr>
          <w:rFonts w:ascii="Times New Roman" w:eastAsia="Times New Roman" w:hAnsi="Times New Roman" w:cs="Times New Roman"/>
          <w:color w:val="000000"/>
          <w:sz w:val="24"/>
          <w:szCs w:val="24"/>
          <w:lang w:eastAsia="ru-RU"/>
        </w:rPr>
        <w:t xml:space="preserve">и НКТВ </w:t>
      </w:r>
      <w:r w:rsidRPr="00755622">
        <w:rPr>
          <w:rFonts w:ascii="Times New Roman" w:eastAsia="Times New Roman" w:hAnsi="Times New Roman" w:cs="Times New Roman"/>
          <w:color w:val="000000"/>
          <w:sz w:val="24"/>
          <w:szCs w:val="24"/>
          <w:lang w:eastAsia="ru-RU"/>
        </w:rPr>
        <w:t xml:space="preserve">должен проверяться резьбовым калибром-кольцом. Натяг резьбы </w:t>
      </w:r>
      <w:r w:rsidR="00DB08C7">
        <w:rPr>
          <w:rFonts w:ascii="Times New Roman" w:eastAsia="Times New Roman" w:hAnsi="Times New Roman" w:cs="Times New Roman"/>
          <w:color w:val="000000"/>
          <w:sz w:val="24"/>
          <w:szCs w:val="24"/>
          <w:lang w:eastAsia="ru-RU"/>
        </w:rPr>
        <w:t>ниппеля</w:t>
      </w:r>
      <w:r w:rsidR="00DB08C7" w:rsidRPr="00755622">
        <w:rPr>
          <w:rFonts w:ascii="Times New Roman" w:eastAsia="Times New Roman" w:hAnsi="Times New Roman" w:cs="Times New Roman"/>
          <w:color w:val="000000"/>
          <w:sz w:val="24"/>
          <w:szCs w:val="24"/>
          <w:lang w:eastAsia="ru-RU"/>
        </w:rPr>
        <w:t xml:space="preserve"> </w:t>
      </w:r>
      <w:r w:rsidRPr="00755622">
        <w:rPr>
          <w:rFonts w:ascii="Times New Roman" w:eastAsia="Times New Roman" w:hAnsi="Times New Roman" w:cs="Times New Roman"/>
          <w:color w:val="000000"/>
          <w:sz w:val="24"/>
          <w:szCs w:val="24"/>
          <w:lang w:eastAsia="ru-RU"/>
        </w:rPr>
        <w:t>НКТ</w:t>
      </w:r>
      <w:r w:rsidR="00492E03">
        <w:rPr>
          <w:rFonts w:ascii="Times New Roman" w:eastAsia="Times New Roman" w:hAnsi="Times New Roman" w:cs="Times New Roman"/>
          <w:color w:val="000000"/>
          <w:sz w:val="24"/>
          <w:szCs w:val="24"/>
          <w:lang w:eastAsia="ru-RU"/>
        </w:rPr>
        <w:t>Н</w:t>
      </w:r>
      <w:r w:rsidRPr="00755622">
        <w:rPr>
          <w:rFonts w:ascii="Times New Roman" w:eastAsia="Times New Roman" w:hAnsi="Times New Roman" w:cs="Times New Roman"/>
          <w:color w:val="000000"/>
          <w:sz w:val="24"/>
          <w:szCs w:val="24"/>
          <w:lang w:eastAsia="ru-RU"/>
        </w:rPr>
        <w:t xml:space="preserve"> с покрытием первых трех ниток для </w:t>
      </w:r>
      <w:r w:rsidR="00617460" w:rsidRPr="00755622">
        <w:rPr>
          <w:rFonts w:ascii="Times New Roman" w:eastAsia="Times New Roman" w:hAnsi="Times New Roman" w:cs="Times New Roman"/>
          <w:color w:val="000000"/>
          <w:sz w:val="24"/>
          <w:szCs w:val="24"/>
          <w:lang w:eastAsia="ru-RU"/>
        </w:rPr>
        <w:t>резьбы</w:t>
      </w:r>
      <w:r w:rsidRPr="00755622">
        <w:rPr>
          <w:rFonts w:ascii="Times New Roman" w:eastAsia="Times New Roman" w:hAnsi="Times New Roman" w:cs="Times New Roman"/>
          <w:color w:val="000000"/>
          <w:sz w:val="24"/>
          <w:szCs w:val="24"/>
          <w:lang w:eastAsia="ru-RU"/>
        </w:rPr>
        <w:t xml:space="preserve"> изготовленн</w:t>
      </w:r>
      <w:r w:rsidR="00617460">
        <w:rPr>
          <w:rFonts w:ascii="Times New Roman" w:eastAsia="Times New Roman" w:hAnsi="Times New Roman" w:cs="Times New Roman"/>
          <w:color w:val="000000"/>
          <w:sz w:val="24"/>
          <w:szCs w:val="24"/>
          <w:lang w:eastAsia="ru-RU"/>
        </w:rPr>
        <w:t>ой</w:t>
      </w:r>
      <w:r w:rsidRPr="00755622">
        <w:rPr>
          <w:rFonts w:ascii="Times New Roman" w:eastAsia="Times New Roman" w:hAnsi="Times New Roman" w:cs="Times New Roman"/>
          <w:color w:val="000000"/>
          <w:sz w:val="24"/>
          <w:szCs w:val="24"/>
          <w:lang w:eastAsia="ru-RU"/>
        </w:rPr>
        <w:t xml:space="preserve"> </w:t>
      </w:r>
      <w:r w:rsidR="00617460">
        <w:rPr>
          <w:rFonts w:ascii="Times New Roman" w:eastAsia="Times New Roman" w:hAnsi="Times New Roman" w:cs="Times New Roman"/>
          <w:sz w:val="24"/>
          <w:szCs w:val="24"/>
          <w:lang w:eastAsia="ru-RU"/>
        </w:rPr>
        <w:t>в соответствии с разделом</w:t>
      </w:r>
      <w:r w:rsidRPr="000B5B1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000000"/>
          <w:sz w:val="24"/>
          <w:szCs w:val="24"/>
          <w:lang w:eastAsia="ru-RU"/>
        </w:rPr>
        <w:t xml:space="preserve">2 </w:t>
      </w:r>
      <w:r w:rsidR="00624B14" w:rsidRPr="00624B14">
        <w:rPr>
          <w:rFonts w:ascii="Times New Roman" w:eastAsia="Times New Roman" w:hAnsi="Times New Roman" w:cs="Times New Roman"/>
          <w:color w:val="000000"/>
          <w:sz w:val="24"/>
          <w:szCs w:val="24"/>
          <w:lang w:eastAsia="ru-RU"/>
        </w:rPr>
        <w:t>Межгосударственн</w:t>
      </w:r>
      <w:r w:rsidR="00624B14">
        <w:rPr>
          <w:rFonts w:ascii="Times New Roman" w:eastAsia="Times New Roman" w:hAnsi="Times New Roman" w:cs="Times New Roman"/>
          <w:color w:val="000000"/>
          <w:sz w:val="24"/>
          <w:szCs w:val="24"/>
          <w:lang w:eastAsia="ru-RU"/>
        </w:rPr>
        <w:t>ого</w:t>
      </w:r>
      <w:r w:rsidR="00624B14" w:rsidRPr="00624B14">
        <w:rPr>
          <w:rFonts w:ascii="Times New Roman" w:eastAsia="Times New Roman" w:hAnsi="Times New Roman" w:cs="Times New Roman"/>
          <w:color w:val="000000"/>
          <w:sz w:val="24"/>
          <w:szCs w:val="24"/>
          <w:lang w:eastAsia="ru-RU"/>
        </w:rPr>
        <w:t xml:space="preserve"> стандарт</w:t>
      </w:r>
      <w:r w:rsidR="00624B14">
        <w:rPr>
          <w:rFonts w:ascii="Times New Roman" w:eastAsia="Times New Roman" w:hAnsi="Times New Roman" w:cs="Times New Roman"/>
          <w:color w:val="000000"/>
          <w:sz w:val="24"/>
          <w:szCs w:val="24"/>
          <w:lang w:eastAsia="ru-RU"/>
        </w:rPr>
        <w:t>а</w:t>
      </w:r>
      <w:r w:rsidR="00624B14" w:rsidRPr="00624B14">
        <w:rPr>
          <w:rFonts w:ascii="Times New Roman" w:eastAsia="Times New Roman" w:hAnsi="Times New Roman" w:cs="Times New Roman"/>
          <w:color w:val="000000"/>
          <w:sz w:val="24"/>
          <w:szCs w:val="24"/>
          <w:lang w:eastAsia="ru-RU"/>
        </w:rPr>
        <w:t xml:space="preserve"> ГОСТ 633-80 «Трубы насосно-компрессорные и муфты к ним. Технические условия»</w:t>
      </w:r>
      <w:r w:rsidR="00624B14">
        <w:rPr>
          <w:rFonts w:ascii="Times New Roman" w:eastAsia="Times New Roman" w:hAnsi="Times New Roman" w:cs="Times New Roman"/>
          <w:color w:val="000000"/>
          <w:sz w:val="24"/>
          <w:szCs w:val="24"/>
          <w:lang w:eastAsia="ru-RU"/>
        </w:rPr>
        <w:t xml:space="preserve"> </w:t>
      </w:r>
      <w:r w:rsidRPr="00755622">
        <w:rPr>
          <w:rFonts w:ascii="Times New Roman" w:eastAsia="Times New Roman" w:hAnsi="Times New Roman" w:cs="Times New Roman"/>
          <w:color w:val="000000"/>
          <w:sz w:val="24"/>
          <w:szCs w:val="24"/>
          <w:lang w:eastAsia="ru-RU"/>
        </w:rPr>
        <w:t xml:space="preserve">должен проверяться резьбовым калибром кольцом с допустимым отклонением от </w:t>
      </w:r>
      <w:r w:rsidR="00624B14" w:rsidRPr="00624B14">
        <w:rPr>
          <w:rFonts w:ascii="Times New Roman" w:eastAsia="Times New Roman" w:hAnsi="Times New Roman" w:cs="Times New Roman"/>
          <w:color w:val="000000"/>
          <w:sz w:val="24"/>
          <w:szCs w:val="24"/>
          <w:lang w:eastAsia="ru-RU"/>
        </w:rPr>
        <w:t>Межгосударственн</w:t>
      </w:r>
      <w:r w:rsidR="00624B14">
        <w:rPr>
          <w:rFonts w:ascii="Times New Roman" w:eastAsia="Times New Roman" w:hAnsi="Times New Roman" w:cs="Times New Roman"/>
          <w:color w:val="000000"/>
          <w:sz w:val="24"/>
          <w:szCs w:val="24"/>
          <w:lang w:eastAsia="ru-RU"/>
        </w:rPr>
        <w:t>ого</w:t>
      </w:r>
      <w:r w:rsidR="00624B14" w:rsidRPr="00624B14">
        <w:rPr>
          <w:rFonts w:ascii="Times New Roman" w:eastAsia="Times New Roman" w:hAnsi="Times New Roman" w:cs="Times New Roman"/>
          <w:color w:val="000000"/>
          <w:sz w:val="24"/>
          <w:szCs w:val="24"/>
          <w:lang w:eastAsia="ru-RU"/>
        </w:rPr>
        <w:t xml:space="preserve"> стандарт</w:t>
      </w:r>
      <w:r w:rsidR="00624B14">
        <w:rPr>
          <w:rFonts w:ascii="Times New Roman" w:eastAsia="Times New Roman" w:hAnsi="Times New Roman" w:cs="Times New Roman"/>
          <w:color w:val="000000"/>
          <w:sz w:val="24"/>
          <w:szCs w:val="24"/>
          <w:lang w:eastAsia="ru-RU"/>
        </w:rPr>
        <w:t>а</w:t>
      </w:r>
      <w:r w:rsidR="00624B14" w:rsidRPr="00624B14">
        <w:rPr>
          <w:rFonts w:ascii="Times New Roman" w:eastAsia="Times New Roman" w:hAnsi="Times New Roman" w:cs="Times New Roman"/>
          <w:color w:val="000000"/>
          <w:sz w:val="24"/>
          <w:szCs w:val="24"/>
          <w:lang w:eastAsia="ru-RU"/>
        </w:rPr>
        <w:t xml:space="preserve"> ГОСТ</w:t>
      </w:r>
      <w:r w:rsidR="00624B14">
        <w:rPr>
          <w:rFonts w:ascii="Times New Roman" w:eastAsia="Times New Roman" w:hAnsi="Times New Roman" w:cs="Times New Roman"/>
          <w:color w:val="000000"/>
          <w:sz w:val="24"/>
          <w:szCs w:val="24"/>
          <w:lang w:eastAsia="ru-RU"/>
        </w:rPr>
        <w:t> </w:t>
      </w:r>
      <w:r w:rsidR="00624B14" w:rsidRPr="00624B14">
        <w:rPr>
          <w:rFonts w:ascii="Times New Roman" w:eastAsia="Times New Roman" w:hAnsi="Times New Roman" w:cs="Times New Roman"/>
          <w:color w:val="000000"/>
          <w:sz w:val="24"/>
          <w:szCs w:val="24"/>
          <w:lang w:eastAsia="ru-RU"/>
        </w:rPr>
        <w:t>633-80 «Трубы насосно-компрессорные и муфты к ним. Технические условия»</w:t>
      </w:r>
      <w:r w:rsidR="00624B14">
        <w:rPr>
          <w:rFonts w:ascii="Times New Roman" w:eastAsia="Times New Roman" w:hAnsi="Times New Roman" w:cs="Times New Roman"/>
          <w:color w:val="000000"/>
          <w:sz w:val="24"/>
          <w:szCs w:val="24"/>
          <w:lang w:eastAsia="ru-RU"/>
        </w:rPr>
        <w:t xml:space="preserve"> </w:t>
      </w:r>
      <w:r w:rsidRPr="00755622">
        <w:rPr>
          <w:rFonts w:ascii="Times New Roman" w:eastAsia="Times New Roman" w:hAnsi="Times New Roman" w:cs="Times New Roman"/>
          <w:color w:val="000000"/>
          <w:sz w:val="24"/>
          <w:szCs w:val="24"/>
          <w:lang w:eastAsia="ru-RU"/>
        </w:rPr>
        <w:t xml:space="preserve">указанным </w:t>
      </w:r>
      <w:r w:rsidR="00492E03">
        <w:rPr>
          <w:rFonts w:ascii="Times New Roman" w:eastAsia="Times New Roman" w:hAnsi="Times New Roman" w:cs="Times New Roman"/>
          <w:color w:val="000000"/>
          <w:sz w:val="24"/>
          <w:szCs w:val="24"/>
          <w:lang w:eastAsia="ru-RU"/>
        </w:rPr>
        <w:t>З</w:t>
      </w:r>
      <w:r w:rsidRPr="00755622">
        <w:rPr>
          <w:rFonts w:ascii="Times New Roman" w:eastAsia="Times New Roman" w:hAnsi="Times New Roman" w:cs="Times New Roman"/>
          <w:color w:val="000000"/>
          <w:sz w:val="24"/>
          <w:szCs w:val="24"/>
          <w:lang w:eastAsia="ru-RU"/>
        </w:rPr>
        <w:t>аводом</w:t>
      </w:r>
      <w:r w:rsidR="00492E03">
        <w:rPr>
          <w:rFonts w:ascii="Times New Roman" w:eastAsia="Times New Roman" w:hAnsi="Times New Roman" w:cs="Times New Roman"/>
          <w:color w:val="000000"/>
          <w:sz w:val="24"/>
          <w:szCs w:val="24"/>
          <w:lang w:eastAsia="ru-RU"/>
        </w:rPr>
        <w:t>-</w:t>
      </w:r>
      <w:r w:rsidRPr="00755622">
        <w:rPr>
          <w:rFonts w:ascii="Times New Roman" w:eastAsia="Times New Roman" w:hAnsi="Times New Roman" w:cs="Times New Roman"/>
          <w:color w:val="000000"/>
          <w:sz w:val="24"/>
          <w:szCs w:val="24"/>
          <w:lang w:eastAsia="ru-RU"/>
        </w:rPr>
        <w:t>изготовителем покрытия.</w:t>
      </w:r>
    </w:p>
    <w:p w14:paraId="3F3E731F" w14:textId="77777777" w:rsidR="00AB0DC9" w:rsidRPr="00755622" w:rsidRDefault="00AB0DC9" w:rsidP="006D7042">
      <w:pPr>
        <w:numPr>
          <w:ilvl w:val="2"/>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color w:val="000000"/>
          <w:sz w:val="24"/>
          <w:szCs w:val="24"/>
          <w:lang w:eastAsia="ru-RU"/>
        </w:rPr>
        <w:t>Натяг резьбы муфт к трубам гладкими высаженными наружу концами должен проверяться резьбовым калибром-пробкой.</w:t>
      </w:r>
    </w:p>
    <w:p w14:paraId="59D34A85" w14:textId="77777777" w:rsidR="00AB0DC9" w:rsidRPr="00755622" w:rsidRDefault="00AB0DC9" w:rsidP="006D7042">
      <w:pPr>
        <w:numPr>
          <w:ilvl w:val="2"/>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color w:val="000000"/>
          <w:sz w:val="24"/>
          <w:szCs w:val="24"/>
          <w:lang w:eastAsia="ru-RU"/>
        </w:rPr>
        <w:t>Натяг резьбы НКМ и ниппельных концов НКБ должен проверяться гладкими и резьбовыми калибрами-кольцами, а величина диаметра уплотнительного конического пояска - гладкими калибрами-кольцами.</w:t>
      </w:r>
    </w:p>
    <w:p w14:paraId="19DEBD7D" w14:textId="77777777" w:rsidR="00AB0DC9" w:rsidRPr="00755622" w:rsidRDefault="00AB0DC9" w:rsidP="006D7042">
      <w:pPr>
        <w:numPr>
          <w:ilvl w:val="2"/>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color w:val="000000"/>
          <w:sz w:val="24"/>
          <w:szCs w:val="24"/>
          <w:lang w:eastAsia="ru-RU"/>
        </w:rPr>
        <w:t>Натяг резьбы муфт, к трубам НКМ и раструбных концов НКБ должен проверяться гладкими и резьбовыми калибрами-пробками, а величина диаметра уплотнительной конической расточки и конической выточки - гладкими калибрами-пробками.</w:t>
      </w:r>
    </w:p>
    <w:p w14:paraId="111830D7" w14:textId="77777777" w:rsidR="006B13FB" w:rsidRDefault="000A313A" w:rsidP="006D7042">
      <w:pPr>
        <w:numPr>
          <w:ilvl w:val="2"/>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При необходимости</w:t>
      </w:r>
      <w:r w:rsidR="006C162C" w:rsidRPr="00CB2FD6">
        <w:rPr>
          <w:rFonts w:ascii="Times New Roman" w:eastAsia="Times New Roman" w:hAnsi="Times New Roman" w:cs="Times New Roman"/>
          <w:sz w:val="24"/>
          <w:szCs w:val="24"/>
          <w:lang w:eastAsia="ru-RU"/>
        </w:rPr>
        <w:t xml:space="preserve"> </w:t>
      </w:r>
      <w:r w:rsidR="00AB0DC9" w:rsidRPr="00755622">
        <w:rPr>
          <w:rFonts w:ascii="Times New Roman" w:eastAsia="Times New Roman" w:hAnsi="Times New Roman" w:cs="Times New Roman"/>
          <w:color w:val="000000"/>
          <w:sz w:val="24"/>
          <w:szCs w:val="24"/>
          <w:lang w:eastAsia="ru-RU"/>
        </w:rPr>
        <w:t>проводится испытание</w:t>
      </w:r>
      <w:r w:rsidR="006B13FB">
        <w:rPr>
          <w:rFonts w:ascii="Times New Roman" w:eastAsia="Times New Roman" w:hAnsi="Times New Roman" w:cs="Times New Roman"/>
          <w:color w:val="000000"/>
          <w:sz w:val="24"/>
          <w:szCs w:val="24"/>
          <w:lang w:eastAsia="ru-RU"/>
        </w:rPr>
        <w:t>:</w:t>
      </w:r>
    </w:p>
    <w:p w14:paraId="68166612" w14:textId="77777777" w:rsidR="00AB0DC9" w:rsidRPr="006924A6" w:rsidRDefault="00AB0DC9" w:rsidP="006D7042">
      <w:pPr>
        <w:pStyle w:val="afff3"/>
        <w:numPr>
          <w:ilvl w:val="0"/>
          <w:numId w:val="109"/>
        </w:numPr>
        <w:tabs>
          <w:tab w:val="left" w:pos="567"/>
        </w:tabs>
        <w:autoSpaceDE w:val="0"/>
        <w:autoSpaceDN w:val="0"/>
        <w:spacing w:before="60"/>
        <w:ind w:left="567" w:hanging="397"/>
        <w:contextualSpacing w:val="0"/>
        <w:rPr>
          <w:rFonts w:eastAsia="Times New Roman"/>
          <w:color w:val="000000"/>
          <w:szCs w:val="24"/>
          <w:lang w:eastAsia="ru-RU"/>
        </w:rPr>
      </w:pPr>
      <w:r w:rsidRPr="006924A6">
        <w:rPr>
          <w:rFonts w:eastAsia="Times New Roman"/>
          <w:color w:val="000000"/>
          <w:szCs w:val="24"/>
          <w:lang w:eastAsia="ru-RU"/>
        </w:rPr>
        <w:t xml:space="preserve">на растяжение, которое должно проводиться по </w:t>
      </w:r>
      <w:r w:rsidR="004F3AB7" w:rsidRPr="006924A6">
        <w:rPr>
          <w:rFonts w:eastAsia="Times New Roman"/>
          <w:color w:val="000000"/>
          <w:szCs w:val="24"/>
          <w:lang w:eastAsia="ru-RU"/>
        </w:rPr>
        <w:t xml:space="preserve">Межгосударственному стандарту ГОСТ 10006-80 (ISO 6892-84) «Трубы металлические. Метод испытания на растяжение» </w:t>
      </w:r>
      <w:r w:rsidRPr="006924A6">
        <w:rPr>
          <w:rFonts w:eastAsia="Times New Roman"/>
          <w:color w:val="000000"/>
          <w:szCs w:val="24"/>
          <w:lang w:eastAsia="ru-RU"/>
        </w:rPr>
        <w:t>на коротких продольных образцах. Операция проводится в специализированной лаборатории.</w:t>
      </w:r>
    </w:p>
    <w:p w14:paraId="3E56A2B2" w14:textId="77777777" w:rsidR="00AB0DC9" w:rsidRPr="00755622" w:rsidRDefault="00AB0DC9" w:rsidP="006D7042">
      <w:pPr>
        <w:pStyle w:val="afff3"/>
        <w:numPr>
          <w:ilvl w:val="0"/>
          <w:numId w:val="109"/>
        </w:numPr>
        <w:tabs>
          <w:tab w:val="left" w:pos="567"/>
        </w:tabs>
        <w:autoSpaceDE w:val="0"/>
        <w:autoSpaceDN w:val="0"/>
        <w:spacing w:before="60"/>
        <w:ind w:left="567" w:hanging="397"/>
        <w:contextualSpacing w:val="0"/>
        <w:rPr>
          <w:rFonts w:eastAsia="Times New Roman"/>
          <w:color w:val="000000"/>
          <w:szCs w:val="24"/>
          <w:lang w:eastAsia="ru-RU"/>
        </w:rPr>
      </w:pPr>
      <w:r w:rsidRPr="00755622">
        <w:rPr>
          <w:rFonts w:eastAsia="Times New Roman"/>
          <w:color w:val="000000"/>
          <w:szCs w:val="24"/>
          <w:lang w:eastAsia="ru-RU"/>
        </w:rPr>
        <w:t xml:space="preserve">на сплющивание, которое должно проводиться по </w:t>
      </w:r>
      <w:r w:rsidR="00AF7C34" w:rsidRPr="00AF7C34">
        <w:rPr>
          <w:rFonts w:eastAsia="Times New Roman"/>
          <w:color w:val="000000"/>
          <w:szCs w:val="24"/>
          <w:lang w:eastAsia="ru-RU"/>
        </w:rPr>
        <w:t>Межгосударственн</w:t>
      </w:r>
      <w:r w:rsidR="00AF7C34">
        <w:rPr>
          <w:rFonts w:eastAsia="Times New Roman"/>
          <w:color w:val="000000"/>
          <w:szCs w:val="24"/>
          <w:lang w:eastAsia="ru-RU"/>
        </w:rPr>
        <w:t>ому</w:t>
      </w:r>
      <w:r w:rsidR="00AF7C34" w:rsidRPr="00AF7C34">
        <w:rPr>
          <w:rFonts w:eastAsia="Times New Roman"/>
          <w:color w:val="000000"/>
          <w:szCs w:val="24"/>
          <w:lang w:eastAsia="ru-RU"/>
        </w:rPr>
        <w:t xml:space="preserve"> стандарт</w:t>
      </w:r>
      <w:r w:rsidR="00AF7C34">
        <w:rPr>
          <w:rFonts w:eastAsia="Times New Roman"/>
          <w:color w:val="000000"/>
          <w:szCs w:val="24"/>
          <w:lang w:eastAsia="ru-RU"/>
        </w:rPr>
        <w:t>у</w:t>
      </w:r>
      <w:r w:rsidR="00AF7C34" w:rsidRPr="00AF7C34">
        <w:rPr>
          <w:rFonts w:eastAsia="Times New Roman"/>
          <w:color w:val="000000"/>
          <w:szCs w:val="24"/>
          <w:lang w:eastAsia="ru-RU"/>
        </w:rPr>
        <w:t xml:space="preserve"> ГОСТ 8695-2022 (ISO 8492:2013) «Трубы металлические. Метод испытания на сплющивание»</w:t>
      </w:r>
      <w:r w:rsidR="00AF7C34">
        <w:rPr>
          <w:rFonts w:eastAsia="Times New Roman"/>
          <w:color w:val="000000"/>
          <w:szCs w:val="24"/>
          <w:lang w:eastAsia="ru-RU"/>
        </w:rPr>
        <w:t xml:space="preserve"> </w:t>
      </w:r>
      <w:r w:rsidRPr="00755622">
        <w:rPr>
          <w:rFonts w:eastAsia="Times New Roman"/>
          <w:color w:val="000000"/>
          <w:szCs w:val="24"/>
          <w:lang w:eastAsia="ru-RU"/>
        </w:rPr>
        <w:t>на кольцевых образцах шириной 60 мм, отрезаемых от готовых труб (или до нарезания резьбы). Образцы должны отрезаться от гладкой части трубы. Допускается наличие фаски не более 1х45</w:t>
      </w:r>
      <w:r>
        <w:rPr>
          <w:rFonts w:eastAsia="Times New Roman"/>
          <w:color w:val="000000"/>
          <w:szCs w:val="24"/>
          <w:lang w:eastAsia="ru-RU"/>
        </w:rPr>
        <w:t>˚</w:t>
      </w:r>
      <w:r w:rsidRPr="00755622">
        <w:rPr>
          <w:rFonts w:eastAsia="Times New Roman"/>
          <w:color w:val="000000"/>
          <w:szCs w:val="24"/>
          <w:lang w:eastAsia="ru-RU"/>
        </w:rPr>
        <w:t xml:space="preserve"> на кольцевых образцах.</w:t>
      </w:r>
    </w:p>
    <w:p w14:paraId="1CAC5E8F" w14:textId="77777777" w:rsidR="00AB0DC9" w:rsidRPr="00755622" w:rsidRDefault="00AB0DC9" w:rsidP="006D7042">
      <w:pPr>
        <w:numPr>
          <w:ilvl w:val="2"/>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color w:val="000000"/>
          <w:sz w:val="24"/>
          <w:szCs w:val="24"/>
          <w:lang w:eastAsia="ru-RU"/>
        </w:rPr>
        <w:t>Контролю подвергается качество соединения муфт с трубами.</w:t>
      </w:r>
    </w:p>
    <w:p w14:paraId="1BB449E6" w14:textId="46F77CD7" w:rsidR="00AB0DC9" w:rsidRPr="00755622" w:rsidRDefault="00AB0DC9" w:rsidP="006D7042">
      <w:pPr>
        <w:numPr>
          <w:ilvl w:val="2"/>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755622">
        <w:rPr>
          <w:rFonts w:ascii="Times New Roman" w:eastAsia="Times New Roman" w:hAnsi="Times New Roman" w:cs="Times New Roman"/>
          <w:color w:val="000000"/>
          <w:sz w:val="24"/>
          <w:szCs w:val="24"/>
          <w:lang w:eastAsia="ru-RU"/>
        </w:rPr>
        <w:t>Основными критериями для отбраковки НКТ</w:t>
      </w:r>
      <w:r w:rsidR="00617460">
        <w:rPr>
          <w:rFonts w:ascii="Times New Roman" w:eastAsia="Times New Roman" w:hAnsi="Times New Roman" w:cs="Times New Roman"/>
          <w:color w:val="000000"/>
          <w:sz w:val="24"/>
          <w:szCs w:val="24"/>
          <w:lang w:eastAsia="ru-RU"/>
        </w:rPr>
        <w:t xml:space="preserve"> на</w:t>
      </w:r>
      <w:r w:rsidRPr="00755622">
        <w:rPr>
          <w:rFonts w:ascii="Times New Roman" w:eastAsia="Times New Roman" w:hAnsi="Times New Roman" w:cs="Times New Roman"/>
          <w:color w:val="000000"/>
          <w:sz w:val="24"/>
          <w:szCs w:val="24"/>
          <w:lang w:eastAsia="ru-RU"/>
        </w:rPr>
        <w:t xml:space="preserve"> складах предприятия</w:t>
      </w:r>
      <w:r w:rsidR="00B80ACC">
        <w:rPr>
          <w:rFonts w:ascii="Times New Roman" w:eastAsia="Times New Roman" w:hAnsi="Times New Roman" w:cs="Times New Roman"/>
          <w:color w:val="000000"/>
          <w:sz w:val="24"/>
          <w:szCs w:val="24"/>
          <w:lang w:eastAsia="ru-RU"/>
        </w:rPr>
        <w:t>,</w:t>
      </w:r>
      <w:r w:rsidRPr="00755622">
        <w:rPr>
          <w:rFonts w:ascii="Times New Roman" w:eastAsia="Times New Roman" w:hAnsi="Times New Roman" w:cs="Times New Roman"/>
          <w:color w:val="000000"/>
          <w:sz w:val="24"/>
          <w:szCs w:val="24"/>
          <w:lang w:eastAsia="ru-RU"/>
        </w:rPr>
        <w:t xml:space="preserve"> оказывающего</w:t>
      </w:r>
      <w:r w:rsidRPr="00755622">
        <w:rPr>
          <w:rFonts w:ascii="Times New Roman" w:eastAsia="Times New Roman" w:hAnsi="Times New Roman" w:cs="Times New Roman"/>
          <w:sz w:val="24"/>
          <w:szCs w:val="24"/>
          <w:lang w:eastAsia="ru-RU"/>
        </w:rPr>
        <w:t xml:space="preserve"> услуги по хранению, а также ТИП и </w:t>
      </w:r>
      <w:r w:rsidR="00B80ACC">
        <w:rPr>
          <w:rFonts w:ascii="Times New Roman" w:eastAsia="Times New Roman" w:hAnsi="Times New Roman" w:cs="Times New Roman"/>
          <w:sz w:val="24"/>
          <w:szCs w:val="24"/>
          <w:lang w:eastAsia="ru-RU"/>
        </w:rPr>
        <w:t>ремонтного предприятия</w:t>
      </w:r>
      <w:r w:rsidRPr="00755622">
        <w:rPr>
          <w:rFonts w:ascii="Times New Roman" w:eastAsia="Times New Roman" w:hAnsi="Times New Roman" w:cs="Times New Roman"/>
          <w:color w:val="000000"/>
          <w:sz w:val="24"/>
          <w:szCs w:val="24"/>
          <w:lang w:eastAsia="ru-RU"/>
        </w:rPr>
        <w:t xml:space="preserve"> являются:</w:t>
      </w:r>
    </w:p>
    <w:p w14:paraId="6E83CE00" w14:textId="77777777" w:rsidR="00AB0DC9" w:rsidRPr="00755622" w:rsidRDefault="00AB0DC9" w:rsidP="006D7042">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отсутствие или несоответствие маркировки, номера трубы и плавки, толщины стенки и т.д. данным сертификата и фактическим замерам;</w:t>
      </w:r>
    </w:p>
    <w:p w14:paraId="5182C0D9" w14:textId="77777777" w:rsidR="00AB0DC9" w:rsidRPr="00755622" w:rsidRDefault="00AB0DC9" w:rsidP="006D7042">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отсутствие внутренней и наружной фасок по всей окружности на торцах трубы;</w:t>
      </w:r>
    </w:p>
    <w:p w14:paraId="202D1F93" w14:textId="77777777" w:rsidR="00AB0DC9" w:rsidRPr="00755622" w:rsidRDefault="00AB0DC9" w:rsidP="006D7042">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наличие на резьбе подрезов, заусенцев, рванин и других дефектов, нарушающих ее непрерывность и прочность, а также герметичность соединения;</w:t>
      </w:r>
    </w:p>
    <w:p w14:paraId="7E20FC9A" w14:textId="77777777" w:rsidR="00AB0DC9" w:rsidRPr="00755622" w:rsidRDefault="00AB0DC9" w:rsidP="006D7042">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наличие отслоений цинкового покрытия у резьбы муфты;</w:t>
      </w:r>
    </w:p>
    <w:p w14:paraId="5287949C" w14:textId="77777777" w:rsidR="00AB0DC9" w:rsidRPr="00755622" w:rsidRDefault="00AB0DC9" w:rsidP="006D7042">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наличие плен, раковин, закатов, расслоений, трещин, глубоких вмятин на теле трубы и муфты, если они выводят толщину стенки за пределы максимальных отклонений;</w:t>
      </w:r>
    </w:p>
    <w:p w14:paraId="365CF778" w14:textId="77777777" w:rsidR="00AB0DC9" w:rsidRPr="00755622" w:rsidRDefault="00AB0DC9" w:rsidP="006D7042">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уменьшение толщины стенки после вырубки и зачистки мест дефектов тела трубы свыше 12,5% от номинальной;</w:t>
      </w:r>
    </w:p>
    <w:p w14:paraId="278E856C" w14:textId="77777777" w:rsidR="00AB0DC9" w:rsidRPr="00755622" w:rsidRDefault="00AB0DC9" w:rsidP="006D7042">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большая общая изогнутость </w:t>
      </w:r>
      <w:r w:rsidRPr="000B22B8">
        <w:rPr>
          <w:rFonts w:ascii="Times New Roman" w:eastAsia="Times New Roman" w:hAnsi="Times New Roman" w:cs="Times New Roman"/>
          <w:sz w:val="24"/>
          <w:szCs w:val="24"/>
          <w:lang w:eastAsia="ru-RU"/>
        </w:rPr>
        <w:t>НКТ</w:t>
      </w:r>
      <w:r w:rsidRPr="00755622">
        <w:rPr>
          <w:rFonts w:ascii="Times New Roman" w:eastAsia="Times New Roman" w:hAnsi="Times New Roman" w:cs="Times New Roman"/>
          <w:sz w:val="24"/>
          <w:szCs w:val="24"/>
          <w:lang w:eastAsia="ru-RU"/>
        </w:rPr>
        <w:t xml:space="preserve"> и явно выраженная изогнутость концевых участков (более 1,0 мм на 1 м длины);</w:t>
      </w:r>
    </w:p>
    <w:p w14:paraId="21A13702" w14:textId="77777777" w:rsidR="00AB0DC9" w:rsidRPr="00755622" w:rsidRDefault="00AB0DC9" w:rsidP="006D7042">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недоворот муфты на величину большую, чем на один шаг резьбы;</w:t>
      </w:r>
    </w:p>
    <w:p w14:paraId="40C81919" w14:textId="57746D7F" w:rsidR="00AB0DC9" w:rsidRPr="00932A73" w:rsidRDefault="00AB0DC9" w:rsidP="00932A73">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минимальная толщина стенки уплотнительного конического пояска для </w:t>
      </w:r>
      <w:r w:rsidRPr="000B22B8">
        <w:rPr>
          <w:rFonts w:ascii="Times New Roman" w:eastAsia="Times New Roman" w:hAnsi="Times New Roman" w:cs="Times New Roman"/>
          <w:sz w:val="24"/>
          <w:szCs w:val="24"/>
          <w:lang w:eastAsia="ru-RU"/>
        </w:rPr>
        <w:t>НКТ</w:t>
      </w:r>
      <w:r w:rsidRPr="00755622">
        <w:rPr>
          <w:rFonts w:ascii="Times New Roman" w:eastAsia="Times New Roman" w:hAnsi="Times New Roman" w:cs="Times New Roman"/>
          <w:sz w:val="24"/>
          <w:szCs w:val="24"/>
          <w:lang w:eastAsia="ru-RU"/>
        </w:rPr>
        <w:t xml:space="preserve"> с трапецеидальной резьбой </w:t>
      </w:r>
      <w:r w:rsidR="00932A73">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 xml:space="preserve"> </w:t>
      </w:r>
      <w:r w:rsidRPr="00932A73">
        <w:rPr>
          <w:rFonts w:ascii="Times New Roman" w:eastAsia="Times New Roman" w:hAnsi="Times New Roman" w:cs="Times New Roman"/>
          <w:sz w:val="24"/>
          <w:szCs w:val="24"/>
          <w:lang w:eastAsia="ru-RU"/>
        </w:rPr>
        <w:t>1,8 мм, кроме НКТ диаметром 60 и 73 мм (толщиной стенки 5,5 мм), для которых соответственно 1,2 и 1,5 мм;</w:t>
      </w:r>
    </w:p>
    <w:p w14:paraId="5777B7F6" w14:textId="77777777" w:rsidR="00AB0DC9" w:rsidRPr="00755622" w:rsidRDefault="00AB0DC9" w:rsidP="006D7042">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наличие на боковой наружной поверхности муфты явно выраженных рисок от зажимных устройств (муфтонаверточного станка, механических и гидравлических ключей) глубиной, превышающей 12,5% от толщины стенки муфты;</w:t>
      </w:r>
    </w:p>
    <w:p w14:paraId="26D93714" w14:textId="77777777" w:rsidR="00AB0DC9" w:rsidRPr="00755622" w:rsidRDefault="00AB0DC9" w:rsidP="006D7042">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отсутствие возможности удаления предохранительных деталей при использовании какого-либо ручного приспособления и легких постукиваний по телу трубы и муфте;</w:t>
      </w:r>
    </w:p>
    <w:p w14:paraId="7622C484" w14:textId="77777777" w:rsidR="00AB0DC9" w:rsidRPr="00755622" w:rsidRDefault="00AB0DC9" w:rsidP="006D7042">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толщина стенки под резьбой в плоскости торца для </w:t>
      </w:r>
      <w:r w:rsidRPr="000B22B8">
        <w:rPr>
          <w:rFonts w:ascii="Times New Roman" w:eastAsia="Times New Roman" w:hAnsi="Times New Roman" w:cs="Times New Roman"/>
          <w:sz w:val="24"/>
          <w:szCs w:val="24"/>
          <w:lang w:eastAsia="ru-RU"/>
        </w:rPr>
        <w:t>НКТ</w:t>
      </w:r>
      <w:r w:rsidRPr="00755622">
        <w:rPr>
          <w:rFonts w:ascii="Times New Roman" w:eastAsia="Times New Roman" w:hAnsi="Times New Roman" w:cs="Times New Roman"/>
          <w:sz w:val="24"/>
          <w:szCs w:val="24"/>
          <w:lang w:eastAsia="ru-RU"/>
        </w:rPr>
        <w:t xml:space="preserve"> с треугольной резьбой должна быть не менее значения, рассчитанного согласно п.</w:t>
      </w:r>
      <w:r w:rsidR="00356572">
        <w:rPr>
          <w:rFonts w:ascii="Times New Roman" w:eastAsia="Times New Roman" w:hAnsi="Times New Roman" w:cs="Times New Roman"/>
          <w:sz w:val="24"/>
          <w:szCs w:val="24"/>
          <w:lang w:eastAsia="ru-RU"/>
        </w:rPr>
        <w:t xml:space="preserve"> </w:t>
      </w:r>
      <w:r w:rsidRPr="00755622">
        <w:rPr>
          <w:rFonts w:ascii="Times New Roman" w:eastAsia="Times New Roman" w:hAnsi="Times New Roman" w:cs="Times New Roman"/>
          <w:sz w:val="24"/>
          <w:szCs w:val="24"/>
          <w:lang w:eastAsia="ru-RU"/>
        </w:rPr>
        <w:t xml:space="preserve">3 Примечания </w:t>
      </w:r>
      <w:r w:rsidR="00B92947">
        <w:rPr>
          <w:rFonts w:ascii="Times New Roman" w:eastAsia="Times New Roman" w:hAnsi="Times New Roman" w:cs="Times New Roman"/>
          <w:sz w:val="24"/>
          <w:szCs w:val="24"/>
          <w:lang w:eastAsia="ru-RU"/>
        </w:rPr>
        <w:t>т</w:t>
      </w:r>
      <w:r w:rsidRPr="00755622">
        <w:rPr>
          <w:rFonts w:ascii="Times New Roman" w:eastAsia="Times New Roman" w:hAnsi="Times New Roman" w:cs="Times New Roman"/>
          <w:sz w:val="24"/>
          <w:szCs w:val="24"/>
          <w:lang w:eastAsia="ru-RU"/>
        </w:rPr>
        <w:t xml:space="preserve">аблицы 10 </w:t>
      </w:r>
      <w:r w:rsidR="00624B14" w:rsidRPr="00624B14">
        <w:rPr>
          <w:rFonts w:ascii="Times New Roman" w:eastAsia="Times New Roman" w:hAnsi="Times New Roman" w:cs="Times New Roman"/>
          <w:sz w:val="24"/>
          <w:szCs w:val="24"/>
          <w:lang w:eastAsia="ru-RU"/>
        </w:rPr>
        <w:t>Межгосударственн</w:t>
      </w:r>
      <w:r w:rsidR="00624B14">
        <w:rPr>
          <w:rFonts w:ascii="Times New Roman" w:eastAsia="Times New Roman" w:hAnsi="Times New Roman" w:cs="Times New Roman"/>
          <w:sz w:val="24"/>
          <w:szCs w:val="24"/>
          <w:lang w:eastAsia="ru-RU"/>
        </w:rPr>
        <w:t>ого</w:t>
      </w:r>
      <w:r w:rsidR="00624B14" w:rsidRPr="00624B14">
        <w:rPr>
          <w:rFonts w:ascii="Times New Roman" w:eastAsia="Times New Roman" w:hAnsi="Times New Roman" w:cs="Times New Roman"/>
          <w:sz w:val="24"/>
          <w:szCs w:val="24"/>
          <w:lang w:eastAsia="ru-RU"/>
        </w:rPr>
        <w:t xml:space="preserve"> стандарт</w:t>
      </w:r>
      <w:r w:rsidR="00624B14">
        <w:rPr>
          <w:rFonts w:ascii="Times New Roman" w:eastAsia="Times New Roman" w:hAnsi="Times New Roman" w:cs="Times New Roman"/>
          <w:sz w:val="24"/>
          <w:szCs w:val="24"/>
          <w:lang w:eastAsia="ru-RU"/>
        </w:rPr>
        <w:t>а</w:t>
      </w:r>
      <w:r w:rsidR="00624B14" w:rsidRPr="00624B14">
        <w:rPr>
          <w:rFonts w:ascii="Times New Roman" w:eastAsia="Times New Roman" w:hAnsi="Times New Roman" w:cs="Times New Roman"/>
          <w:sz w:val="24"/>
          <w:szCs w:val="24"/>
          <w:lang w:eastAsia="ru-RU"/>
        </w:rPr>
        <w:t xml:space="preserve"> ГОСТ 633-80 «Трубы насосно-компрессорные и муфты к ним. Технические условия»</w:t>
      </w:r>
      <w:r w:rsidRPr="00755622">
        <w:rPr>
          <w:rFonts w:ascii="Times New Roman" w:eastAsia="Times New Roman" w:hAnsi="Times New Roman" w:cs="Times New Roman"/>
          <w:sz w:val="24"/>
          <w:szCs w:val="24"/>
          <w:lang w:eastAsia="ru-RU"/>
        </w:rPr>
        <w:t>.</w:t>
      </w:r>
    </w:p>
    <w:p w14:paraId="2ED9FC62" w14:textId="77777777" w:rsidR="00AB0DC9" w:rsidRPr="00755622" w:rsidRDefault="00AB0DC9" w:rsidP="006D7042">
      <w:pPr>
        <w:widowControl w:val="0"/>
        <w:spacing w:before="120" w:after="0" w:line="240" w:lineRule="auto"/>
        <w:jc w:val="both"/>
        <w:rPr>
          <w:rFonts w:ascii="Times New Roman" w:eastAsia="Times New Roman" w:hAnsi="Times New Roman"/>
          <w:sz w:val="24"/>
          <w:szCs w:val="24"/>
          <w:lang w:eastAsia="ru-RU"/>
        </w:rPr>
      </w:pPr>
      <w:r w:rsidRPr="00755622">
        <w:rPr>
          <w:rFonts w:ascii="Times New Roman" w:eastAsia="Times New Roman" w:hAnsi="Times New Roman"/>
          <w:sz w:val="24"/>
          <w:szCs w:val="24"/>
          <w:lang w:eastAsia="ru-RU"/>
        </w:rPr>
        <w:t xml:space="preserve">Для </w:t>
      </w:r>
      <w:r w:rsidRPr="00755622">
        <w:rPr>
          <w:rFonts w:ascii="Times New Roman" w:eastAsia="Times New Roman" w:hAnsi="Times New Roman"/>
          <w:color w:val="000000"/>
          <w:sz w:val="24"/>
          <w:szCs w:val="24"/>
          <w:lang w:eastAsia="ru-RU"/>
        </w:rPr>
        <w:t>НКТ</w:t>
      </w:r>
      <w:r w:rsidR="00D5335F">
        <w:rPr>
          <w:rFonts w:ascii="Times New Roman" w:eastAsia="Times New Roman" w:hAnsi="Times New Roman"/>
          <w:color w:val="000000"/>
          <w:sz w:val="24"/>
          <w:szCs w:val="24"/>
          <w:lang w:eastAsia="ru-RU"/>
        </w:rPr>
        <w:t>П</w:t>
      </w:r>
      <w:r w:rsidRPr="00755622">
        <w:rPr>
          <w:rFonts w:ascii="Times New Roman" w:eastAsia="Times New Roman" w:hAnsi="Times New Roman"/>
          <w:sz w:val="24"/>
          <w:szCs w:val="24"/>
          <w:lang w:eastAsia="ru-RU"/>
        </w:rPr>
        <w:t xml:space="preserve"> дополнительно:</w:t>
      </w:r>
    </w:p>
    <w:p w14:paraId="7BB3FBF6"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наличие видимых дефектов покрытия в виде: вздутия, сколов, разрушения, отслоения;</w:t>
      </w:r>
    </w:p>
    <w:p w14:paraId="42D60DB2"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наличие невидимых дефектов, выявленных в результате проведенных ЛИ в виде: трещин, кратеров, пор, полостей;</w:t>
      </w:r>
    </w:p>
    <w:p w14:paraId="28D82CEC"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отсутствие покрытия или наличие видимых дефектов покрытия на межниппельном пространстве муфт при поставке НКТ с защитным покрытием межниппельной части муфт;</w:t>
      </w:r>
    </w:p>
    <w:p w14:paraId="0840299D"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отсутствие покрытия или наличие видимых дефектов покрытия на торцевых частях, внешней фаски и первых двух-трех витках резьбы свободного конца ниппельной части новых </w:t>
      </w:r>
      <w:r w:rsidRPr="000B22B8">
        <w:rPr>
          <w:rFonts w:ascii="Times New Roman" w:eastAsia="Times New Roman" w:hAnsi="Times New Roman" w:cs="Times New Roman"/>
          <w:sz w:val="24"/>
          <w:szCs w:val="24"/>
          <w:lang w:eastAsia="ru-RU"/>
        </w:rPr>
        <w:t>НКТ</w:t>
      </w:r>
      <w:r w:rsidR="00202783">
        <w:rPr>
          <w:rFonts w:ascii="Times New Roman" w:eastAsia="Times New Roman" w:hAnsi="Times New Roman" w:cs="Times New Roman"/>
          <w:sz w:val="24"/>
          <w:szCs w:val="24"/>
          <w:lang w:eastAsia="ru-RU"/>
        </w:rPr>
        <w:t>.</w:t>
      </w:r>
    </w:p>
    <w:p w14:paraId="20891147" w14:textId="77777777" w:rsidR="006F00E0" w:rsidRDefault="00B12D8B" w:rsidP="006D7042">
      <w:pPr>
        <w:numPr>
          <w:ilvl w:val="2"/>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AB0DC9" w:rsidRPr="006F00E0">
        <w:rPr>
          <w:rFonts w:ascii="Times New Roman" w:eastAsia="Times New Roman" w:hAnsi="Times New Roman" w:cs="Times New Roman"/>
          <w:sz w:val="24"/>
          <w:szCs w:val="24"/>
          <w:lang w:eastAsia="ru-RU"/>
        </w:rPr>
        <w:t>тсутствие результатов ЛИ покрытий на соответствие заявленным характеристикам согласно</w:t>
      </w:r>
      <w:r w:rsidR="006F00E0">
        <w:rPr>
          <w:rFonts w:ascii="Times New Roman" w:eastAsia="Times New Roman" w:hAnsi="Times New Roman" w:cs="Times New Roman"/>
          <w:sz w:val="24"/>
          <w:szCs w:val="24"/>
          <w:lang w:eastAsia="ru-RU"/>
        </w:rPr>
        <w:t xml:space="preserve"> п. </w:t>
      </w:r>
      <w:r w:rsidR="00E310A3">
        <w:rPr>
          <w:rFonts w:ascii="Times New Roman" w:eastAsia="Times New Roman" w:hAnsi="Times New Roman" w:cs="Times New Roman"/>
          <w:sz w:val="24"/>
          <w:szCs w:val="24"/>
          <w:lang w:eastAsia="ru-RU"/>
        </w:rPr>
        <w:t>2</w:t>
      </w:r>
      <w:r w:rsidR="003470DD">
        <w:rPr>
          <w:rFonts w:ascii="Times New Roman" w:eastAsia="Times New Roman" w:hAnsi="Times New Roman" w:cs="Times New Roman"/>
          <w:sz w:val="24"/>
          <w:szCs w:val="24"/>
          <w:lang w:eastAsia="ru-RU"/>
        </w:rPr>
        <w:t xml:space="preserve"> Т</w:t>
      </w:r>
      <w:r w:rsidR="006F00E0">
        <w:rPr>
          <w:rFonts w:ascii="Times New Roman" w:eastAsia="Times New Roman" w:hAnsi="Times New Roman" w:cs="Times New Roman"/>
          <w:sz w:val="24"/>
          <w:szCs w:val="24"/>
          <w:lang w:eastAsia="ru-RU"/>
        </w:rPr>
        <w:t xml:space="preserve">аблицы </w:t>
      </w:r>
      <w:r w:rsidR="00DB08C7">
        <w:rPr>
          <w:rFonts w:ascii="Times New Roman" w:eastAsia="Times New Roman" w:hAnsi="Times New Roman" w:cs="Times New Roman"/>
          <w:sz w:val="24"/>
          <w:szCs w:val="24"/>
          <w:lang w:eastAsia="ru-RU"/>
        </w:rPr>
        <w:t>4</w:t>
      </w:r>
      <w:r w:rsidR="006F00E0">
        <w:rPr>
          <w:rFonts w:ascii="Times New Roman" w:eastAsia="Times New Roman" w:hAnsi="Times New Roman" w:cs="Times New Roman"/>
          <w:sz w:val="24"/>
          <w:szCs w:val="24"/>
          <w:lang w:eastAsia="ru-RU"/>
        </w:rPr>
        <w:t>.</w:t>
      </w:r>
    </w:p>
    <w:p w14:paraId="45688ED5" w14:textId="77777777" w:rsidR="00AB0DC9" w:rsidRPr="006F00E0" w:rsidRDefault="00AB0DC9" w:rsidP="006D7042">
      <w:pPr>
        <w:numPr>
          <w:ilvl w:val="2"/>
          <w:numId w:val="91"/>
        </w:numPr>
        <w:tabs>
          <w:tab w:val="left" w:pos="851"/>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6F00E0">
        <w:rPr>
          <w:rFonts w:ascii="Times New Roman" w:eastAsia="Times New Roman" w:hAnsi="Times New Roman" w:cs="Times New Roman"/>
          <w:color w:val="000000"/>
          <w:sz w:val="24"/>
          <w:szCs w:val="24"/>
          <w:lang w:eastAsia="ru-RU"/>
        </w:rPr>
        <w:t>Отбракованные НКТ необходимо складировать на стеллажи дефектных НКТ. Маркировка НКТ по видам дефекта</w:t>
      </w:r>
      <w:r w:rsidR="00617460" w:rsidRPr="006F00E0">
        <w:rPr>
          <w:rFonts w:ascii="Times New Roman" w:eastAsia="Times New Roman" w:hAnsi="Times New Roman" w:cs="Times New Roman"/>
          <w:color w:val="000000"/>
          <w:sz w:val="24"/>
          <w:szCs w:val="24"/>
          <w:lang w:eastAsia="ru-RU"/>
        </w:rPr>
        <w:t xml:space="preserve"> </w:t>
      </w:r>
      <w:r w:rsidRPr="006F00E0">
        <w:rPr>
          <w:rFonts w:ascii="Times New Roman" w:eastAsia="Times New Roman" w:hAnsi="Times New Roman" w:cs="Times New Roman"/>
          <w:color w:val="000000"/>
          <w:sz w:val="24"/>
          <w:szCs w:val="24"/>
          <w:lang w:eastAsia="ru-RU"/>
        </w:rPr>
        <w:t>приведена в Таблице 1</w:t>
      </w:r>
      <w:r w:rsidR="00617460" w:rsidRPr="006F00E0">
        <w:rPr>
          <w:rFonts w:ascii="Times New Roman" w:eastAsia="Times New Roman" w:hAnsi="Times New Roman" w:cs="Times New Roman"/>
          <w:color w:val="000000"/>
          <w:sz w:val="24"/>
          <w:szCs w:val="24"/>
          <w:lang w:eastAsia="ru-RU"/>
        </w:rPr>
        <w:t xml:space="preserve"> и указывается на бирке</w:t>
      </w:r>
      <w:r w:rsidR="006F00E0">
        <w:rPr>
          <w:rFonts w:ascii="Times New Roman" w:eastAsia="Times New Roman" w:hAnsi="Times New Roman" w:cs="Times New Roman"/>
          <w:color w:val="000000"/>
          <w:sz w:val="24"/>
          <w:szCs w:val="24"/>
          <w:lang w:eastAsia="ru-RU"/>
        </w:rPr>
        <w:t xml:space="preserve"> в соответствии с п. </w:t>
      </w:r>
      <w:r w:rsidR="002B262A">
        <w:rPr>
          <w:rFonts w:ascii="Times New Roman" w:eastAsia="Times New Roman" w:hAnsi="Times New Roman" w:cs="Times New Roman"/>
          <w:color w:val="000000"/>
          <w:sz w:val="24"/>
          <w:szCs w:val="24"/>
          <w:lang w:eastAsia="ru-RU"/>
        </w:rPr>
        <w:t>17</w:t>
      </w:r>
      <w:r w:rsidR="006F00E0">
        <w:rPr>
          <w:rFonts w:ascii="Times New Roman" w:eastAsia="Times New Roman" w:hAnsi="Times New Roman" w:cs="Times New Roman"/>
          <w:color w:val="000000"/>
          <w:sz w:val="24"/>
          <w:szCs w:val="24"/>
          <w:lang w:eastAsia="ru-RU"/>
        </w:rPr>
        <w:t xml:space="preserve"> </w:t>
      </w:r>
      <w:r w:rsidR="003470DD">
        <w:rPr>
          <w:rFonts w:ascii="Times New Roman" w:eastAsia="Times New Roman" w:hAnsi="Times New Roman" w:cs="Times New Roman"/>
          <w:color w:val="000000"/>
          <w:sz w:val="24"/>
          <w:szCs w:val="24"/>
          <w:lang w:eastAsia="ru-RU"/>
        </w:rPr>
        <w:t>Т</w:t>
      </w:r>
      <w:r w:rsidR="006F00E0">
        <w:rPr>
          <w:rFonts w:ascii="Times New Roman" w:eastAsia="Times New Roman" w:hAnsi="Times New Roman" w:cs="Times New Roman"/>
          <w:color w:val="000000"/>
          <w:sz w:val="24"/>
          <w:szCs w:val="24"/>
          <w:lang w:eastAsia="ru-RU"/>
        </w:rPr>
        <w:t xml:space="preserve">аблицы </w:t>
      </w:r>
      <w:r w:rsidR="00DB08C7">
        <w:rPr>
          <w:rFonts w:ascii="Times New Roman" w:eastAsia="Times New Roman" w:hAnsi="Times New Roman" w:cs="Times New Roman"/>
          <w:color w:val="000000"/>
          <w:sz w:val="24"/>
          <w:szCs w:val="24"/>
          <w:lang w:eastAsia="ru-RU"/>
        </w:rPr>
        <w:t>4</w:t>
      </w:r>
      <w:r w:rsidR="006F00E0">
        <w:rPr>
          <w:rFonts w:ascii="Times New Roman" w:eastAsia="Times New Roman" w:hAnsi="Times New Roman" w:cs="Times New Roman"/>
          <w:color w:val="000000"/>
          <w:sz w:val="24"/>
          <w:szCs w:val="24"/>
          <w:lang w:eastAsia="ru-RU"/>
        </w:rPr>
        <w:t>.</w:t>
      </w:r>
    </w:p>
    <w:p w14:paraId="573C6A81" w14:textId="77777777" w:rsidR="00AB0DC9" w:rsidRPr="00755622" w:rsidRDefault="00AB0DC9" w:rsidP="000B22B8">
      <w:pPr>
        <w:keepNext/>
        <w:spacing w:before="120" w:after="0" w:line="240" w:lineRule="auto"/>
        <w:jc w:val="right"/>
        <w:rPr>
          <w:rFonts w:ascii="Arial" w:eastAsia="Times New Roman" w:hAnsi="Arial" w:cs="Times New Roman"/>
          <w:b/>
          <w:sz w:val="20"/>
          <w:szCs w:val="24"/>
          <w:lang w:eastAsia="ru-RU"/>
        </w:rPr>
      </w:pPr>
      <w:r w:rsidRPr="00755622">
        <w:rPr>
          <w:rFonts w:ascii="Arial" w:eastAsia="Times New Roman" w:hAnsi="Arial" w:cs="Times New Roman"/>
          <w:b/>
          <w:sz w:val="20"/>
          <w:szCs w:val="24"/>
          <w:lang w:eastAsia="ru-RU"/>
        </w:rPr>
        <w:t xml:space="preserve">Таблица </w:t>
      </w:r>
      <w:r w:rsidRPr="00755622">
        <w:rPr>
          <w:rFonts w:ascii="Arial" w:eastAsia="Times New Roman" w:hAnsi="Arial" w:cs="Times New Roman"/>
          <w:b/>
          <w:noProof/>
          <w:sz w:val="20"/>
          <w:szCs w:val="24"/>
          <w:lang w:eastAsia="ru-RU"/>
        </w:rPr>
        <w:fldChar w:fldCharType="begin"/>
      </w:r>
      <w:r w:rsidRPr="00755622">
        <w:rPr>
          <w:rFonts w:ascii="Arial" w:eastAsia="Times New Roman" w:hAnsi="Arial" w:cs="Times New Roman"/>
          <w:b/>
          <w:noProof/>
          <w:sz w:val="20"/>
          <w:szCs w:val="24"/>
          <w:lang w:eastAsia="ru-RU"/>
        </w:rPr>
        <w:instrText xml:space="preserve"> SEQ Таблица \* ARABIC </w:instrText>
      </w:r>
      <w:r w:rsidRPr="00755622">
        <w:rPr>
          <w:rFonts w:ascii="Arial" w:eastAsia="Times New Roman" w:hAnsi="Arial" w:cs="Times New Roman"/>
          <w:b/>
          <w:noProof/>
          <w:sz w:val="20"/>
          <w:szCs w:val="24"/>
          <w:lang w:eastAsia="ru-RU"/>
        </w:rPr>
        <w:fldChar w:fldCharType="separate"/>
      </w:r>
      <w:r w:rsidR="00262F09">
        <w:rPr>
          <w:rFonts w:ascii="Arial" w:eastAsia="Times New Roman" w:hAnsi="Arial" w:cs="Times New Roman"/>
          <w:b/>
          <w:noProof/>
          <w:sz w:val="20"/>
          <w:szCs w:val="24"/>
          <w:lang w:eastAsia="ru-RU"/>
        </w:rPr>
        <w:t>1</w:t>
      </w:r>
      <w:r w:rsidRPr="00755622">
        <w:rPr>
          <w:rFonts w:ascii="Arial" w:eastAsia="Times New Roman" w:hAnsi="Arial" w:cs="Times New Roman"/>
          <w:b/>
          <w:noProof/>
          <w:sz w:val="20"/>
          <w:szCs w:val="24"/>
          <w:lang w:eastAsia="ru-RU"/>
        </w:rPr>
        <w:fldChar w:fldCharType="end"/>
      </w:r>
    </w:p>
    <w:p w14:paraId="43CEAAA2" w14:textId="77777777" w:rsidR="00AB0DC9" w:rsidRPr="00755622" w:rsidRDefault="00AB0DC9" w:rsidP="00AB0DC9">
      <w:pPr>
        <w:keepNext/>
        <w:spacing w:after="60" w:line="240" w:lineRule="auto"/>
        <w:jc w:val="right"/>
        <w:rPr>
          <w:rFonts w:ascii="Arial" w:eastAsia="Times New Roman" w:hAnsi="Arial" w:cs="Arial"/>
          <w:b/>
          <w:bCs/>
          <w:sz w:val="20"/>
          <w:szCs w:val="24"/>
          <w:lang w:eastAsia="ru-RU"/>
        </w:rPr>
      </w:pPr>
      <w:r w:rsidRPr="00755622">
        <w:rPr>
          <w:rFonts w:ascii="Arial" w:eastAsia="Times New Roman" w:hAnsi="Arial" w:cs="Arial"/>
          <w:b/>
          <w:bCs/>
          <w:sz w:val="20"/>
          <w:szCs w:val="24"/>
          <w:lang w:eastAsia="ru-RU"/>
        </w:rPr>
        <w:t>Маркировка НКТ по видам дефектов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222"/>
        <w:gridCol w:w="3632"/>
      </w:tblGrid>
      <w:tr w:rsidR="00AB0DC9" w:rsidRPr="00755622" w14:paraId="2C79EEB1" w14:textId="77777777" w:rsidTr="00AF6C30">
        <w:trPr>
          <w:trHeight w:hRule="exact" w:val="278"/>
          <w:tblHeader/>
        </w:trPr>
        <w:tc>
          <w:tcPr>
            <w:tcW w:w="3157" w:type="pct"/>
            <w:tcBorders>
              <w:top w:val="single" w:sz="12" w:space="0" w:color="auto"/>
              <w:left w:val="single" w:sz="12" w:space="0" w:color="auto"/>
              <w:bottom w:val="single" w:sz="12" w:space="0" w:color="auto"/>
            </w:tcBorders>
            <w:shd w:val="clear" w:color="auto" w:fill="FFD200"/>
            <w:vAlign w:val="center"/>
          </w:tcPr>
          <w:p w14:paraId="6A74E589" w14:textId="77777777" w:rsidR="00AB0DC9" w:rsidRPr="00755622" w:rsidRDefault="00AB0DC9" w:rsidP="006D7042">
            <w:pPr>
              <w:spacing w:after="0" w:line="240" w:lineRule="auto"/>
              <w:jc w:val="center"/>
              <w:rPr>
                <w:rFonts w:ascii="Arial" w:hAnsi="Arial" w:cs="Arial"/>
                <w:b/>
                <w:sz w:val="16"/>
                <w:szCs w:val="16"/>
              </w:rPr>
            </w:pPr>
            <w:r w:rsidRPr="00755622">
              <w:rPr>
                <w:rFonts w:ascii="Arial" w:hAnsi="Arial" w:cs="Arial"/>
                <w:b/>
                <w:sz w:val="16"/>
                <w:szCs w:val="16"/>
              </w:rPr>
              <w:t>ВИД ДЕФЕКТА</w:t>
            </w:r>
          </w:p>
        </w:tc>
        <w:tc>
          <w:tcPr>
            <w:tcW w:w="1843" w:type="pct"/>
            <w:tcBorders>
              <w:top w:val="single" w:sz="12" w:space="0" w:color="auto"/>
              <w:bottom w:val="single" w:sz="12" w:space="0" w:color="auto"/>
              <w:right w:val="single" w:sz="12" w:space="0" w:color="auto"/>
            </w:tcBorders>
            <w:shd w:val="clear" w:color="auto" w:fill="FFD200"/>
            <w:vAlign w:val="center"/>
          </w:tcPr>
          <w:p w14:paraId="2196AD0F" w14:textId="77777777" w:rsidR="00AB0DC9" w:rsidRPr="00755622" w:rsidRDefault="00AB0DC9" w:rsidP="006D7042">
            <w:pPr>
              <w:spacing w:after="0" w:line="240" w:lineRule="auto"/>
              <w:jc w:val="center"/>
              <w:rPr>
                <w:rFonts w:ascii="Arial" w:hAnsi="Arial" w:cs="Arial"/>
                <w:b/>
                <w:sz w:val="16"/>
                <w:szCs w:val="16"/>
              </w:rPr>
            </w:pPr>
            <w:r w:rsidRPr="00755622">
              <w:rPr>
                <w:rFonts w:ascii="Arial" w:hAnsi="Arial" w:cs="Arial"/>
                <w:b/>
                <w:sz w:val="16"/>
                <w:szCs w:val="16"/>
              </w:rPr>
              <w:t>МАРКИРОВКА</w:t>
            </w:r>
          </w:p>
        </w:tc>
      </w:tr>
      <w:tr w:rsidR="00AB0DC9" w:rsidRPr="00755622" w14:paraId="0687BD51" w14:textId="77777777" w:rsidTr="00AF6C30">
        <w:trPr>
          <w:trHeight w:hRule="exact" w:val="278"/>
          <w:tblHeader/>
        </w:trPr>
        <w:tc>
          <w:tcPr>
            <w:tcW w:w="3157" w:type="pct"/>
            <w:tcBorders>
              <w:top w:val="single" w:sz="12" w:space="0" w:color="auto"/>
              <w:left w:val="single" w:sz="12" w:space="0" w:color="auto"/>
              <w:bottom w:val="single" w:sz="12" w:space="0" w:color="auto"/>
            </w:tcBorders>
            <w:shd w:val="clear" w:color="auto" w:fill="FFD200"/>
            <w:vAlign w:val="center"/>
          </w:tcPr>
          <w:p w14:paraId="5CC6D8C3" w14:textId="77777777" w:rsidR="00AB0DC9" w:rsidRPr="00755622" w:rsidRDefault="00AB0DC9" w:rsidP="006D7042">
            <w:pPr>
              <w:spacing w:after="0" w:line="240" w:lineRule="auto"/>
              <w:jc w:val="center"/>
              <w:rPr>
                <w:rFonts w:ascii="Arial" w:hAnsi="Arial" w:cs="Arial"/>
                <w:b/>
                <w:sz w:val="16"/>
                <w:szCs w:val="16"/>
              </w:rPr>
            </w:pPr>
            <w:r w:rsidRPr="00755622">
              <w:rPr>
                <w:rFonts w:ascii="Arial" w:hAnsi="Arial" w:cs="Arial"/>
                <w:b/>
                <w:sz w:val="16"/>
                <w:szCs w:val="16"/>
              </w:rPr>
              <w:t>1</w:t>
            </w:r>
          </w:p>
        </w:tc>
        <w:tc>
          <w:tcPr>
            <w:tcW w:w="1843" w:type="pct"/>
            <w:tcBorders>
              <w:top w:val="single" w:sz="12" w:space="0" w:color="auto"/>
              <w:bottom w:val="single" w:sz="12" w:space="0" w:color="auto"/>
              <w:right w:val="single" w:sz="12" w:space="0" w:color="auto"/>
            </w:tcBorders>
            <w:shd w:val="clear" w:color="auto" w:fill="FFD200"/>
            <w:vAlign w:val="center"/>
          </w:tcPr>
          <w:p w14:paraId="53769039" w14:textId="77777777" w:rsidR="00AB0DC9" w:rsidRPr="00755622" w:rsidRDefault="00AB0DC9" w:rsidP="006D7042">
            <w:pPr>
              <w:spacing w:after="0" w:line="240" w:lineRule="auto"/>
              <w:jc w:val="center"/>
              <w:rPr>
                <w:rFonts w:ascii="Arial" w:hAnsi="Arial" w:cs="Arial"/>
                <w:b/>
                <w:sz w:val="16"/>
                <w:szCs w:val="16"/>
              </w:rPr>
            </w:pPr>
            <w:r w:rsidRPr="00755622">
              <w:rPr>
                <w:rFonts w:ascii="Arial" w:hAnsi="Arial" w:cs="Arial"/>
                <w:b/>
                <w:sz w:val="16"/>
                <w:szCs w:val="16"/>
              </w:rPr>
              <w:t>2</w:t>
            </w:r>
          </w:p>
        </w:tc>
      </w:tr>
      <w:tr w:rsidR="00AB0DC9" w:rsidRPr="00755622" w14:paraId="5D25CA0F" w14:textId="77777777" w:rsidTr="00AF6C30">
        <w:trPr>
          <w:trHeight w:hRule="exact" w:val="567"/>
        </w:trPr>
        <w:tc>
          <w:tcPr>
            <w:tcW w:w="3157" w:type="pct"/>
            <w:tcBorders>
              <w:top w:val="single" w:sz="12" w:space="0" w:color="auto"/>
              <w:left w:val="single" w:sz="12" w:space="0" w:color="auto"/>
              <w:bottom w:val="single" w:sz="6" w:space="0" w:color="auto"/>
              <w:right w:val="single" w:sz="6" w:space="0" w:color="auto"/>
            </w:tcBorders>
          </w:tcPr>
          <w:p w14:paraId="20768167" w14:textId="1F7D273D"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 xml:space="preserve">Несоответствие геометрических параметров резьбы требованиям </w:t>
            </w:r>
            <w:r w:rsidR="00B80ACC" w:rsidRPr="00B80ACC">
              <w:rPr>
                <w:rFonts w:ascii="Times New Roman" w:hAnsi="Times New Roman"/>
                <w:sz w:val="24"/>
              </w:rPr>
              <w:t>нормативных документов</w:t>
            </w:r>
          </w:p>
        </w:tc>
        <w:tc>
          <w:tcPr>
            <w:tcW w:w="1843" w:type="pct"/>
            <w:tcBorders>
              <w:top w:val="single" w:sz="12" w:space="0" w:color="auto"/>
              <w:left w:val="single" w:sz="6" w:space="0" w:color="auto"/>
              <w:bottom w:val="single" w:sz="6" w:space="0" w:color="auto"/>
              <w:right w:val="single" w:sz="12" w:space="0" w:color="auto"/>
            </w:tcBorders>
          </w:tcPr>
          <w:p w14:paraId="7D4F1000"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ГР</w:t>
            </w:r>
          </w:p>
        </w:tc>
      </w:tr>
      <w:tr w:rsidR="00AB0DC9" w:rsidRPr="00755622" w14:paraId="1D43A5E2" w14:textId="77777777" w:rsidTr="00AF6C30">
        <w:trPr>
          <w:trHeight w:hRule="exact" w:val="284"/>
        </w:trPr>
        <w:tc>
          <w:tcPr>
            <w:tcW w:w="3157" w:type="pct"/>
            <w:tcBorders>
              <w:top w:val="single" w:sz="6" w:space="0" w:color="auto"/>
              <w:left w:val="single" w:sz="12" w:space="0" w:color="auto"/>
              <w:bottom w:val="single" w:sz="6" w:space="0" w:color="auto"/>
              <w:right w:val="single" w:sz="6" w:space="0" w:color="auto"/>
            </w:tcBorders>
          </w:tcPr>
          <w:p w14:paraId="0DC5773F"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Механические повреждения резьбы</w:t>
            </w:r>
          </w:p>
        </w:tc>
        <w:tc>
          <w:tcPr>
            <w:tcW w:w="1843" w:type="pct"/>
            <w:tcBorders>
              <w:top w:val="single" w:sz="6" w:space="0" w:color="auto"/>
              <w:left w:val="single" w:sz="6" w:space="0" w:color="auto"/>
              <w:bottom w:val="single" w:sz="6" w:space="0" w:color="auto"/>
              <w:right w:val="single" w:sz="12" w:space="0" w:color="auto"/>
            </w:tcBorders>
          </w:tcPr>
          <w:p w14:paraId="6B7C5E89"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МР</w:t>
            </w:r>
          </w:p>
        </w:tc>
      </w:tr>
      <w:tr w:rsidR="00AB0DC9" w:rsidRPr="00755622" w14:paraId="62B9BD74" w14:textId="77777777" w:rsidTr="00AF6C30">
        <w:trPr>
          <w:trHeight w:hRule="exact" w:val="567"/>
        </w:trPr>
        <w:tc>
          <w:tcPr>
            <w:tcW w:w="3157" w:type="pct"/>
            <w:tcBorders>
              <w:top w:val="single" w:sz="6" w:space="0" w:color="auto"/>
              <w:left w:val="single" w:sz="12" w:space="0" w:color="auto"/>
              <w:bottom w:val="single" w:sz="6" w:space="0" w:color="auto"/>
              <w:right w:val="single" w:sz="6" w:space="0" w:color="auto"/>
            </w:tcBorders>
          </w:tcPr>
          <w:p w14:paraId="473F892C"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Минимальная толщина стенки под резьбой в плоскости торца трубы менее требуемой</w:t>
            </w:r>
          </w:p>
        </w:tc>
        <w:tc>
          <w:tcPr>
            <w:tcW w:w="1843" w:type="pct"/>
            <w:tcBorders>
              <w:top w:val="single" w:sz="6" w:space="0" w:color="auto"/>
              <w:left w:val="single" w:sz="6" w:space="0" w:color="auto"/>
              <w:bottom w:val="single" w:sz="6" w:space="0" w:color="auto"/>
              <w:right w:val="single" w:sz="12" w:space="0" w:color="auto"/>
            </w:tcBorders>
          </w:tcPr>
          <w:p w14:paraId="6B7E2E0E"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МАТ</w:t>
            </w:r>
          </w:p>
        </w:tc>
      </w:tr>
      <w:tr w:rsidR="00AB0DC9" w:rsidRPr="00755622" w14:paraId="1D11F1AE" w14:textId="77777777" w:rsidTr="00AF6C30">
        <w:trPr>
          <w:trHeight w:hRule="exact" w:val="567"/>
        </w:trPr>
        <w:tc>
          <w:tcPr>
            <w:tcW w:w="3157" w:type="pct"/>
            <w:tcBorders>
              <w:top w:val="single" w:sz="6" w:space="0" w:color="auto"/>
              <w:left w:val="single" w:sz="12" w:space="0" w:color="auto"/>
              <w:bottom w:val="single" w:sz="6" w:space="0" w:color="auto"/>
              <w:right w:val="single" w:sz="6" w:space="0" w:color="auto"/>
            </w:tcBorders>
          </w:tcPr>
          <w:p w14:paraId="0AA5FA6A" w14:textId="1F570E8D"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 xml:space="preserve">Несоответствие геометрических параметров резьбы муфты требованиям </w:t>
            </w:r>
            <w:r w:rsidR="00B80ACC" w:rsidRPr="00B80ACC">
              <w:rPr>
                <w:rFonts w:ascii="Times New Roman" w:hAnsi="Times New Roman"/>
                <w:sz w:val="24"/>
              </w:rPr>
              <w:t>нормативных документов</w:t>
            </w:r>
          </w:p>
        </w:tc>
        <w:tc>
          <w:tcPr>
            <w:tcW w:w="1843" w:type="pct"/>
            <w:tcBorders>
              <w:top w:val="single" w:sz="6" w:space="0" w:color="auto"/>
              <w:left w:val="single" w:sz="6" w:space="0" w:color="auto"/>
              <w:bottom w:val="single" w:sz="6" w:space="0" w:color="auto"/>
              <w:right w:val="single" w:sz="12" w:space="0" w:color="auto"/>
            </w:tcBorders>
          </w:tcPr>
          <w:p w14:paraId="1C845DDF"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ГМ</w:t>
            </w:r>
          </w:p>
        </w:tc>
      </w:tr>
      <w:tr w:rsidR="00AB0DC9" w:rsidRPr="00755622" w14:paraId="4CF2049E" w14:textId="77777777" w:rsidTr="00AF6C30">
        <w:trPr>
          <w:trHeight w:hRule="exact" w:val="284"/>
        </w:trPr>
        <w:tc>
          <w:tcPr>
            <w:tcW w:w="3157" w:type="pct"/>
            <w:tcBorders>
              <w:top w:val="single" w:sz="6" w:space="0" w:color="auto"/>
              <w:left w:val="single" w:sz="12" w:space="0" w:color="auto"/>
              <w:bottom w:val="single" w:sz="6" w:space="0" w:color="auto"/>
              <w:right w:val="single" w:sz="6" w:space="0" w:color="auto"/>
            </w:tcBorders>
          </w:tcPr>
          <w:p w14:paraId="5471667E"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Механические повреждения резьбы муфты</w:t>
            </w:r>
          </w:p>
        </w:tc>
        <w:tc>
          <w:tcPr>
            <w:tcW w:w="1843" w:type="pct"/>
            <w:tcBorders>
              <w:top w:val="single" w:sz="6" w:space="0" w:color="auto"/>
              <w:left w:val="single" w:sz="6" w:space="0" w:color="auto"/>
              <w:bottom w:val="single" w:sz="6" w:space="0" w:color="auto"/>
              <w:right w:val="single" w:sz="12" w:space="0" w:color="auto"/>
            </w:tcBorders>
          </w:tcPr>
          <w:p w14:paraId="1D75D827"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ММ</w:t>
            </w:r>
          </w:p>
        </w:tc>
      </w:tr>
      <w:tr w:rsidR="00AB0DC9" w:rsidRPr="00755622" w14:paraId="519F489C" w14:textId="77777777" w:rsidTr="00AF6C30">
        <w:trPr>
          <w:trHeight w:hRule="exact" w:val="284"/>
        </w:trPr>
        <w:tc>
          <w:tcPr>
            <w:tcW w:w="3157" w:type="pct"/>
            <w:tcBorders>
              <w:top w:val="single" w:sz="6" w:space="0" w:color="auto"/>
              <w:left w:val="single" w:sz="12" w:space="0" w:color="auto"/>
              <w:bottom w:val="single" w:sz="6" w:space="0" w:color="auto"/>
              <w:right w:val="single" w:sz="6" w:space="0" w:color="auto"/>
            </w:tcBorders>
          </w:tcPr>
          <w:p w14:paraId="7BA800EE"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Некачественная сборка трубы с муфтой</w:t>
            </w:r>
          </w:p>
        </w:tc>
        <w:tc>
          <w:tcPr>
            <w:tcW w:w="1843" w:type="pct"/>
            <w:tcBorders>
              <w:top w:val="single" w:sz="6" w:space="0" w:color="auto"/>
              <w:left w:val="single" w:sz="6" w:space="0" w:color="auto"/>
              <w:bottom w:val="single" w:sz="6" w:space="0" w:color="auto"/>
              <w:right w:val="single" w:sz="12" w:space="0" w:color="auto"/>
            </w:tcBorders>
          </w:tcPr>
          <w:p w14:paraId="77389B00"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Б-С</w:t>
            </w:r>
          </w:p>
        </w:tc>
      </w:tr>
      <w:tr w:rsidR="00AB0DC9" w:rsidRPr="00755622" w14:paraId="68113FA9" w14:textId="77777777" w:rsidTr="00AF6C30">
        <w:trPr>
          <w:trHeight w:hRule="exact" w:val="284"/>
        </w:trPr>
        <w:tc>
          <w:tcPr>
            <w:tcW w:w="3157" w:type="pct"/>
            <w:tcBorders>
              <w:top w:val="single" w:sz="6" w:space="0" w:color="auto"/>
              <w:left w:val="single" w:sz="12" w:space="0" w:color="auto"/>
              <w:bottom w:val="single" w:sz="6" w:space="0" w:color="auto"/>
              <w:right w:val="single" w:sz="6" w:space="0" w:color="auto"/>
            </w:tcBorders>
          </w:tcPr>
          <w:p w14:paraId="66B15B04"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Отсутствие маркировки</w:t>
            </w:r>
          </w:p>
        </w:tc>
        <w:tc>
          <w:tcPr>
            <w:tcW w:w="1843" w:type="pct"/>
            <w:tcBorders>
              <w:top w:val="single" w:sz="6" w:space="0" w:color="auto"/>
              <w:left w:val="single" w:sz="6" w:space="0" w:color="auto"/>
              <w:bottom w:val="single" w:sz="6" w:space="0" w:color="auto"/>
              <w:right w:val="single" w:sz="12" w:space="0" w:color="auto"/>
            </w:tcBorders>
          </w:tcPr>
          <w:p w14:paraId="3CFD9A32"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БА</w:t>
            </w:r>
          </w:p>
        </w:tc>
      </w:tr>
      <w:tr w:rsidR="00AB0DC9" w:rsidRPr="00755622" w14:paraId="240439B7" w14:textId="77777777" w:rsidTr="00AF6C30">
        <w:trPr>
          <w:trHeight w:hRule="exact" w:val="284"/>
        </w:trPr>
        <w:tc>
          <w:tcPr>
            <w:tcW w:w="3157" w:type="pct"/>
            <w:tcBorders>
              <w:top w:val="single" w:sz="6" w:space="0" w:color="auto"/>
              <w:left w:val="single" w:sz="12" w:space="0" w:color="auto"/>
              <w:bottom w:val="single" w:sz="6" w:space="0" w:color="auto"/>
              <w:right w:val="single" w:sz="6" w:space="0" w:color="auto"/>
            </w:tcBorders>
          </w:tcPr>
          <w:p w14:paraId="78C42BE1"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Негерметичность соединении труба-муфта</w:t>
            </w:r>
          </w:p>
        </w:tc>
        <w:tc>
          <w:tcPr>
            <w:tcW w:w="1843" w:type="pct"/>
            <w:tcBorders>
              <w:top w:val="single" w:sz="6" w:space="0" w:color="auto"/>
              <w:left w:val="single" w:sz="6" w:space="0" w:color="auto"/>
              <w:bottom w:val="single" w:sz="6" w:space="0" w:color="auto"/>
              <w:right w:val="single" w:sz="12" w:space="0" w:color="auto"/>
            </w:tcBorders>
          </w:tcPr>
          <w:p w14:paraId="18D44FC0"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НГ</w:t>
            </w:r>
          </w:p>
        </w:tc>
      </w:tr>
      <w:tr w:rsidR="00AB0DC9" w:rsidRPr="00755622" w14:paraId="4A45CD3B" w14:textId="77777777" w:rsidTr="00AF6C30">
        <w:trPr>
          <w:trHeight w:hRule="exact" w:val="284"/>
        </w:trPr>
        <w:tc>
          <w:tcPr>
            <w:tcW w:w="3157" w:type="pct"/>
            <w:tcBorders>
              <w:top w:val="single" w:sz="6" w:space="0" w:color="auto"/>
              <w:left w:val="single" w:sz="12" w:space="0" w:color="auto"/>
              <w:bottom w:val="single" w:sz="6" w:space="0" w:color="auto"/>
              <w:right w:val="single" w:sz="6" w:space="0" w:color="auto"/>
            </w:tcBorders>
          </w:tcPr>
          <w:p w14:paraId="5126E776"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Уменьшенная толщина стенки трубы</w:t>
            </w:r>
          </w:p>
        </w:tc>
        <w:tc>
          <w:tcPr>
            <w:tcW w:w="1843" w:type="pct"/>
            <w:tcBorders>
              <w:top w:val="single" w:sz="6" w:space="0" w:color="auto"/>
              <w:left w:val="single" w:sz="6" w:space="0" w:color="auto"/>
              <w:bottom w:val="single" w:sz="6" w:space="0" w:color="auto"/>
              <w:right w:val="single" w:sz="12" w:space="0" w:color="auto"/>
            </w:tcBorders>
          </w:tcPr>
          <w:p w14:paraId="5C8A8CBB"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БТ</w:t>
            </w:r>
          </w:p>
        </w:tc>
      </w:tr>
      <w:tr w:rsidR="00AB0DC9" w:rsidRPr="00755622" w14:paraId="50E395DC" w14:textId="77777777" w:rsidTr="00AF6C30">
        <w:trPr>
          <w:trHeight w:hRule="exact" w:val="284"/>
        </w:trPr>
        <w:tc>
          <w:tcPr>
            <w:tcW w:w="3157" w:type="pct"/>
            <w:tcBorders>
              <w:top w:val="single" w:sz="6" w:space="0" w:color="auto"/>
              <w:left w:val="single" w:sz="12" w:space="0" w:color="auto"/>
              <w:bottom w:val="single" w:sz="6" w:space="0" w:color="auto"/>
              <w:right w:val="single" w:sz="6" w:space="0" w:color="auto"/>
            </w:tcBorders>
          </w:tcPr>
          <w:p w14:paraId="72DF2E77"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Дефекты тела трубы:</w:t>
            </w:r>
          </w:p>
        </w:tc>
        <w:tc>
          <w:tcPr>
            <w:tcW w:w="1843" w:type="pct"/>
            <w:tcBorders>
              <w:top w:val="single" w:sz="6" w:space="0" w:color="auto"/>
              <w:left w:val="single" w:sz="6" w:space="0" w:color="auto"/>
              <w:bottom w:val="single" w:sz="6" w:space="0" w:color="auto"/>
              <w:right w:val="single" w:sz="12" w:space="0" w:color="auto"/>
            </w:tcBorders>
          </w:tcPr>
          <w:p w14:paraId="770689DB" w14:textId="77777777" w:rsidR="00AB0DC9" w:rsidRPr="00755622" w:rsidRDefault="00AB0DC9" w:rsidP="00B45446">
            <w:pPr>
              <w:spacing w:after="0" w:line="240" w:lineRule="auto"/>
              <w:rPr>
                <w:rFonts w:ascii="Times New Roman" w:hAnsi="Times New Roman"/>
                <w:sz w:val="24"/>
              </w:rPr>
            </w:pPr>
          </w:p>
        </w:tc>
      </w:tr>
      <w:tr w:rsidR="00AB0DC9" w:rsidRPr="00755622" w14:paraId="65D32CDD" w14:textId="77777777" w:rsidTr="00AF6C30">
        <w:trPr>
          <w:trHeight w:hRule="exact" w:val="284"/>
        </w:trPr>
        <w:tc>
          <w:tcPr>
            <w:tcW w:w="3157" w:type="pct"/>
            <w:tcBorders>
              <w:top w:val="single" w:sz="6" w:space="0" w:color="auto"/>
              <w:left w:val="single" w:sz="12" w:space="0" w:color="auto"/>
              <w:bottom w:val="single" w:sz="6" w:space="0" w:color="auto"/>
              <w:right w:val="single" w:sz="6" w:space="0" w:color="auto"/>
            </w:tcBorders>
          </w:tcPr>
          <w:p w14:paraId="45F90A23"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изогнутость</w:t>
            </w:r>
          </w:p>
        </w:tc>
        <w:tc>
          <w:tcPr>
            <w:tcW w:w="1843" w:type="pct"/>
            <w:tcBorders>
              <w:top w:val="single" w:sz="6" w:space="0" w:color="auto"/>
              <w:left w:val="single" w:sz="6" w:space="0" w:color="auto"/>
              <w:bottom w:val="single" w:sz="6" w:space="0" w:color="auto"/>
              <w:right w:val="single" w:sz="12" w:space="0" w:color="auto"/>
            </w:tcBorders>
          </w:tcPr>
          <w:p w14:paraId="7E06CC29"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ПГ</w:t>
            </w:r>
          </w:p>
        </w:tc>
      </w:tr>
      <w:tr w:rsidR="00AB0DC9" w:rsidRPr="00755622" w14:paraId="258DDC3C" w14:textId="77777777" w:rsidTr="00AF6C30">
        <w:trPr>
          <w:trHeight w:hRule="exact" w:val="284"/>
        </w:trPr>
        <w:tc>
          <w:tcPr>
            <w:tcW w:w="3157" w:type="pct"/>
            <w:tcBorders>
              <w:top w:val="single" w:sz="6" w:space="0" w:color="auto"/>
              <w:left w:val="single" w:sz="12" w:space="0" w:color="auto"/>
              <w:bottom w:val="single" w:sz="6" w:space="0" w:color="auto"/>
              <w:right w:val="single" w:sz="6" w:space="0" w:color="auto"/>
            </w:tcBorders>
          </w:tcPr>
          <w:p w14:paraId="716D10BE"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вмятины</w:t>
            </w:r>
          </w:p>
        </w:tc>
        <w:tc>
          <w:tcPr>
            <w:tcW w:w="1843" w:type="pct"/>
            <w:tcBorders>
              <w:top w:val="single" w:sz="6" w:space="0" w:color="auto"/>
              <w:left w:val="single" w:sz="6" w:space="0" w:color="auto"/>
              <w:bottom w:val="single" w:sz="6" w:space="0" w:color="auto"/>
              <w:right w:val="single" w:sz="12" w:space="0" w:color="auto"/>
            </w:tcBorders>
          </w:tcPr>
          <w:p w14:paraId="00284FE6"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ПМ</w:t>
            </w:r>
          </w:p>
        </w:tc>
      </w:tr>
      <w:tr w:rsidR="00AB0DC9" w:rsidRPr="00755622" w14:paraId="7B01340E" w14:textId="77777777" w:rsidTr="00AF6C30">
        <w:trPr>
          <w:trHeight w:hRule="exact" w:val="284"/>
        </w:trPr>
        <w:tc>
          <w:tcPr>
            <w:tcW w:w="3157" w:type="pct"/>
            <w:tcBorders>
              <w:top w:val="single" w:sz="6" w:space="0" w:color="auto"/>
              <w:left w:val="single" w:sz="12" w:space="0" w:color="auto"/>
              <w:bottom w:val="single" w:sz="6" w:space="0" w:color="auto"/>
              <w:right w:val="single" w:sz="6" w:space="0" w:color="auto"/>
            </w:tcBorders>
          </w:tcPr>
          <w:p w14:paraId="4E46ADAF"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наружные дефекты</w:t>
            </w:r>
          </w:p>
        </w:tc>
        <w:tc>
          <w:tcPr>
            <w:tcW w:w="1843" w:type="pct"/>
            <w:tcBorders>
              <w:top w:val="single" w:sz="6" w:space="0" w:color="auto"/>
              <w:left w:val="single" w:sz="6" w:space="0" w:color="auto"/>
              <w:bottom w:val="single" w:sz="6" w:space="0" w:color="auto"/>
              <w:right w:val="single" w:sz="12" w:space="0" w:color="auto"/>
            </w:tcBorders>
          </w:tcPr>
          <w:p w14:paraId="0881EA2B"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НМ</w:t>
            </w:r>
          </w:p>
        </w:tc>
      </w:tr>
      <w:tr w:rsidR="00AB0DC9" w:rsidRPr="00755622" w14:paraId="43EE9A1D" w14:textId="77777777" w:rsidTr="00AF6C30">
        <w:trPr>
          <w:trHeight w:hRule="exact" w:val="284"/>
        </w:trPr>
        <w:tc>
          <w:tcPr>
            <w:tcW w:w="3157" w:type="pct"/>
            <w:tcBorders>
              <w:top w:val="single" w:sz="6" w:space="0" w:color="auto"/>
              <w:left w:val="single" w:sz="12" w:space="0" w:color="auto"/>
              <w:bottom w:val="single" w:sz="6" w:space="0" w:color="auto"/>
              <w:right w:val="single" w:sz="6" w:space="0" w:color="auto"/>
            </w:tcBorders>
          </w:tcPr>
          <w:p w14:paraId="78370561"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сквозные дефекты</w:t>
            </w:r>
          </w:p>
        </w:tc>
        <w:tc>
          <w:tcPr>
            <w:tcW w:w="1843" w:type="pct"/>
            <w:tcBorders>
              <w:top w:val="single" w:sz="6" w:space="0" w:color="auto"/>
              <w:left w:val="single" w:sz="6" w:space="0" w:color="auto"/>
              <w:bottom w:val="single" w:sz="6" w:space="0" w:color="auto"/>
              <w:right w:val="single" w:sz="12" w:space="0" w:color="auto"/>
            </w:tcBorders>
          </w:tcPr>
          <w:p w14:paraId="71D643A9"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СМ</w:t>
            </w:r>
          </w:p>
        </w:tc>
      </w:tr>
      <w:tr w:rsidR="00AB0DC9" w:rsidRPr="00755622" w14:paraId="7FEA95DE" w14:textId="77777777" w:rsidTr="00AF6C30">
        <w:trPr>
          <w:trHeight w:hRule="exact" w:val="284"/>
        </w:trPr>
        <w:tc>
          <w:tcPr>
            <w:tcW w:w="3157" w:type="pct"/>
            <w:tcBorders>
              <w:top w:val="single" w:sz="6" w:space="0" w:color="auto"/>
              <w:left w:val="single" w:sz="12" w:space="0" w:color="auto"/>
              <w:bottom w:val="single" w:sz="6" w:space="0" w:color="auto"/>
              <w:right w:val="single" w:sz="6" w:space="0" w:color="auto"/>
            </w:tcBorders>
          </w:tcPr>
          <w:p w14:paraId="339B1DC8"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Порыв тела трубы при гидроиспытании</w:t>
            </w:r>
          </w:p>
        </w:tc>
        <w:tc>
          <w:tcPr>
            <w:tcW w:w="1843" w:type="pct"/>
            <w:tcBorders>
              <w:top w:val="single" w:sz="6" w:space="0" w:color="auto"/>
              <w:left w:val="single" w:sz="6" w:space="0" w:color="auto"/>
              <w:bottom w:val="single" w:sz="6" w:space="0" w:color="auto"/>
              <w:right w:val="single" w:sz="12" w:space="0" w:color="auto"/>
            </w:tcBorders>
          </w:tcPr>
          <w:p w14:paraId="60D253ED"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ГИ</w:t>
            </w:r>
          </w:p>
        </w:tc>
      </w:tr>
      <w:tr w:rsidR="00AB0DC9" w:rsidRPr="00755622" w14:paraId="48CC221D" w14:textId="77777777" w:rsidTr="00AF6C30">
        <w:trPr>
          <w:trHeight w:hRule="exact" w:val="284"/>
        </w:trPr>
        <w:tc>
          <w:tcPr>
            <w:tcW w:w="3157" w:type="pct"/>
            <w:tcBorders>
              <w:top w:val="single" w:sz="6" w:space="0" w:color="auto"/>
              <w:left w:val="single" w:sz="12" w:space="0" w:color="auto"/>
              <w:bottom w:val="single" w:sz="12" w:space="0" w:color="auto"/>
              <w:right w:val="single" w:sz="6" w:space="0" w:color="auto"/>
            </w:tcBorders>
          </w:tcPr>
          <w:p w14:paraId="65845FA1"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Механические повреждения упорных уступов</w:t>
            </w:r>
          </w:p>
        </w:tc>
        <w:tc>
          <w:tcPr>
            <w:tcW w:w="1843" w:type="pct"/>
            <w:tcBorders>
              <w:top w:val="single" w:sz="6" w:space="0" w:color="auto"/>
              <w:left w:val="single" w:sz="6" w:space="0" w:color="auto"/>
              <w:bottom w:val="single" w:sz="12" w:space="0" w:color="auto"/>
              <w:right w:val="single" w:sz="12" w:space="0" w:color="auto"/>
            </w:tcBorders>
          </w:tcPr>
          <w:p w14:paraId="2255989A" w14:textId="77777777" w:rsidR="00AB0DC9" w:rsidRPr="00755622" w:rsidRDefault="00AB0DC9" w:rsidP="00B45446">
            <w:pPr>
              <w:spacing w:after="0" w:line="240" w:lineRule="auto"/>
              <w:rPr>
                <w:rFonts w:ascii="Times New Roman" w:hAnsi="Times New Roman"/>
                <w:sz w:val="24"/>
              </w:rPr>
            </w:pPr>
            <w:r w:rsidRPr="00755622">
              <w:rPr>
                <w:rFonts w:ascii="Times New Roman" w:hAnsi="Times New Roman"/>
                <w:sz w:val="24"/>
              </w:rPr>
              <w:t>УУ</w:t>
            </w:r>
          </w:p>
        </w:tc>
      </w:tr>
    </w:tbl>
    <w:p w14:paraId="5A458807" w14:textId="2CDCB0E6" w:rsidR="00AB0DC9" w:rsidRPr="00755622" w:rsidRDefault="00AB0DC9" w:rsidP="00891CEC">
      <w:pPr>
        <w:keepNext/>
        <w:widowControl w:val="0"/>
        <w:numPr>
          <w:ilvl w:val="1"/>
          <w:numId w:val="91"/>
        </w:numPr>
        <w:tabs>
          <w:tab w:val="left" w:pos="567"/>
        </w:tabs>
        <w:spacing w:before="240" w:after="0" w:line="240" w:lineRule="auto"/>
        <w:ind w:left="0" w:firstLine="0"/>
        <w:jc w:val="both"/>
        <w:outlineLvl w:val="1"/>
        <w:rPr>
          <w:rFonts w:ascii="Times New Roman" w:hAnsi="Times New Roman"/>
          <w:b/>
          <w:caps/>
          <w:sz w:val="24"/>
        </w:rPr>
      </w:pPr>
      <w:bookmarkStart w:id="275" w:name="_Toc165129430"/>
      <w:r w:rsidRPr="00755622">
        <w:rPr>
          <w:rFonts w:ascii="Arial" w:eastAsia="Times New Roman" w:hAnsi="Arial" w:cs="Arial"/>
          <w:b/>
          <w:bCs/>
          <w:snapToGrid w:val="0"/>
          <w:sz w:val="24"/>
          <w:szCs w:val="24"/>
          <w:lang w:eastAsia="ru-RU"/>
        </w:rPr>
        <w:t xml:space="preserve">ПОРЯДОК ПРИЕМКИ И ХРАНЕНИЯ </w:t>
      </w:r>
      <w:r w:rsidR="00C37D69" w:rsidRPr="00C37D69">
        <w:rPr>
          <w:rFonts w:ascii="Arial" w:eastAsia="Times New Roman" w:hAnsi="Arial" w:cs="Arial"/>
          <w:b/>
          <w:bCs/>
          <w:snapToGrid w:val="0"/>
          <w:sz w:val="24"/>
          <w:szCs w:val="24"/>
          <w:lang w:eastAsia="ru-RU"/>
        </w:rPr>
        <w:t>НАСОСНО-КОМПРЕССОРНЫ</w:t>
      </w:r>
      <w:r w:rsidR="00C37D69">
        <w:rPr>
          <w:rFonts w:ascii="Arial" w:eastAsia="Times New Roman" w:hAnsi="Arial" w:cs="Arial"/>
          <w:b/>
          <w:bCs/>
          <w:snapToGrid w:val="0"/>
          <w:sz w:val="24"/>
          <w:szCs w:val="24"/>
          <w:lang w:eastAsia="ru-RU"/>
        </w:rPr>
        <w:t>Х</w:t>
      </w:r>
      <w:r w:rsidR="00C37D69" w:rsidRPr="00C37D69">
        <w:rPr>
          <w:rFonts w:ascii="Arial" w:eastAsia="Times New Roman" w:hAnsi="Arial" w:cs="Arial"/>
          <w:b/>
          <w:bCs/>
          <w:snapToGrid w:val="0"/>
          <w:sz w:val="24"/>
          <w:szCs w:val="24"/>
          <w:lang w:eastAsia="ru-RU"/>
        </w:rPr>
        <w:t xml:space="preserve"> ТРУБ</w:t>
      </w:r>
      <w:r w:rsidR="00C37D69" w:rsidRPr="00755622">
        <w:rPr>
          <w:rFonts w:ascii="Arial" w:eastAsia="Times New Roman" w:hAnsi="Arial" w:cs="Arial"/>
          <w:b/>
          <w:bCs/>
          <w:snapToGrid w:val="0"/>
          <w:sz w:val="24"/>
          <w:szCs w:val="24"/>
          <w:lang w:eastAsia="ru-RU"/>
        </w:rPr>
        <w:t xml:space="preserve"> И </w:t>
      </w:r>
      <w:r w:rsidR="00C37D69">
        <w:rPr>
          <w:rFonts w:ascii="Arial" w:eastAsia="Times New Roman" w:hAnsi="Arial" w:cs="Arial"/>
          <w:b/>
          <w:bCs/>
          <w:snapToGrid w:val="0"/>
          <w:sz w:val="24"/>
          <w:szCs w:val="24"/>
          <w:lang w:eastAsia="ru-RU"/>
        </w:rPr>
        <w:t xml:space="preserve">ЭЛЕМЕНТОВ </w:t>
      </w:r>
      <w:r w:rsidR="00C37D69" w:rsidRPr="00C37D69">
        <w:rPr>
          <w:rFonts w:ascii="Arial" w:eastAsia="Times New Roman" w:hAnsi="Arial" w:cs="Arial"/>
          <w:b/>
          <w:bCs/>
          <w:snapToGrid w:val="0"/>
          <w:sz w:val="24"/>
          <w:szCs w:val="24"/>
          <w:lang w:eastAsia="ru-RU"/>
        </w:rPr>
        <w:t>ТРУБНЫХ КОЛОНН</w:t>
      </w:r>
      <w:bookmarkEnd w:id="275"/>
    </w:p>
    <w:p w14:paraId="3880580C" w14:textId="77777777" w:rsidR="00AB0DC9" w:rsidRPr="00755622" w:rsidRDefault="00AB0DC9" w:rsidP="0065472D">
      <w:pPr>
        <w:keepNext/>
        <w:widowControl w:val="0"/>
        <w:numPr>
          <w:ilvl w:val="2"/>
          <w:numId w:val="91"/>
        </w:numPr>
        <w:tabs>
          <w:tab w:val="left" w:pos="709"/>
        </w:tabs>
        <w:spacing w:before="240" w:after="0" w:line="240" w:lineRule="auto"/>
        <w:ind w:left="0" w:firstLine="0"/>
        <w:jc w:val="both"/>
        <w:outlineLvl w:val="2"/>
        <w:rPr>
          <w:rFonts w:ascii="Arial" w:eastAsia="Times New Roman" w:hAnsi="Arial" w:cs="Arial"/>
          <w:b/>
          <w:bCs/>
          <w:i/>
          <w:color w:val="000000"/>
          <w:sz w:val="20"/>
          <w:szCs w:val="26"/>
          <w:lang w:eastAsia="ru-RU"/>
        </w:rPr>
      </w:pPr>
      <w:bookmarkStart w:id="276" w:name="_Toc165129431"/>
      <w:r w:rsidRPr="00755622">
        <w:rPr>
          <w:rFonts w:ascii="Arial" w:eastAsia="Times New Roman" w:hAnsi="Arial" w:cs="Arial"/>
          <w:b/>
          <w:bCs/>
          <w:i/>
          <w:color w:val="000000"/>
          <w:sz w:val="20"/>
          <w:szCs w:val="26"/>
          <w:lang w:eastAsia="ru-RU"/>
        </w:rPr>
        <w:t>ПОРЯДОК ПРИЕМКИ</w:t>
      </w:r>
      <w:bookmarkEnd w:id="276"/>
    </w:p>
    <w:p w14:paraId="2EBEA697" w14:textId="77777777" w:rsidR="00617460" w:rsidRPr="00617460" w:rsidRDefault="00617460" w:rsidP="000C7F11">
      <w:pPr>
        <w:pStyle w:val="afff3"/>
        <w:numPr>
          <w:ilvl w:val="3"/>
          <w:numId w:val="91"/>
        </w:numPr>
        <w:tabs>
          <w:tab w:val="left" w:pos="851"/>
        </w:tabs>
        <w:spacing w:before="120"/>
        <w:ind w:left="0" w:firstLine="0"/>
        <w:contextualSpacing w:val="0"/>
        <w:rPr>
          <w:szCs w:val="24"/>
        </w:rPr>
      </w:pPr>
      <w:r w:rsidRPr="00617460">
        <w:rPr>
          <w:szCs w:val="24"/>
        </w:rPr>
        <w:t xml:space="preserve">Поставляемые НКТ, муфты должны соответствовать Приложению 15 </w:t>
      </w:r>
      <w:r w:rsidR="00D16318" w:rsidRPr="00D16318">
        <w:rPr>
          <w:szCs w:val="24"/>
        </w:rPr>
        <w:t>Едины</w:t>
      </w:r>
      <w:r w:rsidR="00D16318">
        <w:rPr>
          <w:szCs w:val="24"/>
        </w:rPr>
        <w:t>х</w:t>
      </w:r>
      <w:r w:rsidR="00D16318" w:rsidRPr="00D16318">
        <w:rPr>
          <w:szCs w:val="24"/>
        </w:rPr>
        <w:t xml:space="preserve"> технически</w:t>
      </w:r>
      <w:r w:rsidR="00D16318">
        <w:rPr>
          <w:szCs w:val="24"/>
        </w:rPr>
        <w:t>х</w:t>
      </w:r>
      <w:r w:rsidR="00D16318" w:rsidRPr="00D16318">
        <w:rPr>
          <w:szCs w:val="24"/>
        </w:rPr>
        <w:t xml:space="preserve"> требовани</w:t>
      </w:r>
      <w:r w:rsidR="00D16318">
        <w:rPr>
          <w:szCs w:val="24"/>
        </w:rPr>
        <w:t>й</w:t>
      </w:r>
      <w:r w:rsidR="00D16318" w:rsidRPr="00D16318">
        <w:rPr>
          <w:szCs w:val="24"/>
        </w:rPr>
        <w:t xml:space="preserve"> Компании № П1-01.05 М-0005 «Технические требования к УЭЦН, ШСНУ, НКТ и другому оборудованию для добычи нефти»</w:t>
      </w:r>
      <w:r w:rsidRPr="00617460">
        <w:rPr>
          <w:szCs w:val="24"/>
        </w:rPr>
        <w:t xml:space="preserve">. </w:t>
      </w:r>
    </w:p>
    <w:p w14:paraId="6309CDB6" w14:textId="69D60452" w:rsidR="00AB0DC9" w:rsidRPr="00755622" w:rsidRDefault="00AB0DC9" w:rsidP="000C7F11">
      <w:pPr>
        <w:numPr>
          <w:ilvl w:val="3"/>
          <w:numId w:val="91"/>
        </w:numPr>
        <w:tabs>
          <w:tab w:val="left" w:pos="851"/>
        </w:tabs>
        <w:spacing w:before="120" w:after="0" w:line="240" w:lineRule="auto"/>
        <w:ind w:left="0" w:firstLine="0"/>
        <w:jc w:val="both"/>
        <w:rPr>
          <w:rFonts w:ascii="Times New Roman" w:eastAsia="Calibri" w:hAnsi="Times New Roman" w:cs="Times New Roman"/>
          <w:sz w:val="24"/>
          <w:szCs w:val="24"/>
        </w:rPr>
      </w:pPr>
      <w:r w:rsidRPr="00617460">
        <w:rPr>
          <w:rFonts w:ascii="Times New Roman" w:eastAsia="Calibri" w:hAnsi="Times New Roman" w:cs="Times New Roman"/>
          <w:sz w:val="24"/>
          <w:szCs w:val="24"/>
        </w:rPr>
        <w:t xml:space="preserve">Трубы должны поставляться партиями. Партия должна состоять из НКТ одного условного диаметра, одной толщины стенки и группы прочности. Каждая поступающая партия НКТ должна быть снабжена сопроводительными документами, удостоверяющими соответствие их качества требованиям </w:t>
      </w:r>
      <w:r w:rsidR="00B80ACC" w:rsidRPr="00B80ACC">
        <w:rPr>
          <w:rFonts w:ascii="Times New Roman" w:eastAsia="Calibri" w:hAnsi="Times New Roman" w:cs="Times New Roman"/>
          <w:sz w:val="24"/>
          <w:szCs w:val="24"/>
        </w:rPr>
        <w:t>нормативных документов</w:t>
      </w:r>
      <w:r w:rsidRPr="00617460">
        <w:rPr>
          <w:rFonts w:ascii="Times New Roman" w:eastAsia="Calibri" w:hAnsi="Times New Roman" w:cs="Times New Roman"/>
          <w:sz w:val="24"/>
          <w:szCs w:val="24"/>
        </w:rPr>
        <w:t xml:space="preserve">. В состав сопроводительных документов должны входить </w:t>
      </w:r>
      <w:r w:rsidR="00AF6C30">
        <w:rPr>
          <w:rFonts w:ascii="Times New Roman" w:eastAsia="Calibri" w:hAnsi="Times New Roman" w:cs="Times New Roman"/>
          <w:sz w:val="24"/>
          <w:szCs w:val="24"/>
        </w:rPr>
        <w:t>ТТН</w:t>
      </w:r>
      <w:r w:rsidR="00A80BBF">
        <w:rPr>
          <w:rFonts w:ascii="Times New Roman" w:eastAsia="Calibri" w:hAnsi="Times New Roman" w:cs="Times New Roman"/>
          <w:sz w:val="24"/>
          <w:szCs w:val="24"/>
        </w:rPr>
        <w:t xml:space="preserve"> </w:t>
      </w:r>
      <w:r w:rsidRPr="00617460">
        <w:rPr>
          <w:rFonts w:ascii="Times New Roman" w:eastAsia="Calibri" w:hAnsi="Times New Roman" w:cs="Times New Roman"/>
          <w:sz w:val="24"/>
          <w:szCs w:val="24"/>
        </w:rPr>
        <w:t xml:space="preserve">с указанием количества поставленных НКТ, копия сертификата качества на применяемую резьбоуплотнительную смазку и сертификат </w:t>
      </w:r>
      <w:r w:rsidRPr="00755622">
        <w:rPr>
          <w:rFonts w:ascii="Times New Roman" w:eastAsia="Calibri" w:hAnsi="Times New Roman" w:cs="Times New Roman"/>
          <w:sz w:val="24"/>
          <w:szCs w:val="24"/>
        </w:rPr>
        <w:t>качества НКТ.</w:t>
      </w:r>
    </w:p>
    <w:p w14:paraId="0A25BDAD" w14:textId="77777777" w:rsidR="00AB0DC9" w:rsidRPr="00755622" w:rsidRDefault="00AB0DC9" w:rsidP="000C7F11">
      <w:pPr>
        <w:numPr>
          <w:ilvl w:val="3"/>
          <w:numId w:val="91"/>
        </w:numPr>
        <w:tabs>
          <w:tab w:val="left" w:pos="851"/>
        </w:tabs>
        <w:spacing w:before="120" w:after="0" w:line="240" w:lineRule="auto"/>
        <w:ind w:left="0" w:firstLine="0"/>
        <w:jc w:val="both"/>
        <w:rPr>
          <w:rFonts w:ascii="Times New Roman" w:eastAsia="Calibri" w:hAnsi="Times New Roman" w:cs="Times New Roman"/>
          <w:sz w:val="24"/>
          <w:szCs w:val="24"/>
        </w:rPr>
      </w:pPr>
      <w:r w:rsidRPr="00755622">
        <w:rPr>
          <w:rFonts w:ascii="Times New Roman" w:eastAsia="Calibri" w:hAnsi="Times New Roman" w:cs="Times New Roman"/>
          <w:sz w:val="24"/>
          <w:szCs w:val="24"/>
        </w:rPr>
        <w:t>Сертификат качества должен содержать следующую информацию:</w:t>
      </w:r>
    </w:p>
    <w:p w14:paraId="64EA414E" w14:textId="77777777" w:rsidR="00AB0DC9" w:rsidRPr="00755622"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наименование </w:t>
      </w:r>
      <w:r w:rsidR="00AF6C30">
        <w:rPr>
          <w:rFonts w:ascii="Times New Roman" w:eastAsia="Times New Roman" w:hAnsi="Times New Roman" w:cs="Times New Roman"/>
          <w:sz w:val="24"/>
          <w:szCs w:val="24"/>
          <w:lang w:eastAsia="ru-RU"/>
        </w:rPr>
        <w:t>З</w:t>
      </w:r>
      <w:r w:rsidR="00511B47">
        <w:rPr>
          <w:rFonts w:ascii="Times New Roman" w:eastAsia="Times New Roman" w:hAnsi="Times New Roman" w:cs="Times New Roman"/>
          <w:sz w:val="24"/>
          <w:szCs w:val="24"/>
          <w:lang w:eastAsia="ru-RU"/>
        </w:rPr>
        <w:t>авода</w:t>
      </w:r>
      <w:r w:rsidR="00AF6C30">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 xml:space="preserve">изготовителя </w:t>
      </w:r>
      <w:r w:rsidRPr="000B22B8">
        <w:rPr>
          <w:rFonts w:ascii="Times New Roman" w:eastAsia="Times New Roman" w:hAnsi="Times New Roman" w:cs="Times New Roman"/>
          <w:sz w:val="24"/>
          <w:szCs w:val="24"/>
          <w:lang w:eastAsia="ru-RU"/>
        </w:rPr>
        <w:t>НКТ</w:t>
      </w:r>
      <w:r w:rsidRPr="00755622">
        <w:rPr>
          <w:rFonts w:ascii="Times New Roman" w:eastAsia="Times New Roman" w:hAnsi="Times New Roman" w:cs="Times New Roman"/>
          <w:sz w:val="24"/>
          <w:szCs w:val="24"/>
          <w:lang w:eastAsia="ru-RU"/>
        </w:rPr>
        <w:t>;</w:t>
      </w:r>
    </w:p>
    <w:p w14:paraId="09D834AA" w14:textId="77777777" w:rsidR="00AB0DC9" w:rsidRPr="00755622"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245F6F">
        <w:rPr>
          <w:rFonts w:ascii="Times New Roman" w:eastAsia="Times New Roman" w:hAnsi="Times New Roman" w:cs="Times New Roman"/>
          <w:sz w:val="24"/>
          <w:szCs w:val="24"/>
          <w:lang w:eastAsia="ru-RU"/>
        </w:rPr>
        <w:t>номер</w:t>
      </w:r>
      <w:r w:rsidRPr="00755622">
        <w:rPr>
          <w:rFonts w:ascii="Times New Roman" w:eastAsia="Times New Roman" w:hAnsi="Times New Roman" w:cs="Times New Roman"/>
          <w:sz w:val="24"/>
          <w:szCs w:val="24"/>
          <w:lang w:eastAsia="ru-RU"/>
        </w:rPr>
        <w:t xml:space="preserve"> заказа;</w:t>
      </w:r>
    </w:p>
    <w:p w14:paraId="466923BE" w14:textId="77777777" w:rsidR="00AB0DC9" w:rsidRPr="00245F6F"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информацию</w:t>
      </w:r>
      <w:r w:rsidRPr="00245F6F">
        <w:rPr>
          <w:rFonts w:ascii="Times New Roman" w:eastAsia="Times New Roman" w:hAnsi="Times New Roman" w:cs="Times New Roman"/>
          <w:sz w:val="24"/>
          <w:szCs w:val="24"/>
          <w:lang w:eastAsia="ru-RU"/>
        </w:rPr>
        <w:t xml:space="preserve"> о грузоотправителе и грузополучателе;</w:t>
      </w:r>
    </w:p>
    <w:p w14:paraId="4A8CFC86" w14:textId="77777777" w:rsidR="00AB0DC9" w:rsidRPr="00245F6F"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обозначение</w:t>
      </w:r>
      <w:r w:rsidRPr="00245F6F">
        <w:rPr>
          <w:rFonts w:ascii="Times New Roman" w:eastAsia="Times New Roman" w:hAnsi="Times New Roman" w:cs="Times New Roman"/>
          <w:sz w:val="24"/>
          <w:szCs w:val="24"/>
          <w:lang w:eastAsia="ru-RU"/>
        </w:rPr>
        <w:t xml:space="preserve"> или товарный знак </w:t>
      </w:r>
      <w:r w:rsidR="006E5992">
        <w:rPr>
          <w:rFonts w:ascii="Times New Roman" w:eastAsia="Times New Roman" w:hAnsi="Times New Roman" w:cs="Times New Roman"/>
          <w:sz w:val="24"/>
          <w:szCs w:val="24"/>
          <w:lang w:eastAsia="ru-RU"/>
        </w:rPr>
        <w:t>З</w:t>
      </w:r>
      <w:r w:rsidR="00511B47">
        <w:rPr>
          <w:rFonts w:ascii="Times New Roman" w:eastAsia="Times New Roman" w:hAnsi="Times New Roman" w:cs="Times New Roman"/>
          <w:sz w:val="24"/>
          <w:szCs w:val="24"/>
          <w:lang w:eastAsia="ru-RU"/>
        </w:rPr>
        <w:t>авода</w:t>
      </w:r>
      <w:r w:rsidR="006E5992">
        <w:rPr>
          <w:rFonts w:ascii="Times New Roman" w:eastAsia="Times New Roman" w:hAnsi="Times New Roman" w:cs="Times New Roman"/>
          <w:sz w:val="24"/>
          <w:szCs w:val="24"/>
          <w:lang w:eastAsia="ru-RU"/>
        </w:rPr>
        <w:t>-</w:t>
      </w:r>
      <w:r w:rsidRPr="00245F6F">
        <w:rPr>
          <w:rFonts w:ascii="Times New Roman" w:eastAsia="Times New Roman" w:hAnsi="Times New Roman" w:cs="Times New Roman"/>
          <w:sz w:val="24"/>
          <w:szCs w:val="24"/>
          <w:lang w:eastAsia="ru-RU"/>
        </w:rPr>
        <w:t>изготовителя;</w:t>
      </w:r>
    </w:p>
    <w:p w14:paraId="1DC08BFB" w14:textId="77777777" w:rsidR="00AB0DC9" w:rsidRPr="00245F6F"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условный</w:t>
      </w:r>
      <w:r w:rsidRPr="00245F6F">
        <w:rPr>
          <w:rFonts w:ascii="Times New Roman" w:eastAsia="Times New Roman" w:hAnsi="Times New Roman" w:cs="Times New Roman"/>
          <w:sz w:val="24"/>
          <w:szCs w:val="24"/>
          <w:lang w:eastAsia="ru-RU"/>
        </w:rPr>
        <w:t xml:space="preserve"> диаметр НКТ и толщину стенки в </w:t>
      </w:r>
      <w:r w:rsidR="00E40206">
        <w:rPr>
          <w:rFonts w:ascii="Times New Roman" w:eastAsia="Times New Roman" w:hAnsi="Times New Roman" w:cs="Times New Roman"/>
          <w:sz w:val="24"/>
          <w:szCs w:val="24"/>
          <w:lang w:eastAsia="ru-RU"/>
        </w:rPr>
        <w:t>мм</w:t>
      </w:r>
      <w:r w:rsidRPr="00245F6F">
        <w:rPr>
          <w:rFonts w:ascii="Times New Roman" w:eastAsia="Times New Roman" w:hAnsi="Times New Roman" w:cs="Times New Roman"/>
          <w:sz w:val="24"/>
          <w:szCs w:val="24"/>
          <w:lang w:eastAsia="ru-RU"/>
        </w:rPr>
        <w:t xml:space="preserve">, длину НКТ в </w:t>
      </w:r>
      <w:r w:rsidR="00E40206">
        <w:rPr>
          <w:rFonts w:ascii="Times New Roman" w:eastAsia="Times New Roman" w:hAnsi="Times New Roman" w:cs="Times New Roman"/>
          <w:sz w:val="24"/>
          <w:szCs w:val="24"/>
          <w:lang w:eastAsia="ru-RU"/>
        </w:rPr>
        <w:t>м</w:t>
      </w:r>
      <w:r w:rsidRPr="00245F6F">
        <w:rPr>
          <w:rFonts w:ascii="Times New Roman" w:eastAsia="Times New Roman" w:hAnsi="Times New Roman" w:cs="Times New Roman"/>
          <w:sz w:val="24"/>
          <w:szCs w:val="24"/>
          <w:lang w:eastAsia="ru-RU"/>
        </w:rPr>
        <w:t>, мм;</w:t>
      </w:r>
    </w:p>
    <w:p w14:paraId="7EC6D3DA" w14:textId="77777777" w:rsidR="00AB0DC9" w:rsidRPr="00245F6F"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группу</w:t>
      </w:r>
      <w:r w:rsidRPr="00245F6F">
        <w:rPr>
          <w:rFonts w:ascii="Times New Roman" w:eastAsia="Times New Roman" w:hAnsi="Times New Roman" w:cs="Times New Roman"/>
          <w:sz w:val="24"/>
          <w:szCs w:val="24"/>
          <w:lang w:eastAsia="ru-RU"/>
        </w:rPr>
        <w:t xml:space="preserve"> прочности;</w:t>
      </w:r>
    </w:p>
    <w:p w14:paraId="2CBA50D3" w14:textId="77777777" w:rsidR="00AB0DC9" w:rsidRPr="00245F6F"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245F6F">
        <w:rPr>
          <w:rFonts w:ascii="Times New Roman" w:eastAsia="Times New Roman" w:hAnsi="Times New Roman" w:cs="Times New Roman"/>
          <w:sz w:val="24"/>
          <w:szCs w:val="24"/>
          <w:lang w:eastAsia="ru-RU"/>
        </w:rPr>
        <w:t xml:space="preserve">тип </w:t>
      </w:r>
      <w:r w:rsidRPr="00755622">
        <w:rPr>
          <w:rFonts w:ascii="Times New Roman" w:eastAsia="Times New Roman" w:hAnsi="Times New Roman" w:cs="Times New Roman"/>
          <w:sz w:val="24"/>
          <w:szCs w:val="24"/>
          <w:lang w:eastAsia="ru-RU"/>
        </w:rPr>
        <w:t>резьбового</w:t>
      </w:r>
      <w:r w:rsidRPr="00245F6F">
        <w:rPr>
          <w:rFonts w:ascii="Times New Roman" w:eastAsia="Times New Roman" w:hAnsi="Times New Roman" w:cs="Times New Roman"/>
          <w:sz w:val="24"/>
          <w:szCs w:val="24"/>
          <w:lang w:eastAsia="ru-RU"/>
        </w:rPr>
        <w:t xml:space="preserve"> соединения;</w:t>
      </w:r>
    </w:p>
    <w:p w14:paraId="02BB8799" w14:textId="77777777" w:rsidR="00AB0DC9" w:rsidRPr="00245F6F"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номера</w:t>
      </w:r>
      <w:r w:rsidRPr="00245F6F">
        <w:rPr>
          <w:rFonts w:ascii="Times New Roman" w:eastAsia="Times New Roman" w:hAnsi="Times New Roman" w:cs="Times New Roman"/>
          <w:sz w:val="24"/>
          <w:szCs w:val="24"/>
          <w:lang w:eastAsia="ru-RU"/>
        </w:rPr>
        <w:t xml:space="preserve"> плавок, номера партий;</w:t>
      </w:r>
    </w:p>
    <w:p w14:paraId="6F4D9CFF" w14:textId="77777777" w:rsidR="00AB0DC9" w:rsidRPr="00755622"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тип покрытия (внутреннего, наружного), при наличии;</w:t>
      </w:r>
    </w:p>
    <w:p w14:paraId="0F8CC71F" w14:textId="77777777" w:rsidR="00AB0DC9" w:rsidRPr="00755622"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номера пакетов </w:t>
      </w:r>
      <w:r w:rsidRPr="00245F6F">
        <w:rPr>
          <w:rFonts w:ascii="Times New Roman" w:eastAsia="Times New Roman" w:hAnsi="Times New Roman" w:cs="Times New Roman"/>
          <w:sz w:val="24"/>
          <w:szCs w:val="24"/>
          <w:lang w:eastAsia="ru-RU"/>
        </w:rPr>
        <w:t>НКТ</w:t>
      </w:r>
      <w:r w:rsidRPr="00755622">
        <w:rPr>
          <w:rFonts w:ascii="Times New Roman" w:eastAsia="Times New Roman" w:hAnsi="Times New Roman" w:cs="Times New Roman"/>
          <w:sz w:val="24"/>
          <w:szCs w:val="24"/>
          <w:lang w:eastAsia="ru-RU"/>
        </w:rPr>
        <w:t xml:space="preserve"> (индивидуальный для каждого пакета) и диапазон номеров </w:t>
      </w:r>
      <w:r w:rsidRPr="00245F6F">
        <w:rPr>
          <w:rFonts w:ascii="Times New Roman" w:eastAsia="Times New Roman" w:hAnsi="Times New Roman" w:cs="Times New Roman"/>
          <w:sz w:val="24"/>
          <w:szCs w:val="24"/>
          <w:lang w:eastAsia="ru-RU"/>
        </w:rPr>
        <w:t>НКТ</w:t>
      </w:r>
      <w:r w:rsidRPr="00755622">
        <w:rPr>
          <w:rFonts w:ascii="Times New Roman" w:eastAsia="Times New Roman" w:hAnsi="Times New Roman" w:cs="Times New Roman"/>
          <w:sz w:val="24"/>
          <w:szCs w:val="24"/>
          <w:lang w:eastAsia="ru-RU"/>
        </w:rPr>
        <w:t xml:space="preserve"> в каждом пакете (от и до для каждой плавки);</w:t>
      </w:r>
    </w:p>
    <w:p w14:paraId="26BFAAA2" w14:textId="77777777" w:rsidR="00AB0DC9" w:rsidRPr="00755622"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механические свойства и вид термообработки;</w:t>
      </w:r>
    </w:p>
    <w:p w14:paraId="2201CF70" w14:textId="77777777" w:rsidR="00AB0DC9" w:rsidRPr="00755622"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марку стали, и химический состав стали (массовую долю серы и фосфора для всех входящих в партию плавок);</w:t>
      </w:r>
    </w:p>
    <w:p w14:paraId="3A7FB336" w14:textId="77777777" w:rsidR="00740B30" w:rsidRPr="00740B30" w:rsidRDefault="00740B30"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40B30">
        <w:rPr>
          <w:rFonts w:ascii="Times New Roman" w:eastAsia="Times New Roman" w:hAnsi="Times New Roman" w:cs="Times New Roman"/>
          <w:sz w:val="24"/>
          <w:szCs w:val="24"/>
          <w:lang w:eastAsia="ru-RU"/>
        </w:rPr>
        <w:t xml:space="preserve">наименование </w:t>
      </w:r>
      <w:r w:rsidR="00AF6C30">
        <w:rPr>
          <w:rFonts w:ascii="Times New Roman" w:eastAsia="Times New Roman" w:hAnsi="Times New Roman" w:cs="Times New Roman"/>
          <w:sz w:val="24"/>
          <w:szCs w:val="24"/>
          <w:lang w:eastAsia="ru-RU"/>
        </w:rPr>
        <w:t>З</w:t>
      </w:r>
      <w:r w:rsidR="00511B47">
        <w:rPr>
          <w:rFonts w:ascii="Times New Roman" w:eastAsia="Times New Roman" w:hAnsi="Times New Roman" w:cs="Times New Roman"/>
          <w:sz w:val="24"/>
          <w:szCs w:val="24"/>
          <w:lang w:eastAsia="ru-RU"/>
        </w:rPr>
        <w:t>авода</w:t>
      </w:r>
      <w:r w:rsidR="00AF6C30">
        <w:rPr>
          <w:rFonts w:ascii="Times New Roman" w:eastAsia="Times New Roman" w:hAnsi="Times New Roman" w:cs="Times New Roman"/>
          <w:sz w:val="24"/>
          <w:szCs w:val="24"/>
          <w:lang w:eastAsia="ru-RU"/>
        </w:rPr>
        <w:t>-</w:t>
      </w:r>
      <w:r w:rsidRPr="00740B30">
        <w:rPr>
          <w:rFonts w:ascii="Times New Roman" w:eastAsia="Times New Roman" w:hAnsi="Times New Roman" w:cs="Times New Roman"/>
          <w:sz w:val="24"/>
          <w:szCs w:val="24"/>
          <w:lang w:eastAsia="ru-RU"/>
        </w:rPr>
        <w:t>изготовителя муфты НКТ;</w:t>
      </w:r>
    </w:p>
    <w:p w14:paraId="500AE8F2" w14:textId="77777777" w:rsidR="00740B30" w:rsidRPr="00740B30" w:rsidRDefault="00740B30"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40B30">
        <w:rPr>
          <w:rFonts w:ascii="Times New Roman" w:eastAsia="Times New Roman" w:hAnsi="Times New Roman" w:cs="Times New Roman"/>
          <w:sz w:val="24"/>
          <w:szCs w:val="24"/>
          <w:lang w:eastAsia="ru-RU"/>
        </w:rPr>
        <w:t>групп</w:t>
      </w:r>
      <w:r w:rsidR="00DF50EB">
        <w:rPr>
          <w:rFonts w:ascii="Times New Roman" w:eastAsia="Times New Roman" w:hAnsi="Times New Roman" w:cs="Times New Roman"/>
          <w:sz w:val="24"/>
          <w:szCs w:val="24"/>
          <w:lang w:eastAsia="ru-RU"/>
        </w:rPr>
        <w:t>а</w:t>
      </w:r>
      <w:r w:rsidRPr="00740B30">
        <w:rPr>
          <w:rFonts w:ascii="Times New Roman" w:eastAsia="Times New Roman" w:hAnsi="Times New Roman" w:cs="Times New Roman"/>
          <w:sz w:val="24"/>
          <w:szCs w:val="24"/>
          <w:lang w:eastAsia="ru-RU"/>
        </w:rPr>
        <w:t xml:space="preserve"> прочности</w:t>
      </w:r>
      <w:r w:rsidR="00DF50EB">
        <w:rPr>
          <w:rFonts w:ascii="Times New Roman" w:eastAsia="Times New Roman" w:hAnsi="Times New Roman" w:cs="Times New Roman"/>
          <w:sz w:val="24"/>
          <w:szCs w:val="24"/>
          <w:lang w:eastAsia="ru-RU"/>
        </w:rPr>
        <w:t xml:space="preserve"> </w:t>
      </w:r>
      <w:r w:rsidR="00DF50EB" w:rsidRPr="00740B30">
        <w:rPr>
          <w:rFonts w:ascii="Times New Roman" w:eastAsia="Times New Roman" w:hAnsi="Times New Roman" w:cs="Times New Roman"/>
          <w:sz w:val="24"/>
          <w:szCs w:val="24"/>
          <w:lang w:eastAsia="ru-RU"/>
        </w:rPr>
        <w:t>муфты</w:t>
      </w:r>
      <w:r w:rsidRPr="00740B30">
        <w:rPr>
          <w:rFonts w:ascii="Times New Roman" w:eastAsia="Times New Roman" w:hAnsi="Times New Roman" w:cs="Times New Roman"/>
          <w:sz w:val="24"/>
          <w:szCs w:val="24"/>
          <w:lang w:eastAsia="ru-RU"/>
        </w:rPr>
        <w:t>;</w:t>
      </w:r>
    </w:p>
    <w:p w14:paraId="4D976CF2" w14:textId="77777777" w:rsidR="00740B30" w:rsidRPr="00740B30" w:rsidRDefault="00740B30"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40B30">
        <w:rPr>
          <w:rFonts w:ascii="Times New Roman" w:eastAsia="Times New Roman" w:hAnsi="Times New Roman" w:cs="Times New Roman"/>
          <w:sz w:val="24"/>
          <w:szCs w:val="24"/>
          <w:lang w:eastAsia="ru-RU"/>
        </w:rPr>
        <w:t xml:space="preserve">номер партии муфты; </w:t>
      </w:r>
    </w:p>
    <w:p w14:paraId="453B625F" w14:textId="77777777" w:rsidR="00740B30" w:rsidRPr="00740B30" w:rsidRDefault="00740B30"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40B30">
        <w:rPr>
          <w:rFonts w:ascii="Times New Roman" w:eastAsia="Times New Roman" w:hAnsi="Times New Roman" w:cs="Times New Roman"/>
          <w:sz w:val="24"/>
          <w:szCs w:val="24"/>
          <w:lang w:eastAsia="ru-RU"/>
        </w:rPr>
        <w:t>номер плавки для заготовки муфты;</w:t>
      </w:r>
    </w:p>
    <w:p w14:paraId="1239A3EA" w14:textId="77777777" w:rsidR="00740B30" w:rsidRPr="00740B30" w:rsidRDefault="00740B30"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40B30">
        <w:rPr>
          <w:rFonts w:ascii="Times New Roman" w:eastAsia="Times New Roman" w:hAnsi="Times New Roman" w:cs="Times New Roman"/>
          <w:sz w:val="24"/>
          <w:szCs w:val="24"/>
          <w:lang w:eastAsia="ru-RU"/>
        </w:rPr>
        <w:t>химический состав заготовки муфты;</w:t>
      </w:r>
    </w:p>
    <w:p w14:paraId="485213D6" w14:textId="77777777" w:rsidR="00740B30" w:rsidRPr="00740B30" w:rsidRDefault="00740B30"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40B30">
        <w:rPr>
          <w:rFonts w:ascii="Times New Roman" w:eastAsia="Times New Roman" w:hAnsi="Times New Roman" w:cs="Times New Roman"/>
          <w:sz w:val="24"/>
          <w:szCs w:val="24"/>
          <w:lang w:eastAsia="ru-RU"/>
        </w:rPr>
        <w:t>марка стали заготовки муфты;</w:t>
      </w:r>
    </w:p>
    <w:p w14:paraId="0FCFCBB1" w14:textId="77777777" w:rsidR="00740B30" w:rsidRPr="00740B30" w:rsidRDefault="00740B30"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40B30">
        <w:rPr>
          <w:rFonts w:ascii="Times New Roman" w:eastAsia="Times New Roman" w:hAnsi="Times New Roman" w:cs="Times New Roman"/>
          <w:sz w:val="24"/>
          <w:szCs w:val="24"/>
          <w:lang w:eastAsia="ru-RU"/>
        </w:rPr>
        <w:t>вид термической обработки муфты;</w:t>
      </w:r>
    </w:p>
    <w:p w14:paraId="31C5FBB3" w14:textId="77777777" w:rsidR="00740B30" w:rsidRPr="00740B30" w:rsidRDefault="00740B30"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40B30">
        <w:rPr>
          <w:rFonts w:ascii="Times New Roman" w:eastAsia="Times New Roman" w:hAnsi="Times New Roman" w:cs="Times New Roman"/>
          <w:sz w:val="24"/>
          <w:szCs w:val="24"/>
          <w:lang w:eastAsia="ru-RU"/>
        </w:rPr>
        <w:t>механические свойства муфты;</w:t>
      </w:r>
    </w:p>
    <w:p w14:paraId="1355D6ED" w14:textId="7E8F4DB6" w:rsidR="00740B30" w:rsidRPr="00740B30" w:rsidRDefault="00740B30"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40B30">
        <w:rPr>
          <w:rFonts w:ascii="Times New Roman" w:eastAsia="Times New Roman" w:hAnsi="Times New Roman" w:cs="Times New Roman"/>
          <w:sz w:val="24"/>
          <w:szCs w:val="24"/>
          <w:lang w:eastAsia="ru-RU"/>
        </w:rPr>
        <w:t>доп</w:t>
      </w:r>
      <w:r w:rsidR="00D34861">
        <w:rPr>
          <w:rFonts w:ascii="Times New Roman" w:eastAsia="Times New Roman" w:hAnsi="Times New Roman" w:cs="Times New Roman"/>
          <w:sz w:val="24"/>
          <w:szCs w:val="24"/>
          <w:lang w:eastAsia="ru-RU"/>
        </w:rPr>
        <w:t>олнительные обработки муфты (Термодиффузионным</w:t>
      </w:r>
      <w:r w:rsidR="00397BE9">
        <w:rPr>
          <w:rFonts w:ascii="Times New Roman" w:eastAsia="Times New Roman" w:hAnsi="Times New Roman" w:cs="Times New Roman"/>
          <w:sz w:val="24"/>
          <w:szCs w:val="24"/>
          <w:lang w:eastAsia="ru-RU"/>
        </w:rPr>
        <w:t xml:space="preserve"> цинкованием</w:t>
      </w:r>
      <w:r w:rsidRPr="00740B30">
        <w:rPr>
          <w:rFonts w:ascii="Times New Roman" w:eastAsia="Times New Roman" w:hAnsi="Times New Roman" w:cs="Times New Roman"/>
          <w:sz w:val="24"/>
          <w:szCs w:val="24"/>
          <w:lang w:eastAsia="ru-RU"/>
        </w:rPr>
        <w:t xml:space="preserve">, </w:t>
      </w:r>
      <w:r w:rsidR="00876713">
        <w:rPr>
          <w:rFonts w:ascii="Times New Roman" w:eastAsia="Times New Roman" w:hAnsi="Times New Roman" w:cs="Times New Roman"/>
          <w:sz w:val="24"/>
          <w:szCs w:val="24"/>
          <w:lang w:eastAsia="ru-RU"/>
        </w:rPr>
        <w:t>ф</w:t>
      </w:r>
      <w:r w:rsidRPr="00740B30">
        <w:rPr>
          <w:rFonts w:ascii="Times New Roman" w:eastAsia="Times New Roman" w:hAnsi="Times New Roman" w:cs="Times New Roman"/>
          <w:sz w:val="24"/>
          <w:szCs w:val="24"/>
          <w:lang w:eastAsia="ru-RU"/>
        </w:rPr>
        <w:t>осфатирование и т.д.)</w:t>
      </w:r>
      <w:r w:rsidR="003470DD">
        <w:rPr>
          <w:rFonts w:ascii="Times New Roman" w:eastAsia="Times New Roman" w:hAnsi="Times New Roman" w:cs="Times New Roman"/>
          <w:sz w:val="24"/>
          <w:szCs w:val="24"/>
          <w:lang w:eastAsia="ru-RU"/>
        </w:rPr>
        <w:t>;</w:t>
      </w:r>
    </w:p>
    <w:p w14:paraId="5F22EDDB" w14:textId="77777777" w:rsidR="00740B30" w:rsidRDefault="00740B30"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40B30">
        <w:rPr>
          <w:rFonts w:ascii="Times New Roman" w:eastAsia="Times New Roman" w:hAnsi="Times New Roman" w:cs="Times New Roman"/>
          <w:sz w:val="24"/>
          <w:szCs w:val="24"/>
          <w:lang w:eastAsia="ru-RU"/>
        </w:rPr>
        <w:t xml:space="preserve">(допускается предоставление отдельного сертификата </w:t>
      </w:r>
      <w:r w:rsidR="006F00E0" w:rsidRPr="00740B30">
        <w:rPr>
          <w:rFonts w:ascii="Times New Roman" w:eastAsia="Times New Roman" w:hAnsi="Times New Roman" w:cs="Times New Roman"/>
          <w:sz w:val="24"/>
          <w:szCs w:val="24"/>
          <w:lang w:eastAsia="ru-RU"/>
        </w:rPr>
        <w:t>на муфты,</w:t>
      </w:r>
      <w:r w:rsidRPr="00740B30">
        <w:rPr>
          <w:rFonts w:ascii="Times New Roman" w:eastAsia="Times New Roman" w:hAnsi="Times New Roman" w:cs="Times New Roman"/>
          <w:sz w:val="24"/>
          <w:szCs w:val="24"/>
          <w:lang w:eastAsia="ru-RU"/>
        </w:rPr>
        <w:t xml:space="preserve"> установленные на НКТ)</w:t>
      </w:r>
      <w:r w:rsidR="003470DD">
        <w:rPr>
          <w:rFonts w:ascii="Times New Roman" w:eastAsia="Times New Roman" w:hAnsi="Times New Roman" w:cs="Times New Roman"/>
          <w:sz w:val="24"/>
          <w:szCs w:val="24"/>
          <w:lang w:eastAsia="ru-RU"/>
        </w:rPr>
        <w:t>;</w:t>
      </w:r>
    </w:p>
    <w:p w14:paraId="5A0BC765" w14:textId="77777777" w:rsidR="00AB0DC9" w:rsidRPr="00755622"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тип и марку резьбоуплотнительной смазки на резьбовых частях НКТ;</w:t>
      </w:r>
    </w:p>
    <w:p w14:paraId="10ED498F" w14:textId="77777777" w:rsidR="00AB0DC9" w:rsidRPr="00755622"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общее количество </w:t>
      </w:r>
      <w:r w:rsidRPr="00245F6F">
        <w:rPr>
          <w:rFonts w:ascii="Times New Roman" w:eastAsia="Times New Roman" w:hAnsi="Times New Roman" w:cs="Times New Roman"/>
          <w:sz w:val="24"/>
          <w:szCs w:val="24"/>
          <w:lang w:eastAsia="ru-RU"/>
        </w:rPr>
        <w:t>НКТ</w:t>
      </w:r>
      <w:r w:rsidRPr="00755622">
        <w:rPr>
          <w:rFonts w:ascii="Times New Roman" w:eastAsia="Times New Roman" w:hAnsi="Times New Roman" w:cs="Times New Roman"/>
          <w:sz w:val="24"/>
          <w:szCs w:val="24"/>
          <w:lang w:eastAsia="ru-RU"/>
        </w:rPr>
        <w:t xml:space="preserve"> и информацию по количеству </w:t>
      </w:r>
      <w:r w:rsidRPr="00245F6F">
        <w:rPr>
          <w:rFonts w:ascii="Times New Roman" w:eastAsia="Times New Roman" w:hAnsi="Times New Roman" w:cs="Times New Roman"/>
          <w:sz w:val="24"/>
          <w:szCs w:val="24"/>
          <w:lang w:eastAsia="ru-RU"/>
        </w:rPr>
        <w:t>НКТ</w:t>
      </w:r>
      <w:r w:rsidRPr="00755622">
        <w:rPr>
          <w:rFonts w:ascii="Times New Roman" w:eastAsia="Times New Roman" w:hAnsi="Times New Roman" w:cs="Times New Roman"/>
          <w:sz w:val="24"/>
          <w:szCs w:val="24"/>
          <w:lang w:eastAsia="ru-RU"/>
        </w:rPr>
        <w:t xml:space="preserve"> в каждом пакете;</w:t>
      </w:r>
    </w:p>
    <w:p w14:paraId="7A2B9A95" w14:textId="77777777" w:rsidR="00AB0DC9" w:rsidRPr="00245F6F"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общий метраж </w:t>
      </w:r>
      <w:r w:rsidRPr="00245F6F">
        <w:rPr>
          <w:rFonts w:ascii="Times New Roman" w:eastAsia="Times New Roman" w:hAnsi="Times New Roman" w:cs="Times New Roman"/>
          <w:sz w:val="24"/>
          <w:szCs w:val="24"/>
          <w:lang w:eastAsia="ru-RU"/>
        </w:rPr>
        <w:t>НКТ</w:t>
      </w:r>
      <w:r w:rsidRPr="00755622">
        <w:rPr>
          <w:rFonts w:ascii="Times New Roman" w:eastAsia="Times New Roman" w:hAnsi="Times New Roman" w:cs="Times New Roman"/>
          <w:sz w:val="24"/>
          <w:szCs w:val="24"/>
          <w:lang w:eastAsia="ru-RU"/>
        </w:rPr>
        <w:t xml:space="preserve"> и информацию по</w:t>
      </w:r>
      <w:r w:rsidRPr="00245F6F">
        <w:rPr>
          <w:rFonts w:ascii="Times New Roman" w:eastAsia="Times New Roman" w:hAnsi="Times New Roman" w:cs="Times New Roman"/>
          <w:sz w:val="24"/>
          <w:szCs w:val="24"/>
          <w:lang w:eastAsia="ru-RU"/>
        </w:rPr>
        <w:t xml:space="preserve"> общему метражу каждого пакета НКТ, м;</w:t>
      </w:r>
    </w:p>
    <w:p w14:paraId="75D649B3" w14:textId="77777777" w:rsidR="00AB0DC9" w:rsidRPr="00245F6F"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245F6F">
        <w:rPr>
          <w:rFonts w:ascii="Times New Roman" w:eastAsia="Times New Roman" w:hAnsi="Times New Roman" w:cs="Times New Roman"/>
          <w:sz w:val="24"/>
          <w:szCs w:val="24"/>
          <w:lang w:eastAsia="ru-RU"/>
        </w:rPr>
        <w:t xml:space="preserve">группу </w:t>
      </w:r>
      <w:r w:rsidRPr="00755622">
        <w:rPr>
          <w:rFonts w:ascii="Times New Roman" w:eastAsia="Times New Roman" w:hAnsi="Times New Roman" w:cs="Times New Roman"/>
          <w:sz w:val="24"/>
          <w:szCs w:val="24"/>
          <w:lang w:eastAsia="ru-RU"/>
        </w:rPr>
        <w:t>длин</w:t>
      </w:r>
      <w:r w:rsidRPr="00245F6F">
        <w:rPr>
          <w:rFonts w:ascii="Times New Roman" w:eastAsia="Times New Roman" w:hAnsi="Times New Roman" w:cs="Times New Roman"/>
          <w:sz w:val="24"/>
          <w:szCs w:val="24"/>
          <w:lang w:eastAsia="ru-RU"/>
        </w:rPr>
        <w:t xml:space="preserve"> (для НКТ исполнения Б), массу НКТ в </w:t>
      </w:r>
      <w:r w:rsidR="00E40206">
        <w:rPr>
          <w:rFonts w:ascii="Times New Roman" w:eastAsia="Times New Roman" w:hAnsi="Times New Roman" w:cs="Times New Roman"/>
          <w:sz w:val="24"/>
          <w:szCs w:val="24"/>
          <w:lang w:eastAsia="ru-RU"/>
        </w:rPr>
        <w:t>кг</w:t>
      </w:r>
      <w:r w:rsidRPr="00245F6F">
        <w:rPr>
          <w:rFonts w:ascii="Times New Roman" w:eastAsia="Times New Roman" w:hAnsi="Times New Roman" w:cs="Times New Roman"/>
          <w:sz w:val="24"/>
          <w:szCs w:val="24"/>
          <w:lang w:eastAsia="ru-RU"/>
        </w:rPr>
        <w:t>;</w:t>
      </w:r>
    </w:p>
    <w:p w14:paraId="38D656BB" w14:textId="77777777" w:rsidR="00AB0DC9" w:rsidRPr="00755622"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245F6F">
        <w:rPr>
          <w:rFonts w:ascii="Times New Roman" w:eastAsia="Times New Roman" w:hAnsi="Times New Roman" w:cs="Times New Roman"/>
          <w:sz w:val="24"/>
          <w:szCs w:val="24"/>
          <w:lang w:eastAsia="ru-RU"/>
        </w:rPr>
        <w:t xml:space="preserve">вид </w:t>
      </w:r>
      <w:r w:rsidRPr="00755622">
        <w:rPr>
          <w:rFonts w:ascii="Times New Roman" w:eastAsia="Times New Roman" w:hAnsi="Times New Roman" w:cs="Times New Roman"/>
          <w:sz w:val="24"/>
          <w:szCs w:val="24"/>
          <w:lang w:eastAsia="ru-RU"/>
        </w:rPr>
        <w:t xml:space="preserve">исполнения (для </w:t>
      </w:r>
      <w:r w:rsidRPr="00245F6F">
        <w:rPr>
          <w:rFonts w:ascii="Times New Roman" w:eastAsia="Times New Roman" w:hAnsi="Times New Roman" w:cs="Times New Roman"/>
          <w:sz w:val="24"/>
          <w:szCs w:val="24"/>
          <w:lang w:eastAsia="ru-RU"/>
        </w:rPr>
        <w:t>НКТ</w:t>
      </w:r>
      <w:r w:rsidRPr="00755622">
        <w:rPr>
          <w:rFonts w:ascii="Times New Roman" w:eastAsia="Times New Roman" w:hAnsi="Times New Roman" w:cs="Times New Roman"/>
          <w:sz w:val="24"/>
          <w:szCs w:val="24"/>
          <w:lang w:eastAsia="ru-RU"/>
        </w:rPr>
        <w:t xml:space="preserve"> исполнения А);</w:t>
      </w:r>
    </w:p>
    <w:p w14:paraId="11CA23C5" w14:textId="77777777" w:rsidR="00AB0DC9" w:rsidRPr="00245F6F"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общий</w:t>
      </w:r>
      <w:r w:rsidRPr="00245F6F">
        <w:rPr>
          <w:rFonts w:ascii="Times New Roman" w:eastAsia="Times New Roman" w:hAnsi="Times New Roman" w:cs="Times New Roman"/>
          <w:sz w:val="24"/>
          <w:szCs w:val="24"/>
          <w:lang w:eastAsia="ru-RU"/>
        </w:rPr>
        <w:t xml:space="preserve"> вес и вес каждого пакета НКТ, кг;</w:t>
      </w:r>
    </w:p>
    <w:p w14:paraId="12CAFC42" w14:textId="77777777" w:rsidR="00AB0DC9" w:rsidRPr="00755622"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дата изготовления, результаты контроля качества, запись о соответствии поставляемой продукции, требованиям </w:t>
      </w:r>
      <w:r w:rsidR="00D16318" w:rsidRPr="00D16318">
        <w:rPr>
          <w:rFonts w:ascii="Times New Roman" w:eastAsia="Times New Roman" w:hAnsi="Times New Roman" w:cs="Times New Roman"/>
          <w:sz w:val="24"/>
          <w:szCs w:val="24"/>
          <w:lang w:eastAsia="ru-RU"/>
        </w:rPr>
        <w:t>Едины</w:t>
      </w:r>
      <w:r w:rsidR="00D16318">
        <w:rPr>
          <w:rFonts w:ascii="Times New Roman" w:eastAsia="Times New Roman" w:hAnsi="Times New Roman" w:cs="Times New Roman"/>
          <w:sz w:val="24"/>
          <w:szCs w:val="24"/>
          <w:lang w:eastAsia="ru-RU"/>
        </w:rPr>
        <w:t>х</w:t>
      </w:r>
      <w:r w:rsidR="00D16318" w:rsidRPr="00D16318">
        <w:rPr>
          <w:rFonts w:ascii="Times New Roman" w:eastAsia="Times New Roman" w:hAnsi="Times New Roman" w:cs="Times New Roman"/>
          <w:sz w:val="24"/>
          <w:szCs w:val="24"/>
          <w:lang w:eastAsia="ru-RU"/>
        </w:rPr>
        <w:t xml:space="preserve"> технически</w:t>
      </w:r>
      <w:r w:rsidR="00D16318">
        <w:rPr>
          <w:rFonts w:ascii="Times New Roman" w:eastAsia="Times New Roman" w:hAnsi="Times New Roman" w:cs="Times New Roman"/>
          <w:sz w:val="24"/>
          <w:szCs w:val="24"/>
          <w:lang w:eastAsia="ru-RU"/>
        </w:rPr>
        <w:t>х</w:t>
      </w:r>
      <w:r w:rsidR="00D16318" w:rsidRPr="00D16318">
        <w:rPr>
          <w:rFonts w:ascii="Times New Roman" w:eastAsia="Times New Roman" w:hAnsi="Times New Roman" w:cs="Times New Roman"/>
          <w:sz w:val="24"/>
          <w:szCs w:val="24"/>
          <w:lang w:eastAsia="ru-RU"/>
        </w:rPr>
        <w:t xml:space="preserve"> требовани</w:t>
      </w:r>
      <w:r w:rsidR="00D16318">
        <w:rPr>
          <w:rFonts w:ascii="Times New Roman" w:eastAsia="Times New Roman" w:hAnsi="Times New Roman" w:cs="Times New Roman"/>
          <w:sz w:val="24"/>
          <w:szCs w:val="24"/>
          <w:lang w:eastAsia="ru-RU"/>
        </w:rPr>
        <w:t>й</w:t>
      </w:r>
      <w:r w:rsidR="00D16318" w:rsidRPr="00D16318">
        <w:rPr>
          <w:rFonts w:ascii="Times New Roman" w:eastAsia="Times New Roman" w:hAnsi="Times New Roman" w:cs="Times New Roman"/>
          <w:sz w:val="24"/>
          <w:szCs w:val="24"/>
          <w:lang w:eastAsia="ru-RU"/>
        </w:rPr>
        <w:t xml:space="preserve"> Компании </w:t>
      </w:r>
      <w:r w:rsidR="00D16318">
        <w:rPr>
          <w:rFonts w:ascii="Times New Roman" w:eastAsia="Times New Roman" w:hAnsi="Times New Roman" w:cs="Times New Roman"/>
          <w:sz w:val="24"/>
          <w:szCs w:val="24"/>
          <w:lang w:eastAsia="ru-RU"/>
        </w:rPr>
        <w:br/>
      </w:r>
      <w:r w:rsidR="00D16318" w:rsidRPr="00D16318">
        <w:rPr>
          <w:rFonts w:ascii="Times New Roman" w:eastAsia="Times New Roman" w:hAnsi="Times New Roman" w:cs="Times New Roman"/>
          <w:sz w:val="24"/>
          <w:szCs w:val="24"/>
          <w:lang w:eastAsia="ru-RU"/>
        </w:rPr>
        <w:t>№ П1-01.05 М-0005 «Технические требования к УЭЦН, ШСНУ, НКТ и другому оборудованию для добычи нефти»</w:t>
      </w:r>
      <w:r w:rsidR="00D16318">
        <w:rPr>
          <w:rFonts w:ascii="Times New Roman" w:eastAsia="Times New Roman" w:hAnsi="Times New Roman" w:cs="Times New Roman"/>
          <w:sz w:val="24"/>
          <w:szCs w:val="24"/>
          <w:lang w:eastAsia="ru-RU"/>
        </w:rPr>
        <w:t xml:space="preserve"> </w:t>
      </w:r>
      <w:r w:rsidRPr="00245F6F">
        <w:rPr>
          <w:rFonts w:ascii="Times New Roman" w:eastAsia="Times New Roman" w:hAnsi="Times New Roman" w:cs="Times New Roman"/>
          <w:sz w:val="24"/>
          <w:szCs w:val="24"/>
          <w:lang w:eastAsia="ru-RU"/>
        </w:rPr>
        <w:t xml:space="preserve">и </w:t>
      </w:r>
      <w:r w:rsidRPr="00755622">
        <w:rPr>
          <w:rFonts w:ascii="Times New Roman" w:eastAsia="Times New Roman" w:hAnsi="Times New Roman" w:cs="Times New Roman"/>
          <w:sz w:val="24"/>
          <w:szCs w:val="24"/>
          <w:lang w:eastAsia="ru-RU"/>
        </w:rPr>
        <w:t>настоящих Типовых требований;</w:t>
      </w:r>
    </w:p>
    <w:p w14:paraId="103C3297" w14:textId="77777777" w:rsidR="00AB0DC9" w:rsidRPr="00755622"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диапазон номеров </w:t>
      </w:r>
      <w:r w:rsidRPr="00245F6F">
        <w:rPr>
          <w:rFonts w:ascii="Times New Roman" w:eastAsia="Times New Roman" w:hAnsi="Times New Roman" w:cs="Times New Roman"/>
          <w:sz w:val="24"/>
          <w:szCs w:val="24"/>
          <w:lang w:eastAsia="ru-RU"/>
        </w:rPr>
        <w:t>НКТ</w:t>
      </w:r>
      <w:r w:rsidRPr="00755622">
        <w:rPr>
          <w:rFonts w:ascii="Times New Roman" w:eastAsia="Times New Roman" w:hAnsi="Times New Roman" w:cs="Times New Roman"/>
          <w:sz w:val="24"/>
          <w:szCs w:val="24"/>
          <w:lang w:eastAsia="ru-RU"/>
        </w:rPr>
        <w:t xml:space="preserve"> (от – до для каждой плавки);</w:t>
      </w:r>
    </w:p>
    <w:p w14:paraId="706D90B0" w14:textId="77777777" w:rsidR="00AB0DC9" w:rsidRPr="00755622"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результатов испытаний;</w:t>
      </w:r>
    </w:p>
    <w:p w14:paraId="365494DE" w14:textId="77777777" w:rsidR="00AB0DC9" w:rsidRPr="00755622"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гарантийного срока эксплуатации;</w:t>
      </w:r>
    </w:p>
    <w:p w14:paraId="65DFD5E6" w14:textId="5270BA78" w:rsidR="00AB0DC9" w:rsidRPr="00245F6F"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обозначение </w:t>
      </w:r>
      <w:r w:rsidR="00B80ACC">
        <w:rPr>
          <w:rFonts w:ascii="Times New Roman" w:eastAsia="Times New Roman" w:hAnsi="Times New Roman" w:cs="Times New Roman"/>
          <w:sz w:val="24"/>
          <w:szCs w:val="24"/>
          <w:lang w:eastAsia="ru-RU"/>
        </w:rPr>
        <w:t>нормативного документа</w:t>
      </w:r>
      <w:r w:rsidR="00DB1760">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 xml:space="preserve"> по которому произведена продукция.</w:t>
      </w:r>
    </w:p>
    <w:p w14:paraId="571DBCCF" w14:textId="77777777" w:rsidR="00AB0DC9" w:rsidRPr="00755622" w:rsidRDefault="00AB0DC9" w:rsidP="000B22B8">
      <w:pPr>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Для </w:t>
      </w:r>
      <w:r w:rsidRPr="00755622">
        <w:rPr>
          <w:rFonts w:ascii="Times New Roman" w:hAnsi="Times New Roman"/>
          <w:color w:val="000000"/>
          <w:sz w:val="24"/>
          <w:szCs w:val="24"/>
        </w:rPr>
        <w:t>НКТ</w:t>
      </w:r>
      <w:r w:rsidR="00AF6C30">
        <w:rPr>
          <w:rFonts w:ascii="Times New Roman" w:hAnsi="Times New Roman"/>
          <w:color w:val="000000"/>
          <w:sz w:val="24"/>
          <w:szCs w:val="24"/>
        </w:rPr>
        <w:t>П</w:t>
      </w:r>
      <w:r w:rsidRPr="00755622">
        <w:rPr>
          <w:rFonts w:ascii="Times New Roman" w:eastAsia="Times New Roman" w:hAnsi="Times New Roman" w:cs="Times New Roman"/>
          <w:sz w:val="24"/>
          <w:szCs w:val="24"/>
          <w:lang w:eastAsia="ru-RU"/>
        </w:rPr>
        <w:t xml:space="preserve"> дополнительно:</w:t>
      </w:r>
    </w:p>
    <w:p w14:paraId="2AE12C63"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наименование фирмы – по нанесению покрытия;</w:t>
      </w:r>
    </w:p>
    <w:p w14:paraId="1B70ADFB"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тип покрытия </w:t>
      </w:r>
      <w:r w:rsidRPr="00245F6F">
        <w:rPr>
          <w:rFonts w:ascii="Times New Roman" w:eastAsia="Times New Roman" w:hAnsi="Times New Roman" w:cs="Times New Roman"/>
          <w:sz w:val="24"/>
          <w:szCs w:val="24"/>
          <w:lang w:eastAsia="ru-RU"/>
        </w:rPr>
        <w:t>НКТ</w:t>
      </w:r>
      <w:r w:rsidRPr="00755622">
        <w:rPr>
          <w:rFonts w:ascii="Times New Roman" w:eastAsia="Times New Roman" w:hAnsi="Times New Roman" w:cs="Times New Roman"/>
          <w:sz w:val="24"/>
          <w:szCs w:val="24"/>
          <w:lang w:eastAsia="ru-RU"/>
        </w:rPr>
        <w:t>;</w:t>
      </w:r>
    </w:p>
    <w:p w14:paraId="4CCF2BC2" w14:textId="0195D09E"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наличие покрытия на</w:t>
      </w:r>
      <w:r w:rsidR="0082060A">
        <w:rPr>
          <w:rFonts w:ascii="Times New Roman" w:eastAsia="Times New Roman" w:hAnsi="Times New Roman" w:cs="Times New Roman"/>
          <w:sz w:val="24"/>
          <w:szCs w:val="24"/>
          <w:lang w:eastAsia="ru-RU"/>
        </w:rPr>
        <w:t xml:space="preserve"> торцах, внешней фаски и первых</w:t>
      </w:r>
      <w:r w:rsidR="000A560A" w:rsidRPr="00D13216">
        <w:rPr>
          <w:rFonts w:ascii="Times New Roman" w:eastAsia="Times New Roman" w:hAnsi="Times New Roman" w:cs="Times New Roman"/>
          <w:sz w:val="24"/>
          <w:szCs w:val="24"/>
          <w:lang w:eastAsia="ru-RU"/>
        </w:rPr>
        <w:t xml:space="preserve"> </w:t>
      </w:r>
      <w:r w:rsidRPr="00755622">
        <w:rPr>
          <w:rFonts w:ascii="Times New Roman" w:eastAsia="Times New Roman" w:hAnsi="Times New Roman" w:cs="Times New Roman"/>
          <w:sz w:val="24"/>
          <w:szCs w:val="24"/>
          <w:lang w:eastAsia="ru-RU"/>
        </w:rPr>
        <w:t xml:space="preserve">витках ниппеля </w:t>
      </w:r>
      <w:r w:rsidRPr="00245F6F">
        <w:rPr>
          <w:rFonts w:ascii="Times New Roman" w:eastAsia="Times New Roman" w:hAnsi="Times New Roman" w:cs="Times New Roman"/>
          <w:sz w:val="24"/>
          <w:szCs w:val="24"/>
          <w:lang w:eastAsia="ru-RU"/>
        </w:rPr>
        <w:t>НКТ</w:t>
      </w:r>
      <w:r>
        <w:rPr>
          <w:rFonts w:ascii="Times New Roman" w:eastAsia="Times New Roman" w:hAnsi="Times New Roman" w:cs="Times New Roman"/>
          <w:sz w:val="24"/>
          <w:szCs w:val="24"/>
          <w:lang w:eastAsia="ru-RU"/>
        </w:rPr>
        <w:t>, а также в меж</w:t>
      </w:r>
      <w:r w:rsidRPr="00755622">
        <w:rPr>
          <w:rFonts w:ascii="Times New Roman" w:eastAsia="Times New Roman" w:hAnsi="Times New Roman" w:cs="Times New Roman"/>
          <w:sz w:val="24"/>
          <w:szCs w:val="24"/>
          <w:lang w:eastAsia="ru-RU"/>
        </w:rPr>
        <w:t>ниппельном пространстве муфт</w:t>
      </w:r>
      <w:r w:rsidR="00F2620F">
        <w:rPr>
          <w:rFonts w:ascii="Times New Roman" w:eastAsia="Times New Roman" w:hAnsi="Times New Roman" w:cs="Times New Roman"/>
          <w:sz w:val="24"/>
          <w:szCs w:val="24"/>
          <w:lang w:eastAsia="ru-RU"/>
        </w:rPr>
        <w:t>.</w:t>
      </w:r>
      <w:r w:rsidR="00F2620F" w:rsidRPr="00F2620F">
        <w:rPr>
          <w:rFonts w:ascii="Times New Roman" w:eastAsia="Times New Roman" w:hAnsi="Times New Roman" w:cs="Times New Roman"/>
          <w:sz w:val="24"/>
          <w:szCs w:val="24"/>
          <w:lang w:eastAsia="ru-RU"/>
        </w:rPr>
        <w:t xml:space="preserve"> А именно внутреннее покрытие НКТ, муфт НКТ и ЭТК должно обеспечивать защиту внутренней поверхности НКТ, ЭТК, торцев ниппеля, до трех заходных витков резьбы ниппеля на длину </w:t>
      </w:r>
      <w:r w:rsidR="009D089E">
        <w:rPr>
          <w:rFonts w:ascii="Times New Roman" w:eastAsia="Times New Roman" w:hAnsi="Times New Roman" w:cs="Times New Roman"/>
          <w:sz w:val="24"/>
          <w:szCs w:val="24"/>
          <w:lang w:val="en-US" w:eastAsia="ru-RU"/>
        </w:rPr>
        <w:t>L</w:t>
      </w:r>
      <w:r w:rsidR="009D089E" w:rsidRPr="00D4153A">
        <w:rPr>
          <w:rFonts w:ascii="Times New Roman" w:eastAsia="Times New Roman" w:hAnsi="Times New Roman" w:cs="Times New Roman"/>
          <w:sz w:val="24"/>
          <w:szCs w:val="24"/>
          <w:lang w:eastAsia="ru-RU"/>
        </w:rPr>
        <w:t>=</w:t>
      </w:r>
      <w:r w:rsidR="00F2620F" w:rsidRPr="00F2620F">
        <w:rPr>
          <w:rFonts w:ascii="Times New Roman" w:eastAsia="Times New Roman" w:hAnsi="Times New Roman" w:cs="Times New Roman"/>
          <w:sz w:val="24"/>
          <w:szCs w:val="24"/>
          <w:lang w:eastAsia="ru-RU"/>
        </w:rPr>
        <w:t xml:space="preserve">7,50+/-2,54 </w:t>
      </w:r>
      <w:r w:rsidR="006F00E0" w:rsidRPr="00F2620F">
        <w:rPr>
          <w:rFonts w:ascii="Times New Roman" w:eastAsia="Times New Roman" w:hAnsi="Times New Roman" w:cs="Times New Roman"/>
          <w:sz w:val="24"/>
          <w:szCs w:val="24"/>
          <w:lang w:eastAsia="ru-RU"/>
        </w:rPr>
        <w:t>мм,</w:t>
      </w:r>
      <w:r w:rsidR="00F2620F" w:rsidRPr="00F2620F">
        <w:rPr>
          <w:rFonts w:ascii="Times New Roman" w:eastAsia="Times New Roman" w:hAnsi="Times New Roman" w:cs="Times New Roman"/>
          <w:sz w:val="24"/>
          <w:szCs w:val="24"/>
          <w:lang w:eastAsia="ru-RU"/>
        </w:rPr>
        <w:t xml:space="preserve"> межнип</w:t>
      </w:r>
      <w:r w:rsidR="00AD3100">
        <w:rPr>
          <w:rFonts w:ascii="Times New Roman" w:eastAsia="Times New Roman" w:hAnsi="Times New Roman" w:cs="Times New Roman"/>
          <w:sz w:val="24"/>
          <w:szCs w:val="24"/>
          <w:lang w:eastAsia="ru-RU"/>
        </w:rPr>
        <w:t>п</w:t>
      </w:r>
      <w:r w:rsidR="00F2620F" w:rsidRPr="00F2620F">
        <w:rPr>
          <w:rFonts w:ascii="Times New Roman" w:eastAsia="Times New Roman" w:hAnsi="Times New Roman" w:cs="Times New Roman"/>
          <w:sz w:val="24"/>
          <w:szCs w:val="24"/>
          <w:lang w:eastAsia="ru-RU"/>
        </w:rPr>
        <w:t xml:space="preserve">ельного пространства муфты НКТ и первых заходных витков резьбы муфты </w:t>
      </w:r>
      <w:r w:rsidR="009D089E">
        <w:rPr>
          <w:rFonts w:ascii="Times New Roman" w:eastAsia="Times New Roman" w:hAnsi="Times New Roman" w:cs="Times New Roman"/>
          <w:sz w:val="24"/>
          <w:szCs w:val="24"/>
          <w:lang w:val="en-US" w:eastAsia="ru-RU"/>
        </w:rPr>
        <w:t>L</w:t>
      </w:r>
      <w:r w:rsidR="009D089E" w:rsidRPr="00D4153A">
        <w:rPr>
          <w:rFonts w:ascii="Times New Roman" w:eastAsia="Times New Roman" w:hAnsi="Times New Roman" w:cs="Times New Roman"/>
          <w:sz w:val="24"/>
          <w:szCs w:val="24"/>
          <w:lang w:eastAsia="ru-RU"/>
        </w:rPr>
        <w:t>=</w:t>
      </w:r>
      <w:r w:rsidR="00F2620F" w:rsidRPr="00F2620F">
        <w:rPr>
          <w:rFonts w:ascii="Times New Roman" w:eastAsia="Times New Roman" w:hAnsi="Times New Roman" w:cs="Times New Roman"/>
          <w:sz w:val="24"/>
          <w:szCs w:val="24"/>
          <w:lang w:eastAsia="ru-RU"/>
        </w:rPr>
        <w:t xml:space="preserve">5,0+/-2,54 мм. от проточки </w:t>
      </w:r>
      <w:r w:rsidR="007A4AE2">
        <w:rPr>
          <w:rFonts w:ascii="Times New Roman" w:eastAsia="Times New Roman" w:hAnsi="Times New Roman" w:cs="Times New Roman"/>
          <w:sz w:val="24"/>
          <w:szCs w:val="24"/>
          <w:lang w:eastAsia="ru-RU"/>
        </w:rPr>
        <w:t>–</w:t>
      </w:r>
      <w:r w:rsidR="007A4AE2" w:rsidRPr="00F2620F">
        <w:rPr>
          <w:rFonts w:ascii="Times New Roman" w:eastAsia="Times New Roman" w:hAnsi="Times New Roman" w:cs="Times New Roman"/>
          <w:sz w:val="24"/>
          <w:szCs w:val="24"/>
          <w:lang w:eastAsia="ru-RU"/>
        </w:rPr>
        <w:t xml:space="preserve"> </w:t>
      </w:r>
      <w:r w:rsidR="00F2620F" w:rsidRPr="00F2620F">
        <w:rPr>
          <w:rFonts w:ascii="Times New Roman" w:eastAsia="Times New Roman" w:hAnsi="Times New Roman" w:cs="Times New Roman"/>
          <w:sz w:val="24"/>
          <w:szCs w:val="24"/>
          <w:lang w:eastAsia="ru-RU"/>
        </w:rPr>
        <w:t xml:space="preserve">защитным покрытием. Внутреннее покрытие НКТВ, муфт НКТВ также должно обеспечивать защиту внутренней поверхности НКТ, ЭТК, торцев ниппеля, до трех заходных витков резьбы ниппеля на длину </w:t>
      </w:r>
      <w:r w:rsidR="009D089E">
        <w:rPr>
          <w:rFonts w:ascii="Times New Roman" w:eastAsia="Times New Roman" w:hAnsi="Times New Roman" w:cs="Times New Roman"/>
          <w:sz w:val="24"/>
          <w:szCs w:val="24"/>
          <w:lang w:val="en-US" w:eastAsia="ru-RU"/>
        </w:rPr>
        <w:t>L</w:t>
      </w:r>
      <w:r w:rsidR="009D089E" w:rsidRPr="00D4153A">
        <w:rPr>
          <w:rFonts w:ascii="Times New Roman" w:eastAsia="Times New Roman" w:hAnsi="Times New Roman" w:cs="Times New Roman"/>
          <w:sz w:val="24"/>
          <w:szCs w:val="24"/>
          <w:lang w:eastAsia="ru-RU"/>
        </w:rPr>
        <w:t>=</w:t>
      </w:r>
      <w:r w:rsidR="00F2620F" w:rsidRPr="00F2620F">
        <w:rPr>
          <w:rFonts w:ascii="Times New Roman" w:eastAsia="Times New Roman" w:hAnsi="Times New Roman" w:cs="Times New Roman"/>
          <w:sz w:val="24"/>
          <w:szCs w:val="24"/>
          <w:lang w:eastAsia="ru-RU"/>
        </w:rPr>
        <w:t xml:space="preserve">8,20+/-3,2 </w:t>
      </w:r>
      <w:r w:rsidR="006F00E0" w:rsidRPr="00F2620F">
        <w:rPr>
          <w:rFonts w:ascii="Times New Roman" w:eastAsia="Times New Roman" w:hAnsi="Times New Roman" w:cs="Times New Roman"/>
          <w:sz w:val="24"/>
          <w:szCs w:val="24"/>
          <w:lang w:eastAsia="ru-RU"/>
        </w:rPr>
        <w:t>мм,</w:t>
      </w:r>
      <w:r w:rsidR="00F2620F" w:rsidRPr="00F2620F">
        <w:rPr>
          <w:rFonts w:ascii="Times New Roman" w:eastAsia="Times New Roman" w:hAnsi="Times New Roman" w:cs="Times New Roman"/>
          <w:sz w:val="24"/>
          <w:szCs w:val="24"/>
          <w:lang w:eastAsia="ru-RU"/>
        </w:rPr>
        <w:t xml:space="preserve"> межни</w:t>
      </w:r>
      <w:r w:rsidR="00AD3100">
        <w:rPr>
          <w:rFonts w:ascii="Times New Roman" w:eastAsia="Times New Roman" w:hAnsi="Times New Roman" w:cs="Times New Roman"/>
          <w:sz w:val="24"/>
          <w:szCs w:val="24"/>
          <w:lang w:eastAsia="ru-RU"/>
        </w:rPr>
        <w:t>п</w:t>
      </w:r>
      <w:r w:rsidR="00F2620F" w:rsidRPr="00F2620F">
        <w:rPr>
          <w:rFonts w:ascii="Times New Roman" w:eastAsia="Times New Roman" w:hAnsi="Times New Roman" w:cs="Times New Roman"/>
          <w:sz w:val="24"/>
          <w:szCs w:val="24"/>
          <w:lang w:eastAsia="ru-RU"/>
        </w:rPr>
        <w:t xml:space="preserve">пельного пространства муфты НКТ и первых заходных витков резьбы муфты </w:t>
      </w:r>
      <w:r w:rsidR="009D089E">
        <w:rPr>
          <w:rFonts w:ascii="Times New Roman" w:eastAsia="Times New Roman" w:hAnsi="Times New Roman" w:cs="Times New Roman"/>
          <w:sz w:val="24"/>
          <w:szCs w:val="24"/>
          <w:lang w:val="en-US" w:eastAsia="ru-RU"/>
        </w:rPr>
        <w:t>L</w:t>
      </w:r>
      <w:r w:rsidR="009D089E" w:rsidRPr="00D4153A">
        <w:rPr>
          <w:rFonts w:ascii="Times New Roman" w:eastAsia="Times New Roman" w:hAnsi="Times New Roman" w:cs="Times New Roman"/>
          <w:sz w:val="24"/>
          <w:szCs w:val="24"/>
          <w:lang w:eastAsia="ru-RU"/>
        </w:rPr>
        <w:t>=</w:t>
      </w:r>
      <w:r w:rsidR="00F2620F" w:rsidRPr="00F2620F">
        <w:rPr>
          <w:rFonts w:ascii="Times New Roman" w:eastAsia="Times New Roman" w:hAnsi="Times New Roman" w:cs="Times New Roman"/>
          <w:sz w:val="24"/>
          <w:szCs w:val="24"/>
          <w:lang w:eastAsia="ru-RU"/>
        </w:rPr>
        <w:t>6,4+/-3,2 мм</w:t>
      </w:r>
      <w:r w:rsidR="00876713">
        <w:rPr>
          <w:rFonts w:ascii="Times New Roman" w:eastAsia="Times New Roman" w:hAnsi="Times New Roman" w:cs="Times New Roman"/>
          <w:sz w:val="24"/>
          <w:szCs w:val="24"/>
          <w:lang w:eastAsia="ru-RU"/>
        </w:rPr>
        <w:t>,</w:t>
      </w:r>
      <w:r w:rsidR="00F2620F" w:rsidRPr="00F2620F">
        <w:rPr>
          <w:rFonts w:ascii="Times New Roman" w:eastAsia="Times New Roman" w:hAnsi="Times New Roman" w:cs="Times New Roman"/>
          <w:sz w:val="24"/>
          <w:szCs w:val="24"/>
          <w:lang w:eastAsia="ru-RU"/>
        </w:rPr>
        <w:t xml:space="preserve"> от проточки</w:t>
      </w:r>
      <w:r w:rsidR="007A4AE2" w:rsidRPr="00F2620F">
        <w:rPr>
          <w:rFonts w:ascii="Times New Roman" w:eastAsia="Times New Roman" w:hAnsi="Times New Roman" w:cs="Times New Roman"/>
          <w:sz w:val="24"/>
          <w:szCs w:val="24"/>
          <w:lang w:eastAsia="ru-RU"/>
        </w:rPr>
        <w:t xml:space="preserve"> </w:t>
      </w:r>
      <w:r w:rsidR="007A4AE2">
        <w:rPr>
          <w:rFonts w:ascii="Times New Roman" w:eastAsia="Times New Roman" w:hAnsi="Times New Roman" w:cs="Times New Roman"/>
          <w:sz w:val="24"/>
          <w:szCs w:val="24"/>
          <w:lang w:eastAsia="ru-RU"/>
        </w:rPr>
        <w:t>–</w:t>
      </w:r>
      <w:r w:rsidR="007A4AE2" w:rsidRPr="00F2620F">
        <w:rPr>
          <w:rFonts w:ascii="Times New Roman" w:eastAsia="Times New Roman" w:hAnsi="Times New Roman" w:cs="Times New Roman"/>
          <w:sz w:val="24"/>
          <w:szCs w:val="24"/>
          <w:lang w:eastAsia="ru-RU"/>
        </w:rPr>
        <w:t xml:space="preserve"> </w:t>
      </w:r>
      <w:r w:rsidR="00F2620F" w:rsidRPr="00F2620F">
        <w:rPr>
          <w:rFonts w:ascii="Times New Roman" w:eastAsia="Times New Roman" w:hAnsi="Times New Roman" w:cs="Times New Roman"/>
          <w:sz w:val="24"/>
          <w:szCs w:val="24"/>
          <w:lang w:eastAsia="ru-RU"/>
        </w:rPr>
        <w:t xml:space="preserve">защитным покрытием. </w:t>
      </w:r>
      <w:r w:rsidR="002042DC">
        <w:rPr>
          <w:rFonts w:ascii="Times New Roman" w:eastAsia="Times New Roman" w:hAnsi="Times New Roman" w:cs="Times New Roman"/>
          <w:sz w:val="24"/>
          <w:szCs w:val="24"/>
          <w:lang w:eastAsia="ru-RU"/>
        </w:rPr>
        <w:t>В</w:t>
      </w:r>
      <w:r w:rsidR="00F2620F" w:rsidRPr="00F2620F">
        <w:rPr>
          <w:rFonts w:ascii="Times New Roman" w:eastAsia="Times New Roman" w:hAnsi="Times New Roman" w:cs="Times New Roman"/>
          <w:sz w:val="24"/>
          <w:szCs w:val="24"/>
          <w:lang w:eastAsia="ru-RU"/>
        </w:rPr>
        <w:t>о внутренней полости после свинчивания муфты с НКТ(В) не должно остаться поверхностей без защитного покрытия контактирующих со средой</w:t>
      </w:r>
      <w:r w:rsidRPr="00755622">
        <w:rPr>
          <w:rFonts w:ascii="Times New Roman" w:eastAsia="Times New Roman" w:hAnsi="Times New Roman" w:cs="Times New Roman"/>
          <w:sz w:val="24"/>
          <w:szCs w:val="24"/>
          <w:lang w:eastAsia="ru-RU"/>
        </w:rPr>
        <w:t xml:space="preserve">; </w:t>
      </w:r>
    </w:p>
    <w:p w14:paraId="42CE8672" w14:textId="77777777" w:rsidR="00AB0DC9" w:rsidRPr="00231CD0"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231CD0">
        <w:rPr>
          <w:rFonts w:ascii="Times New Roman" w:eastAsia="Times New Roman" w:hAnsi="Times New Roman" w:cs="Times New Roman"/>
          <w:sz w:val="24"/>
          <w:szCs w:val="24"/>
          <w:lang w:eastAsia="ru-RU"/>
        </w:rPr>
        <w:t>результаты ЛИ покрытий на соответствие заявленным характеристикам согласно</w:t>
      </w:r>
      <w:r w:rsidR="00231CD0" w:rsidRPr="00231CD0">
        <w:rPr>
          <w:rFonts w:ascii="Times New Roman" w:eastAsia="Times New Roman" w:hAnsi="Times New Roman"/>
          <w:sz w:val="24"/>
          <w:szCs w:val="24"/>
          <w:lang w:eastAsia="ru-RU"/>
        </w:rPr>
        <w:t xml:space="preserve"> п.</w:t>
      </w:r>
      <w:r w:rsidR="00D37593">
        <w:rPr>
          <w:rFonts w:ascii="Times New Roman" w:eastAsia="Times New Roman" w:hAnsi="Times New Roman"/>
          <w:sz w:val="24"/>
          <w:szCs w:val="24"/>
          <w:lang w:eastAsia="ru-RU"/>
        </w:rPr>
        <w:t> </w:t>
      </w:r>
      <w:r w:rsidR="00231CD0" w:rsidRPr="00231CD0">
        <w:rPr>
          <w:rFonts w:ascii="Times New Roman" w:eastAsia="Times New Roman" w:hAnsi="Times New Roman"/>
          <w:sz w:val="24"/>
          <w:szCs w:val="24"/>
          <w:lang w:eastAsia="ru-RU"/>
        </w:rPr>
        <w:t>5 </w:t>
      </w:r>
      <w:r w:rsidR="003470DD" w:rsidRPr="00231CD0">
        <w:rPr>
          <w:rFonts w:ascii="Times New Roman" w:eastAsia="Times New Roman" w:hAnsi="Times New Roman"/>
          <w:sz w:val="24"/>
          <w:szCs w:val="24"/>
          <w:lang w:eastAsia="ru-RU"/>
        </w:rPr>
        <w:t>Т</w:t>
      </w:r>
      <w:r w:rsidR="006F00E0" w:rsidRPr="00231CD0">
        <w:rPr>
          <w:rFonts w:ascii="Times New Roman" w:eastAsia="Times New Roman" w:hAnsi="Times New Roman"/>
          <w:sz w:val="24"/>
          <w:szCs w:val="24"/>
          <w:lang w:eastAsia="ru-RU"/>
        </w:rPr>
        <w:t xml:space="preserve">аблицы </w:t>
      </w:r>
      <w:r w:rsidR="00DB08C7">
        <w:rPr>
          <w:rFonts w:ascii="Times New Roman" w:eastAsia="Times New Roman" w:hAnsi="Times New Roman"/>
          <w:sz w:val="24"/>
          <w:szCs w:val="24"/>
          <w:lang w:eastAsia="ru-RU"/>
        </w:rPr>
        <w:t>4</w:t>
      </w:r>
      <w:r w:rsidR="006F00E0" w:rsidRPr="00231CD0">
        <w:rPr>
          <w:rFonts w:ascii="Times New Roman" w:eastAsia="Times New Roman" w:hAnsi="Times New Roman"/>
          <w:sz w:val="24"/>
          <w:szCs w:val="24"/>
          <w:lang w:eastAsia="ru-RU"/>
        </w:rPr>
        <w:t>;</w:t>
      </w:r>
    </w:p>
    <w:p w14:paraId="08089C82" w14:textId="49AE7106" w:rsidR="006F00E0" w:rsidRPr="006F00E0" w:rsidRDefault="00202783">
      <w:pPr>
        <w:numPr>
          <w:ilvl w:val="0"/>
          <w:numId w:val="23"/>
        </w:numPr>
        <w:tabs>
          <w:tab w:val="left" w:pos="567"/>
        </w:tabs>
        <w:spacing w:before="60" w:after="0" w:line="240" w:lineRule="auto"/>
        <w:ind w:left="567" w:hanging="39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771781">
        <w:rPr>
          <w:rFonts w:ascii="Times New Roman" w:eastAsia="Times New Roman" w:hAnsi="Times New Roman"/>
          <w:sz w:val="24"/>
          <w:szCs w:val="24"/>
          <w:lang w:eastAsia="ru-RU"/>
        </w:rPr>
        <w:t xml:space="preserve">езультаты </w:t>
      </w:r>
      <w:r w:rsidR="00771781" w:rsidRPr="00771781">
        <w:rPr>
          <w:rFonts w:ascii="Times New Roman" w:eastAsia="Times New Roman" w:hAnsi="Times New Roman"/>
          <w:sz w:val="24"/>
          <w:szCs w:val="24"/>
          <w:lang w:eastAsia="ru-RU"/>
        </w:rPr>
        <w:t xml:space="preserve">прохождения </w:t>
      </w:r>
      <w:r w:rsidR="00B80ACC" w:rsidRPr="00B80ACC">
        <w:rPr>
          <w:rFonts w:ascii="Times New Roman" w:eastAsia="Times New Roman" w:hAnsi="Times New Roman"/>
          <w:sz w:val="24"/>
          <w:szCs w:val="24"/>
          <w:lang w:eastAsia="ru-RU"/>
        </w:rPr>
        <w:t>стендовых испытаний</w:t>
      </w:r>
      <w:r w:rsidR="00771781" w:rsidRPr="00771781">
        <w:rPr>
          <w:rFonts w:ascii="Times New Roman" w:eastAsia="Times New Roman" w:hAnsi="Times New Roman"/>
          <w:sz w:val="24"/>
          <w:szCs w:val="24"/>
          <w:lang w:eastAsia="ru-RU"/>
        </w:rPr>
        <w:t xml:space="preserve"> НКТП согласно методике по оценке покрытий НКТ различных типов противостоять отложения различных типов АСПО</w:t>
      </w:r>
      <w:r w:rsidR="00771781">
        <w:rPr>
          <w:rFonts w:ascii="Times New Roman" w:eastAsia="Times New Roman" w:hAnsi="Times New Roman"/>
          <w:sz w:val="24"/>
          <w:szCs w:val="24"/>
          <w:lang w:eastAsia="ru-RU"/>
        </w:rPr>
        <w:t xml:space="preserve"> </w:t>
      </w:r>
      <w:r w:rsidR="00771781" w:rsidRPr="00755622">
        <w:rPr>
          <w:rFonts w:ascii="Times New Roman" w:eastAsia="Times New Roman" w:hAnsi="Times New Roman" w:cs="Times New Roman"/>
          <w:sz w:val="24"/>
          <w:szCs w:val="24"/>
          <w:lang w:eastAsia="ru-RU"/>
        </w:rPr>
        <w:t>согласно</w:t>
      </w:r>
      <w:r w:rsidR="006F00E0">
        <w:rPr>
          <w:rFonts w:ascii="Times New Roman" w:eastAsia="Times New Roman" w:hAnsi="Times New Roman" w:cs="Times New Roman"/>
          <w:sz w:val="24"/>
          <w:szCs w:val="24"/>
          <w:lang w:eastAsia="ru-RU"/>
        </w:rPr>
        <w:t xml:space="preserve"> </w:t>
      </w:r>
      <w:hyperlink w:anchor="ПРИЛОЖЕНИЯ" w:history="1">
        <w:r w:rsidR="00EC683E" w:rsidRPr="00EC683E">
          <w:rPr>
            <w:rStyle w:val="af3"/>
            <w:rFonts w:ascii="Times New Roman" w:eastAsia="Times New Roman" w:hAnsi="Times New Roman" w:cs="Times New Roman"/>
            <w:sz w:val="24"/>
            <w:szCs w:val="24"/>
            <w:lang w:eastAsia="ru-RU"/>
          </w:rPr>
          <w:t>Приложение 4</w:t>
        </w:r>
      </w:hyperlink>
      <w:r>
        <w:rPr>
          <w:rFonts w:ascii="Times New Roman" w:eastAsia="Times New Roman" w:hAnsi="Times New Roman" w:cs="Times New Roman"/>
          <w:sz w:val="24"/>
          <w:szCs w:val="24"/>
          <w:lang w:eastAsia="ru-RU"/>
        </w:rPr>
        <w:t>.</w:t>
      </w:r>
    </w:p>
    <w:p w14:paraId="4D68D994" w14:textId="77777777" w:rsidR="00AB0DC9" w:rsidRPr="00755622" w:rsidRDefault="00AB0DC9" w:rsidP="000B22B8">
      <w:pPr>
        <w:widowControl w:val="0"/>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Для </w:t>
      </w:r>
      <w:r w:rsidRPr="00755622">
        <w:rPr>
          <w:rFonts w:ascii="Times New Roman" w:hAnsi="Times New Roman"/>
          <w:color w:val="000000"/>
          <w:sz w:val="24"/>
          <w:szCs w:val="24"/>
        </w:rPr>
        <w:t>НКТ</w:t>
      </w:r>
      <w:r w:rsidRPr="00755622">
        <w:rPr>
          <w:rFonts w:ascii="Times New Roman" w:eastAsia="Times New Roman" w:hAnsi="Times New Roman" w:cs="Times New Roman"/>
          <w:sz w:val="24"/>
          <w:szCs w:val="24"/>
          <w:lang w:eastAsia="ru-RU"/>
        </w:rPr>
        <w:t xml:space="preserve"> со специальными свойствами КСИ, с содержанием хрома в стали 9-13% дополнительно:</w:t>
      </w:r>
    </w:p>
    <w:p w14:paraId="4A6FDF01"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содержание легирующих элементов (хрома (Cr));</w:t>
      </w:r>
    </w:p>
    <w:p w14:paraId="40CAF3D8"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наименование типа резьбового соединения;</w:t>
      </w:r>
    </w:p>
    <w:p w14:paraId="44F96E13"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геометрические параметры резьбы;</w:t>
      </w:r>
    </w:p>
    <w:p w14:paraId="3000A91E"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предельно-допустимые допуски по натягам резьб при проверке мерительными инструментами.</w:t>
      </w:r>
    </w:p>
    <w:p w14:paraId="2464B20D" w14:textId="77777777" w:rsidR="00AB0DC9" w:rsidRPr="00755622" w:rsidRDefault="00AB0DC9" w:rsidP="000B22B8">
      <w:pPr>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Все вышеперечисленные требования обязательны </w:t>
      </w:r>
      <w:r>
        <w:rPr>
          <w:rFonts w:ascii="Times New Roman" w:eastAsia="Times New Roman" w:hAnsi="Times New Roman" w:cs="Times New Roman"/>
          <w:sz w:val="24"/>
          <w:szCs w:val="24"/>
          <w:lang w:eastAsia="ru-RU"/>
        </w:rPr>
        <w:t xml:space="preserve">для </w:t>
      </w:r>
      <w:r w:rsidRPr="00755622">
        <w:rPr>
          <w:rFonts w:ascii="Times New Roman" w:eastAsia="Times New Roman" w:hAnsi="Times New Roman" w:cs="Times New Roman"/>
          <w:sz w:val="24"/>
          <w:szCs w:val="24"/>
          <w:lang w:eastAsia="ru-RU"/>
        </w:rPr>
        <w:t xml:space="preserve">контроля при эксплуатации НКТ с различными </w:t>
      </w:r>
      <w:r w:rsidR="00AF6C30">
        <w:rPr>
          <w:rFonts w:ascii="Times New Roman" w:eastAsia="Times New Roman" w:hAnsi="Times New Roman" w:cs="Times New Roman"/>
          <w:sz w:val="24"/>
          <w:szCs w:val="24"/>
          <w:lang w:eastAsia="ru-RU"/>
        </w:rPr>
        <w:t>ОФ</w:t>
      </w:r>
      <w:r w:rsidRPr="00755622">
        <w:rPr>
          <w:rFonts w:ascii="Times New Roman" w:eastAsia="Times New Roman" w:hAnsi="Times New Roman" w:cs="Times New Roman"/>
          <w:sz w:val="24"/>
          <w:szCs w:val="24"/>
          <w:lang w:eastAsia="ru-RU"/>
        </w:rPr>
        <w:t>, а также для улучшения качества учета НКТ в ИС «Подвески НКТ».</w:t>
      </w:r>
    </w:p>
    <w:p w14:paraId="460F6182" w14:textId="77777777" w:rsidR="00AB0DC9" w:rsidRPr="00755622" w:rsidRDefault="00AB0DC9" w:rsidP="000B22B8">
      <w:pPr>
        <w:spacing w:before="120" w:after="0" w:line="240" w:lineRule="auto"/>
        <w:jc w:val="both"/>
        <w:rPr>
          <w:rFonts w:ascii="Times New Roman" w:eastAsia="Times New Roman" w:hAnsi="Times New Roman"/>
          <w:sz w:val="24"/>
          <w:szCs w:val="24"/>
          <w:lang w:eastAsia="ru-RU"/>
        </w:rPr>
      </w:pPr>
      <w:r w:rsidRPr="00755622">
        <w:rPr>
          <w:rFonts w:ascii="Times New Roman" w:eastAsia="Times New Roman" w:hAnsi="Times New Roman" w:cs="Times New Roman"/>
          <w:sz w:val="24"/>
          <w:szCs w:val="24"/>
          <w:lang w:eastAsia="ru-RU"/>
        </w:rPr>
        <w:t xml:space="preserve">Сертификат качества должен содержать НКТ только одного </w:t>
      </w:r>
      <w:r w:rsidR="00AF6C30">
        <w:rPr>
          <w:rFonts w:ascii="Times New Roman" w:eastAsia="Times New Roman" w:hAnsi="Times New Roman" w:cs="Times New Roman"/>
          <w:sz w:val="24"/>
          <w:szCs w:val="24"/>
          <w:lang w:eastAsia="ru-RU"/>
        </w:rPr>
        <w:t>З</w:t>
      </w:r>
      <w:r w:rsidRPr="00755622">
        <w:rPr>
          <w:rFonts w:ascii="Times New Roman" w:eastAsia="Times New Roman" w:hAnsi="Times New Roman" w:cs="Times New Roman"/>
          <w:sz w:val="24"/>
          <w:szCs w:val="24"/>
          <w:lang w:eastAsia="ru-RU"/>
        </w:rPr>
        <w:t>авода</w:t>
      </w:r>
      <w:r w:rsidR="00AF6C30">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изготовителя, марки стали и модификации.</w:t>
      </w:r>
    </w:p>
    <w:p w14:paraId="571C8853" w14:textId="0D350CB1" w:rsidR="00AE2F78" w:rsidRPr="00DB08C7" w:rsidRDefault="00AE2F78" w:rsidP="000C7F11">
      <w:pPr>
        <w:numPr>
          <w:ilvl w:val="3"/>
          <w:numId w:val="91"/>
        </w:numPr>
        <w:tabs>
          <w:tab w:val="left" w:pos="851"/>
        </w:tabs>
        <w:spacing w:before="120" w:after="0" w:line="240" w:lineRule="auto"/>
        <w:ind w:left="0" w:firstLine="0"/>
        <w:jc w:val="both"/>
        <w:rPr>
          <w:rFonts w:ascii="Times New Roman" w:eastAsia="Calibri" w:hAnsi="Times New Roman" w:cs="Times New Roman"/>
          <w:sz w:val="24"/>
          <w:szCs w:val="24"/>
        </w:rPr>
      </w:pPr>
      <w:r w:rsidRPr="00DB08C7">
        <w:rPr>
          <w:rFonts w:ascii="Times New Roman" w:eastAsia="Calibri" w:hAnsi="Times New Roman" w:cs="Times New Roman"/>
          <w:sz w:val="24"/>
          <w:szCs w:val="24"/>
        </w:rPr>
        <w:t xml:space="preserve">Служба МТО ОГ или </w:t>
      </w:r>
      <w:r w:rsidR="00876713">
        <w:rPr>
          <w:rFonts w:ascii="Times New Roman" w:eastAsia="Calibri" w:hAnsi="Times New Roman" w:cs="Times New Roman"/>
          <w:sz w:val="24"/>
          <w:szCs w:val="24"/>
        </w:rPr>
        <w:t>С</w:t>
      </w:r>
      <w:r w:rsidR="008463FA">
        <w:rPr>
          <w:rFonts w:ascii="Times New Roman" w:eastAsia="Calibri" w:hAnsi="Times New Roman" w:cs="Times New Roman"/>
          <w:sz w:val="24"/>
          <w:szCs w:val="24"/>
        </w:rPr>
        <w:t xml:space="preserve">лужба по </w:t>
      </w:r>
      <w:r w:rsidR="008463FA">
        <w:rPr>
          <w:rFonts w:ascii="Times New Roman" w:eastAsia="Times New Roman" w:hAnsi="Times New Roman"/>
          <w:sz w:val="24"/>
          <w:szCs w:val="24"/>
          <w:lang w:eastAsia="ru-RU"/>
        </w:rPr>
        <w:t>КРиЭО ОГ</w:t>
      </w:r>
      <w:r w:rsidRPr="00DB08C7">
        <w:rPr>
          <w:rFonts w:ascii="Times New Roman" w:eastAsia="Calibri" w:hAnsi="Times New Roman" w:cs="Times New Roman"/>
          <w:sz w:val="24"/>
          <w:szCs w:val="24"/>
        </w:rPr>
        <w:t xml:space="preserve"> запрашивает у Подрядчика </w:t>
      </w:r>
      <w:r w:rsidR="00876713">
        <w:rPr>
          <w:rFonts w:ascii="Times New Roman" w:eastAsia="Calibri" w:hAnsi="Times New Roman" w:cs="Times New Roman"/>
          <w:sz w:val="24"/>
          <w:szCs w:val="24"/>
        </w:rPr>
        <w:t>с</w:t>
      </w:r>
      <w:r w:rsidRPr="00DB08C7">
        <w:rPr>
          <w:rFonts w:ascii="Times New Roman" w:eastAsia="Calibri" w:hAnsi="Times New Roman" w:cs="Times New Roman"/>
          <w:sz w:val="24"/>
          <w:szCs w:val="24"/>
        </w:rPr>
        <w:t>ертификат качества в бумажном и электронном виде, а также реестр номеров НКТ с указанием их длин в электронном виде.</w:t>
      </w:r>
      <w:r w:rsidR="00DB08C7" w:rsidRPr="00DB08C7">
        <w:rPr>
          <w:rFonts w:ascii="Times New Roman" w:eastAsia="Calibri" w:hAnsi="Times New Roman" w:cs="Times New Roman"/>
          <w:sz w:val="24"/>
          <w:szCs w:val="24"/>
        </w:rPr>
        <w:t xml:space="preserve"> </w:t>
      </w:r>
      <w:r w:rsidR="00DB08C7" w:rsidRPr="00755622">
        <w:rPr>
          <w:rFonts w:ascii="Times New Roman" w:eastAsia="Calibri" w:hAnsi="Times New Roman" w:cs="Times New Roman"/>
          <w:sz w:val="24"/>
          <w:szCs w:val="24"/>
        </w:rPr>
        <w:t xml:space="preserve">Дополнительно по запросу к сертификату качества прилагается реестр номеров </w:t>
      </w:r>
      <w:r w:rsidR="00DB08C7" w:rsidRPr="00DB08C7">
        <w:rPr>
          <w:rFonts w:ascii="Times New Roman" w:eastAsia="Calibri" w:hAnsi="Times New Roman" w:cs="Times New Roman"/>
          <w:sz w:val="24"/>
          <w:szCs w:val="24"/>
        </w:rPr>
        <w:t>НКТ</w:t>
      </w:r>
      <w:r w:rsidR="00DB08C7" w:rsidRPr="00755622">
        <w:rPr>
          <w:rFonts w:ascii="Times New Roman" w:eastAsia="Calibri" w:hAnsi="Times New Roman" w:cs="Times New Roman"/>
          <w:sz w:val="24"/>
          <w:szCs w:val="24"/>
        </w:rPr>
        <w:t xml:space="preserve"> с указанием их длин, реестр номеров </w:t>
      </w:r>
      <w:r w:rsidR="00DB08C7" w:rsidRPr="00DB08C7">
        <w:rPr>
          <w:rFonts w:ascii="Times New Roman" w:eastAsia="Calibri" w:hAnsi="Times New Roman" w:cs="Times New Roman"/>
          <w:sz w:val="24"/>
          <w:szCs w:val="24"/>
        </w:rPr>
        <w:t>НКТ</w:t>
      </w:r>
      <w:r w:rsidR="00DB08C7" w:rsidRPr="00755622">
        <w:rPr>
          <w:rFonts w:ascii="Times New Roman" w:eastAsia="Calibri" w:hAnsi="Times New Roman" w:cs="Times New Roman"/>
          <w:sz w:val="24"/>
          <w:szCs w:val="24"/>
        </w:rPr>
        <w:t xml:space="preserve"> предоставляется только в электронном виде</w:t>
      </w:r>
      <w:r w:rsidR="00DB08C7">
        <w:rPr>
          <w:rFonts w:ascii="Times New Roman" w:eastAsia="Calibri" w:hAnsi="Times New Roman" w:cs="Times New Roman"/>
          <w:sz w:val="24"/>
          <w:szCs w:val="24"/>
        </w:rPr>
        <w:t>.</w:t>
      </w:r>
    </w:p>
    <w:p w14:paraId="7CA6B8A8" w14:textId="77777777" w:rsidR="00FC7B07" w:rsidRPr="00755622" w:rsidRDefault="00FC7B07" w:rsidP="000C7F11">
      <w:pPr>
        <w:numPr>
          <w:ilvl w:val="3"/>
          <w:numId w:val="91"/>
        </w:numPr>
        <w:tabs>
          <w:tab w:val="left" w:pos="851"/>
        </w:tabs>
        <w:spacing w:before="120"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Сертификаты </w:t>
      </w:r>
      <w:r w:rsidR="000F17C8">
        <w:rPr>
          <w:rFonts w:ascii="Times New Roman" w:eastAsia="Calibri" w:hAnsi="Times New Roman" w:cs="Times New Roman"/>
          <w:sz w:val="24"/>
          <w:szCs w:val="24"/>
        </w:rPr>
        <w:t>качества,</w:t>
      </w:r>
      <w:r>
        <w:rPr>
          <w:rFonts w:ascii="Times New Roman" w:eastAsia="Calibri" w:hAnsi="Times New Roman" w:cs="Times New Roman"/>
          <w:sz w:val="24"/>
          <w:szCs w:val="24"/>
        </w:rPr>
        <w:t xml:space="preserve"> содержащие информацию отражённые в п.</w:t>
      </w:r>
      <w:r w:rsidR="00D37593">
        <w:rPr>
          <w:rFonts w:ascii="Times New Roman" w:eastAsia="Calibri" w:hAnsi="Times New Roman" w:cs="Times New Roman"/>
          <w:sz w:val="24"/>
          <w:szCs w:val="24"/>
        </w:rPr>
        <w:t xml:space="preserve"> </w:t>
      </w:r>
      <w:r>
        <w:rPr>
          <w:rFonts w:ascii="Times New Roman" w:eastAsia="Calibri" w:hAnsi="Times New Roman" w:cs="Times New Roman"/>
          <w:sz w:val="24"/>
          <w:szCs w:val="24"/>
        </w:rPr>
        <w:t>5.3.1</w:t>
      </w:r>
      <w:r w:rsidR="00DB08C7">
        <w:rPr>
          <w:rFonts w:ascii="Times New Roman" w:eastAsia="Calibri" w:hAnsi="Times New Roman" w:cs="Times New Roman"/>
          <w:sz w:val="24"/>
          <w:szCs w:val="24"/>
        </w:rPr>
        <w:t>.</w:t>
      </w:r>
      <w:r>
        <w:rPr>
          <w:rFonts w:ascii="Times New Roman" w:eastAsia="Calibri" w:hAnsi="Times New Roman" w:cs="Times New Roman"/>
          <w:sz w:val="24"/>
          <w:szCs w:val="24"/>
        </w:rPr>
        <w:t>3 должны быть внесены в ИС «Подвески НКТ»</w:t>
      </w:r>
      <w:r w:rsidR="000F17C8">
        <w:rPr>
          <w:rFonts w:ascii="Times New Roman" w:eastAsia="Calibri" w:hAnsi="Times New Roman" w:cs="Times New Roman"/>
          <w:sz w:val="24"/>
          <w:szCs w:val="24"/>
        </w:rPr>
        <w:t xml:space="preserve"> при проведении операций</w:t>
      </w:r>
      <w:r>
        <w:rPr>
          <w:rFonts w:ascii="Times New Roman" w:eastAsia="Calibri" w:hAnsi="Times New Roman" w:cs="Times New Roman"/>
          <w:sz w:val="24"/>
          <w:szCs w:val="24"/>
        </w:rPr>
        <w:t xml:space="preserve"> </w:t>
      </w:r>
      <w:r w:rsidR="000F17C8">
        <w:rPr>
          <w:rFonts w:ascii="Times New Roman" w:eastAsia="Calibri" w:hAnsi="Times New Roman" w:cs="Times New Roman"/>
          <w:sz w:val="24"/>
          <w:szCs w:val="24"/>
        </w:rPr>
        <w:t>«Поступление НКТ»</w:t>
      </w:r>
      <w:r>
        <w:rPr>
          <w:rFonts w:ascii="Times New Roman" w:eastAsia="Calibri" w:hAnsi="Times New Roman" w:cs="Times New Roman"/>
          <w:sz w:val="24"/>
          <w:szCs w:val="24"/>
        </w:rPr>
        <w:t xml:space="preserve">, </w:t>
      </w:r>
      <w:r w:rsidR="000F17C8">
        <w:rPr>
          <w:rFonts w:ascii="Times New Roman" w:eastAsia="Calibri" w:hAnsi="Times New Roman" w:cs="Times New Roman"/>
          <w:sz w:val="24"/>
          <w:szCs w:val="24"/>
        </w:rPr>
        <w:t>«П</w:t>
      </w:r>
      <w:r>
        <w:rPr>
          <w:rFonts w:ascii="Times New Roman" w:eastAsia="Calibri" w:hAnsi="Times New Roman" w:cs="Times New Roman"/>
          <w:sz w:val="24"/>
          <w:szCs w:val="24"/>
        </w:rPr>
        <w:t>окрыти</w:t>
      </w:r>
      <w:r w:rsidR="000F17C8">
        <w:rPr>
          <w:rFonts w:ascii="Times New Roman" w:eastAsia="Calibri" w:hAnsi="Times New Roman" w:cs="Times New Roman"/>
          <w:sz w:val="24"/>
          <w:szCs w:val="24"/>
        </w:rPr>
        <w:t>е НКТ»</w:t>
      </w:r>
      <w:r>
        <w:rPr>
          <w:rFonts w:ascii="Times New Roman" w:eastAsia="Calibri" w:hAnsi="Times New Roman" w:cs="Times New Roman"/>
          <w:sz w:val="24"/>
          <w:szCs w:val="24"/>
        </w:rPr>
        <w:t xml:space="preserve">. </w:t>
      </w:r>
    </w:p>
    <w:p w14:paraId="23070370" w14:textId="77777777" w:rsidR="00AB0DC9" w:rsidRPr="00755622" w:rsidRDefault="00AB0DC9" w:rsidP="000C7F11">
      <w:pPr>
        <w:numPr>
          <w:ilvl w:val="3"/>
          <w:numId w:val="91"/>
        </w:numPr>
        <w:tabs>
          <w:tab w:val="left" w:pos="851"/>
        </w:tabs>
        <w:spacing w:before="120" w:after="0" w:line="240" w:lineRule="auto"/>
        <w:ind w:left="0" w:firstLine="0"/>
        <w:jc w:val="both"/>
        <w:rPr>
          <w:rFonts w:ascii="Times New Roman" w:eastAsia="Calibri" w:hAnsi="Times New Roman" w:cs="Times New Roman"/>
          <w:sz w:val="24"/>
          <w:szCs w:val="24"/>
        </w:rPr>
      </w:pPr>
      <w:r w:rsidRPr="00755622">
        <w:rPr>
          <w:rFonts w:ascii="Times New Roman" w:eastAsia="Calibri" w:hAnsi="Times New Roman" w:cs="Times New Roman"/>
          <w:sz w:val="24"/>
          <w:szCs w:val="24"/>
        </w:rPr>
        <w:t xml:space="preserve">НКТ должны поставляться в пакетах в соответствии с </w:t>
      </w:r>
      <w:r w:rsidR="00D16318">
        <w:rPr>
          <w:rFonts w:ascii="Times New Roman" w:eastAsia="Calibri" w:hAnsi="Times New Roman" w:cs="Times New Roman"/>
          <w:sz w:val="24"/>
          <w:szCs w:val="24"/>
        </w:rPr>
        <w:t>Едиными техническими</w:t>
      </w:r>
      <w:r w:rsidR="00D16318" w:rsidRPr="00D16318">
        <w:rPr>
          <w:rFonts w:ascii="Times New Roman" w:eastAsia="Calibri" w:hAnsi="Times New Roman" w:cs="Times New Roman"/>
          <w:sz w:val="24"/>
          <w:szCs w:val="24"/>
        </w:rPr>
        <w:t xml:space="preserve"> требования</w:t>
      </w:r>
      <w:r w:rsidR="00D16318">
        <w:rPr>
          <w:rFonts w:ascii="Times New Roman" w:eastAsia="Calibri" w:hAnsi="Times New Roman" w:cs="Times New Roman"/>
          <w:sz w:val="24"/>
          <w:szCs w:val="24"/>
        </w:rPr>
        <w:t>ми</w:t>
      </w:r>
      <w:r w:rsidR="00D16318" w:rsidRPr="00D16318">
        <w:rPr>
          <w:rFonts w:ascii="Times New Roman" w:eastAsia="Calibri" w:hAnsi="Times New Roman" w:cs="Times New Roman"/>
          <w:sz w:val="24"/>
          <w:szCs w:val="24"/>
        </w:rPr>
        <w:t xml:space="preserve"> Компании № П1-01.05 М-0005 «Технические требования к УЭЦН, ШСНУ, НКТ и другому оборудованию для добычи нефти»</w:t>
      </w:r>
      <w:r w:rsidR="00D16318">
        <w:rPr>
          <w:rFonts w:ascii="Times New Roman" w:eastAsia="Calibri" w:hAnsi="Times New Roman" w:cs="Times New Roman"/>
          <w:sz w:val="24"/>
          <w:szCs w:val="24"/>
        </w:rPr>
        <w:t xml:space="preserve"> </w:t>
      </w:r>
      <w:r w:rsidRPr="00755622">
        <w:rPr>
          <w:rFonts w:ascii="Times New Roman" w:eastAsia="Calibri" w:hAnsi="Times New Roman" w:cs="Times New Roman"/>
          <w:sz w:val="24"/>
          <w:szCs w:val="24"/>
        </w:rPr>
        <w:t xml:space="preserve">и </w:t>
      </w:r>
      <w:r w:rsidR="00921D99" w:rsidRPr="00921D99">
        <w:rPr>
          <w:rFonts w:ascii="Times New Roman" w:eastAsia="Calibri" w:hAnsi="Times New Roman" w:cs="Times New Roman"/>
          <w:sz w:val="24"/>
          <w:szCs w:val="24"/>
        </w:rPr>
        <w:t>Межгосударственны</w:t>
      </w:r>
      <w:r w:rsidR="00921D99">
        <w:rPr>
          <w:rFonts w:ascii="Times New Roman" w:eastAsia="Calibri" w:hAnsi="Times New Roman" w:cs="Times New Roman"/>
          <w:sz w:val="24"/>
          <w:szCs w:val="24"/>
        </w:rPr>
        <w:t>м</w:t>
      </w:r>
      <w:r w:rsidR="00921D99" w:rsidRPr="00921D99">
        <w:rPr>
          <w:rFonts w:ascii="Times New Roman" w:eastAsia="Calibri" w:hAnsi="Times New Roman" w:cs="Times New Roman"/>
          <w:sz w:val="24"/>
          <w:szCs w:val="24"/>
        </w:rPr>
        <w:t xml:space="preserve"> </w:t>
      </w:r>
      <w:r w:rsidR="00AF7C34" w:rsidRPr="00AF7C34">
        <w:rPr>
          <w:rFonts w:ascii="Times New Roman" w:eastAsia="Calibri" w:hAnsi="Times New Roman" w:cs="Times New Roman"/>
          <w:sz w:val="24"/>
          <w:szCs w:val="24"/>
        </w:rPr>
        <w:t>стандарт</w:t>
      </w:r>
      <w:r w:rsidR="00AF7C34">
        <w:rPr>
          <w:rFonts w:ascii="Times New Roman" w:eastAsia="Calibri" w:hAnsi="Times New Roman" w:cs="Times New Roman"/>
          <w:sz w:val="24"/>
          <w:szCs w:val="24"/>
        </w:rPr>
        <w:t>ом</w:t>
      </w:r>
      <w:r w:rsidR="00AF7C34" w:rsidRPr="00AF7C34">
        <w:rPr>
          <w:rFonts w:ascii="Times New Roman" w:eastAsia="Calibri" w:hAnsi="Times New Roman" w:cs="Times New Roman"/>
          <w:sz w:val="24"/>
          <w:szCs w:val="24"/>
        </w:rPr>
        <w:t xml:space="preserve"> ГОСТ</w:t>
      </w:r>
      <w:r w:rsidR="00AF7C34">
        <w:rPr>
          <w:rFonts w:ascii="Times New Roman" w:eastAsia="Calibri" w:hAnsi="Times New Roman" w:cs="Times New Roman"/>
          <w:sz w:val="24"/>
          <w:szCs w:val="24"/>
        </w:rPr>
        <w:t> </w:t>
      </w:r>
      <w:r w:rsidR="00AF7C34" w:rsidRPr="00AF7C34">
        <w:rPr>
          <w:rFonts w:ascii="Times New Roman" w:eastAsia="Calibri" w:hAnsi="Times New Roman" w:cs="Times New Roman"/>
          <w:sz w:val="24"/>
          <w:szCs w:val="24"/>
        </w:rPr>
        <w:t xml:space="preserve">10692-2015 «Трубы стальные, чугунные и соединительные </w:t>
      </w:r>
      <w:r w:rsidR="00921D99">
        <w:rPr>
          <w:rFonts w:ascii="Times New Roman" w:eastAsia="Calibri" w:hAnsi="Times New Roman" w:cs="Times New Roman"/>
          <w:sz w:val="24"/>
          <w:szCs w:val="24"/>
        </w:rPr>
        <w:t>детали</w:t>
      </w:r>
      <w:r w:rsidR="00AF7C34" w:rsidRPr="00AF7C34">
        <w:rPr>
          <w:rFonts w:ascii="Times New Roman" w:eastAsia="Calibri" w:hAnsi="Times New Roman" w:cs="Times New Roman"/>
          <w:sz w:val="24"/>
          <w:szCs w:val="24"/>
        </w:rPr>
        <w:t xml:space="preserve"> к ним. Приемка, маркировка, упаковка, транспортирование и хранение»</w:t>
      </w:r>
      <w:r w:rsidRPr="00755622">
        <w:rPr>
          <w:rFonts w:ascii="Times New Roman" w:eastAsia="Calibri" w:hAnsi="Times New Roman" w:cs="Times New Roman"/>
          <w:sz w:val="24"/>
          <w:szCs w:val="24"/>
        </w:rPr>
        <w:t xml:space="preserve">. При увязке </w:t>
      </w:r>
      <w:r w:rsidRPr="00755622">
        <w:rPr>
          <w:rFonts w:ascii="Times New Roman" w:hAnsi="Times New Roman"/>
          <w:color w:val="000000"/>
          <w:sz w:val="24"/>
          <w:szCs w:val="24"/>
        </w:rPr>
        <w:t>НКТ</w:t>
      </w:r>
      <w:r w:rsidRPr="00755622">
        <w:rPr>
          <w:rFonts w:ascii="Times New Roman" w:eastAsia="Calibri" w:hAnsi="Times New Roman" w:cs="Times New Roman"/>
          <w:sz w:val="24"/>
          <w:szCs w:val="24"/>
        </w:rPr>
        <w:t xml:space="preserve"> в пакеты, муфты должны быть сориентированы в одну сторону. Торцы муфт, упакованных в пачку НКТ не должны выступать более чем на длину муфт. Запрещается включение в пачку НКТ разных </w:t>
      </w:r>
      <w:r w:rsidR="00AF6C30">
        <w:rPr>
          <w:rFonts w:ascii="Times New Roman" w:eastAsia="Calibri" w:hAnsi="Times New Roman" w:cs="Times New Roman"/>
          <w:sz w:val="24"/>
          <w:szCs w:val="24"/>
        </w:rPr>
        <w:t>З</w:t>
      </w:r>
      <w:r w:rsidRPr="00755622">
        <w:rPr>
          <w:rFonts w:ascii="Times New Roman" w:eastAsia="Calibri" w:hAnsi="Times New Roman" w:cs="Times New Roman"/>
          <w:sz w:val="24"/>
          <w:szCs w:val="24"/>
        </w:rPr>
        <w:t>аводов</w:t>
      </w:r>
      <w:r w:rsidR="00AF6C30">
        <w:rPr>
          <w:rFonts w:ascii="Times New Roman" w:eastAsia="Times New Roman" w:hAnsi="Times New Roman" w:cs="Times New Roman"/>
          <w:sz w:val="24"/>
          <w:szCs w:val="24"/>
          <w:lang w:eastAsia="ru-RU"/>
        </w:rPr>
        <w:t>-</w:t>
      </w:r>
      <w:r w:rsidRPr="00755622">
        <w:rPr>
          <w:rFonts w:ascii="Times New Roman" w:eastAsia="Calibri" w:hAnsi="Times New Roman" w:cs="Times New Roman"/>
          <w:sz w:val="24"/>
          <w:szCs w:val="24"/>
        </w:rPr>
        <w:t>изготовителей и</w:t>
      </w:r>
      <w:r w:rsidR="00A6101E">
        <w:rPr>
          <w:rFonts w:ascii="Times New Roman" w:eastAsia="Calibri" w:hAnsi="Times New Roman" w:cs="Times New Roman"/>
          <w:sz w:val="24"/>
          <w:szCs w:val="24"/>
        </w:rPr>
        <w:t xml:space="preserve"> (</w:t>
      </w:r>
      <w:r w:rsidRPr="00755622">
        <w:rPr>
          <w:rFonts w:ascii="Times New Roman" w:eastAsia="Calibri" w:hAnsi="Times New Roman" w:cs="Times New Roman"/>
          <w:sz w:val="24"/>
          <w:szCs w:val="24"/>
        </w:rPr>
        <w:t>или</w:t>
      </w:r>
      <w:r w:rsidR="00A6101E">
        <w:rPr>
          <w:rFonts w:ascii="Times New Roman" w:eastAsia="Calibri" w:hAnsi="Times New Roman" w:cs="Times New Roman"/>
          <w:sz w:val="24"/>
          <w:szCs w:val="24"/>
        </w:rPr>
        <w:t>)</w:t>
      </w:r>
      <w:r w:rsidRPr="00755622">
        <w:rPr>
          <w:rFonts w:ascii="Times New Roman" w:eastAsia="Calibri" w:hAnsi="Times New Roman" w:cs="Times New Roman"/>
          <w:sz w:val="24"/>
          <w:szCs w:val="24"/>
        </w:rPr>
        <w:t xml:space="preserve"> разных марок стали.</w:t>
      </w:r>
    </w:p>
    <w:p w14:paraId="5F1BA3A5" w14:textId="77777777" w:rsidR="00AB0DC9" w:rsidRPr="00755622" w:rsidRDefault="00AB0DC9" w:rsidP="000C7F11">
      <w:pPr>
        <w:numPr>
          <w:ilvl w:val="3"/>
          <w:numId w:val="91"/>
        </w:numPr>
        <w:tabs>
          <w:tab w:val="left" w:pos="851"/>
        </w:tabs>
        <w:spacing w:before="120" w:after="0" w:line="240" w:lineRule="auto"/>
        <w:ind w:left="0" w:firstLine="0"/>
        <w:jc w:val="both"/>
        <w:rPr>
          <w:rFonts w:ascii="Times New Roman" w:eastAsia="Calibri" w:hAnsi="Times New Roman" w:cs="Times New Roman"/>
          <w:color w:val="000000"/>
          <w:sz w:val="24"/>
          <w:szCs w:val="24"/>
        </w:rPr>
      </w:pPr>
      <w:r w:rsidRPr="00755622">
        <w:rPr>
          <w:rFonts w:ascii="Times New Roman" w:eastAsia="Calibri" w:hAnsi="Times New Roman" w:cs="Times New Roman"/>
          <w:color w:val="000000"/>
          <w:sz w:val="24"/>
          <w:szCs w:val="24"/>
        </w:rPr>
        <w:t>Резьба, упорные торцы и уступы и уплотнительные конические поверхности труб и муфт должны быть защищены от повреждений специальными предохранительными кольцами и ниппелями.</w:t>
      </w:r>
    </w:p>
    <w:p w14:paraId="4261E77A" w14:textId="77777777" w:rsidR="00AB0DC9" w:rsidRDefault="00AB0DC9" w:rsidP="000C7F11">
      <w:pPr>
        <w:numPr>
          <w:ilvl w:val="3"/>
          <w:numId w:val="91"/>
        </w:numPr>
        <w:tabs>
          <w:tab w:val="left" w:pos="851"/>
        </w:tabs>
        <w:spacing w:before="120" w:after="0" w:line="240" w:lineRule="auto"/>
        <w:ind w:left="0" w:firstLine="0"/>
        <w:jc w:val="both"/>
        <w:rPr>
          <w:rFonts w:ascii="Times New Roman" w:eastAsia="Calibri" w:hAnsi="Times New Roman" w:cs="Times New Roman"/>
          <w:sz w:val="24"/>
        </w:rPr>
      </w:pPr>
      <w:r w:rsidRPr="007963BA">
        <w:rPr>
          <w:rFonts w:ascii="Times New Roman" w:eastAsia="Calibri" w:hAnsi="Times New Roman" w:cs="Times New Roman"/>
          <w:sz w:val="24"/>
        </w:rPr>
        <w:t xml:space="preserve">НКТ рекомендуется хранить в складских помещениях, при их отсутствии допускается хранение на специально подготовленных открытых стеллажных площадках. Трубы укладываются на стеллажи. На каждом стеллаже укладываются НКТ одного собственника и имеющие одинаковые </w:t>
      </w:r>
      <w:r>
        <w:rPr>
          <w:rFonts w:ascii="Times New Roman" w:eastAsia="Calibri" w:hAnsi="Times New Roman" w:cs="Times New Roman"/>
          <w:sz w:val="24"/>
        </w:rPr>
        <w:t>технические характеристики</w:t>
      </w:r>
      <w:r w:rsidRPr="007963BA">
        <w:rPr>
          <w:rFonts w:ascii="Times New Roman" w:eastAsia="Calibri" w:hAnsi="Times New Roman" w:cs="Times New Roman"/>
          <w:sz w:val="24"/>
        </w:rPr>
        <w:t>: тип, условный диаметр, толщину стенки, группу прочности.</w:t>
      </w:r>
    </w:p>
    <w:p w14:paraId="40FA1ACC" w14:textId="77777777" w:rsidR="00AB0DC9" w:rsidRPr="00755622" w:rsidRDefault="00AB0DC9" w:rsidP="000C7F11">
      <w:pPr>
        <w:spacing w:before="120" w:after="0" w:line="240" w:lineRule="auto"/>
        <w:jc w:val="both"/>
        <w:rPr>
          <w:rFonts w:ascii="Times New Roman" w:eastAsia="Calibri" w:hAnsi="Times New Roman" w:cs="Times New Roman"/>
          <w:color w:val="000000"/>
          <w:sz w:val="24"/>
          <w:szCs w:val="24"/>
        </w:rPr>
      </w:pPr>
      <w:r w:rsidRPr="00755622">
        <w:rPr>
          <w:rFonts w:ascii="Times New Roman" w:eastAsia="Calibri" w:hAnsi="Times New Roman" w:cs="Times New Roman"/>
          <w:color w:val="000000"/>
          <w:sz w:val="24"/>
          <w:szCs w:val="24"/>
        </w:rPr>
        <w:t>После поступления новых НКТ на ЦПП или ТИП, не позднее 1-х суток, производ</w:t>
      </w:r>
      <w:r w:rsidR="00381062">
        <w:rPr>
          <w:rFonts w:ascii="Times New Roman" w:eastAsia="Calibri" w:hAnsi="Times New Roman" w:cs="Times New Roman"/>
          <w:color w:val="000000"/>
          <w:sz w:val="24"/>
          <w:szCs w:val="24"/>
        </w:rPr>
        <w:t>ится</w:t>
      </w:r>
      <w:r w:rsidRPr="00755622">
        <w:rPr>
          <w:rFonts w:ascii="Times New Roman" w:eastAsia="Calibri" w:hAnsi="Times New Roman" w:cs="Times New Roman"/>
          <w:color w:val="000000"/>
          <w:sz w:val="24"/>
          <w:szCs w:val="24"/>
        </w:rPr>
        <w:t xml:space="preserve"> занесение всей необходимой информации в ИС «Подвески НКТ». Занесение информации в ИС «Подвески НКТ» производится до направления НКТ на скважины в соответствии с требованиями, указанными в</w:t>
      </w:r>
      <w:r w:rsidR="006F00E0">
        <w:rPr>
          <w:rFonts w:ascii="Times New Roman" w:eastAsia="Calibri" w:hAnsi="Times New Roman" w:cs="Times New Roman"/>
          <w:color w:val="000000"/>
          <w:sz w:val="24"/>
          <w:szCs w:val="24"/>
        </w:rPr>
        <w:t xml:space="preserve"> п. </w:t>
      </w:r>
      <w:r w:rsidR="0073353D">
        <w:rPr>
          <w:rFonts w:ascii="Times New Roman" w:eastAsia="Calibri" w:hAnsi="Times New Roman" w:cs="Times New Roman"/>
          <w:color w:val="000000"/>
          <w:sz w:val="24"/>
          <w:szCs w:val="24"/>
        </w:rPr>
        <w:t>19</w:t>
      </w:r>
      <w:r w:rsidR="006F00E0">
        <w:rPr>
          <w:rFonts w:ascii="Times New Roman" w:eastAsia="Calibri" w:hAnsi="Times New Roman" w:cs="Times New Roman"/>
          <w:color w:val="000000"/>
          <w:sz w:val="24"/>
          <w:szCs w:val="24"/>
        </w:rPr>
        <w:t xml:space="preserve"> </w:t>
      </w:r>
      <w:r w:rsidR="003470DD">
        <w:rPr>
          <w:rFonts w:ascii="Times New Roman" w:eastAsia="Calibri" w:hAnsi="Times New Roman" w:cs="Times New Roman"/>
          <w:color w:val="000000"/>
          <w:sz w:val="24"/>
          <w:szCs w:val="24"/>
        </w:rPr>
        <w:t>Т</w:t>
      </w:r>
      <w:r w:rsidR="006F00E0">
        <w:rPr>
          <w:rFonts w:ascii="Times New Roman" w:eastAsia="Calibri" w:hAnsi="Times New Roman" w:cs="Times New Roman"/>
          <w:color w:val="000000"/>
          <w:sz w:val="24"/>
          <w:szCs w:val="24"/>
        </w:rPr>
        <w:t xml:space="preserve">аблицы </w:t>
      </w:r>
      <w:r w:rsidR="00DB08C7">
        <w:rPr>
          <w:rFonts w:ascii="Times New Roman" w:eastAsia="Calibri" w:hAnsi="Times New Roman" w:cs="Times New Roman"/>
          <w:color w:val="000000"/>
          <w:sz w:val="24"/>
          <w:szCs w:val="24"/>
        </w:rPr>
        <w:t>4</w:t>
      </w:r>
      <w:r w:rsidR="006F00E0">
        <w:rPr>
          <w:rFonts w:ascii="Times New Roman" w:eastAsia="Calibri" w:hAnsi="Times New Roman" w:cs="Times New Roman"/>
          <w:color w:val="000000"/>
          <w:sz w:val="24"/>
          <w:szCs w:val="24"/>
        </w:rPr>
        <w:t xml:space="preserve">. </w:t>
      </w:r>
      <w:r w:rsidRPr="00755622">
        <w:rPr>
          <w:rFonts w:ascii="Times New Roman" w:eastAsia="Calibri" w:hAnsi="Times New Roman" w:cs="Times New Roman"/>
          <w:color w:val="000000"/>
          <w:sz w:val="24"/>
          <w:szCs w:val="24"/>
        </w:rPr>
        <w:t xml:space="preserve">Допускается внесение в ИС «Подвески НКТ» информации о поступлении НКТ со склада на ТИП (в соответствии с условиями договора), осуществляющей услуги по хранению НКТ на складе, с подтверждением операции </w:t>
      </w:r>
      <w:r w:rsidR="000B22B8">
        <w:rPr>
          <w:rFonts w:ascii="Times New Roman" w:eastAsia="Calibri" w:hAnsi="Times New Roman" w:cs="Times New Roman"/>
          <w:color w:val="000000"/>
          <w:sz w:val="24"/>
          <w:szCs w:val="24"/>
        </w:rPr>
        <w:t>«</w:t>
      </w:r>
      <w:r w:rsidRPr="00755622">
        <w:rPr>
          <w:rFonts w:ascii="Times New Roman" w:eastAsia="Calibri" w:hAnsi="Times New Roman" w:cs="Times New Roman"/>
          <w:color w:val="000000"/>
          <w:sz w:val="24"/>
          <w:szCs w:val="24"/>
        </w:rPr>
        <w:t>Поступление НКТ</w:t>
      </w:r>
      <w:r w:rsidR="000B22B8">
        <w:rPr>
          <w:rFonts w:ascii="Times New Roman" w:eastAsia="Calibri" w:hAnsi="Times New Roman" w:cs="Times New Roman"/>
          <w:color w:val="000000"/>
          <w:sz w:val="24"/>
          <w:szCs w:val="24"/>
        </w:rPr>
        <w:t>»</w:t>
      </w:r>
      <w:r w:rsidRPr="00755622">
        <w:rPr>
          <w:rFonts w:ascii="Times New Roman" w:eastAsia="Calibri" w:hAnsi="Times New Roman" w:cs="Times New Roman"/>
          <w:color w:val="000000"/>
          <w:sz w:val="24"/>
          <w:szCs w:val="24"/>
        </w:rPr>
        <w:t xml:space="preserve"> со стороны ТИП, до направления НКТ на скважины.</w:t>
      </w:r>
    </w:p>
    <w:p w14:paraId="55E2D807" w14:textId="4432CE71" w:rsidR="00AB0DC9" w:rsidRPr="00755622" w:rsidRDefault="00AB0DC9" w:rsidP="000C7F11">
      <w:pPr>
        <w:numPr>
          <w:ilvl w:val="3"/>
          <w:numId w:val="91"/>
        </w:numPr>
        <w:tabs>
          <w:tab w:val="left" w:pos="851"/>
        </w:tabs>
        <w:spacing w:before="120" w:after="0" w:line="240" w:lineRule="auto"/>
        <w:ind w:left="0" w:firstLine="0"/>
        <w:jc w:val="both"/>
        <w:rPr>
          <w:rFonts w:ascii="Times New Roman" w:eastAsia="Calibri" w:hAnsi="Times New Roman" w:cs="Times New Roman"/>
          <w:color w:val="000000"/>
          <w:sz w:val="24"/>
          <w:szCs w:val="24"/>
        </w:rPr>
      </w:pPr>
      <w:r w:rsidRPr="00755622">
        <w:rPr>
          <w:rFonts w:ascii="Times New Roman" w:eastAsia="Calibri" w:hAnsi="Times New Roman" w:cs="Times New Roman"/>
          <w:sz w:val="24"/>
        </w:rPr>
        <w:t xml:space="preserve">При обнаружении несоответствия качества, комплектности, упаковки, маркировки поступившей продукции требованиям </w:t>
      </w:r>
      <w:r w:rsidR="00B80ACC" w:rsidRPr="00B80ACC">
        <w:rPr>
          <w:rFonts w:ascii="Times New Roman" w:eastAsia="Calibri" w:hAnsi="Times New Roman" w:cs="Times New Roman"/>
          <w:sz w:val="24"/>
        </w:rPr>
        <w:t>нормативных документов</w:t>
      </w:r>
      <w:r w:rsidRPr="00755622">
        <w:rPr>
          <w:rFonts w:ascii="Times New Roman" w:eastAsia="Calibri" w:hAnsi="Times New Roman" w:cs="Times New Roman"/>
          <w:sz w:val="24"/>
        </w:rPr>
        <w:t xml:space="preserve">, договора либо данным, указанным в маркировке и сопроводительных документах, удостоверяющих качество продукции, </w:t>
      </w:r>
      <w:r w:rsidR="003F1013">
        <w:rPr>
          <w:rFonts w:ascii="Times New Roman" w:eastAsia="Calibri" w:hAnsi="Times New Roman" w:cs="Times New Roman"/>
          <w:sz w:val="24"/>
        </w:rPr>
        <w:t>С</w:t>
      </w:r>
      <w:r w:rsidR="001B5AE8" w:rsidRPr="001B5AE8">
        <w:rPr>
          <w:rFonts w:ascii="Times New Roman" w:eastAsia="Calibri" w:hAnsi="Times New Roman" w:cs="Times New Roman"/>
          <w:sz w:val="24"/>
        </w:rPr>
        <w:t xml:space="preserve">лужба по </w:t>
      </w:r>
      <w:r w:rsidR="008463FA">
        <w:rPr>
          <w:rFonts w:ascii="Times New Roman" w:eastAsia="Times New Roman" w:hAnsi="Times New Roman"/>
          <w:sz w:val="24"/>
          <w:szCs w:val="24"/>
          <w:lang w:eastAsia="ru-RU"/>
        </w:rPr>
        <w:t>КРиЭО ОГ</w:t>
      </w:r>
      <w:r w:rsidR="001B5AE8">
        <w:rPr>
          <w:rFonts w:ascii="Times New Roman" w:eastAsia="Calibri" w:hAnsi="Times New Roman" w:cs="Times New Roman"/>
          <w:sz w:val="24"/>
        </w:rPr>
        <w:t>,</w:t>
      </w:r>
      <w:r w:rsidRPr="00755622">
        <w:rPr>
          <w:rFonts w:ascii="Times New Roman" w:eastAsia="Calibri" w:hAnsi="Times New Roman" w:cs="Times New Roman"/>
          <w:sz w:val="24"/>
        </w:rPr>
        <w:t xml:space="preserve"> приостанавливает дальнейшую приемку продукции, составляет акт согласно Инструкции</w:t>
      </w:r>
      <w:r w:rsidRPr="00755622">
        <w:rPr>
          <w:rFonts w:ascii="Times New Roman" w:eastAsia="Times New Roman" w:hAnsi="Times New Roman" w:cs="Times New Roman"/>
          <w:sz w:val="24"/>
          <w:szCs w:val="24"/>
          <w:lang w:eastAsia="ru-RU"/>
        </w:rPr>
        <w:t xml:space="preserve"> </w:t>
      </w:r>
      <w:r w:rsidR="00AF6C30">
        <w:rPr>
          <w:rFonts w:ascii="Times New Roman" w:eastAsia="Times New Roman" w:hAnsi="Times New Roman" w:cs="Times New Roman"/>
          <w:sz w:val="24"/>
          <w:szCs w:val="24"/>
          <w:lang w:eastAsia="ru-RU"/>
        </w:rPr>
        <w:t>о</w:t>
      </w:r>
      <w:r w:rsidRPr="00755622">
        <w:rPr>
          <w:rFonts w:ascii="Times New Roman" w:eastAsia="Times New Roman" w:hAnsi="Times New Roman" w:cs="Times New Roman"/>
          <w:sz w:val="24"/>
          <w:szCs w:val="24"/>
          <w:lang w:eastAsia="ru-RU"/>
        </w:rPr>
        <w:t xml:space="preserve"> порядке приемки продукции производственно-технического назначения и товаров народного потребления по количеству</w:t>
      </w:r>
      <w:r w:rsidR="00AF6C30">
        <w:rPr>
          <w:rFonts w:ascii="Times New Roman" w:eastAsia="Times New Roman" w:hAnsi="Times New Roman" w:cs="Times New Roman"/>
          <w:sz w:val="24"/>
          <w:szCs w:val="24"/>
          <w:lang w:eastAsia="ru-RU"/>
        </w:rPr>
        <w:t xml:space="preserve">, </w:t>
      </w:r>
      <w:r w:rsidR="00AF6C30" w:rsidRPr="00AF6C30">
        <w:rPr>
          <w:rFonts w:ascii="Times New Roman" w:eastAsia="Times New Roman" w:hAnsi="Times New Roman" w:cs="Times New Roman"/>
          <w:sz w:val="24"/>
          <w:szCs w:val="24"/>
          <w:lang w:eastAsia="ru-RU"/>
        </w:rPr>
        <w:t>утверждённой постановлением Госарбитража СССР</w:t>
      </w:r>
      <w:r w:rsidR="00B95BED">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 xml:space="preserve"> от 15.06.1965</w:t>
      </w:r>
      <w:r w:rsidRPr="00755622">
        <w:rPr>
          <w:rFonts w:ascii="Times New Roman" w:eastAsia="Calibri" w:hAnsi="Times New Roman" w:cs="Times New Roman"/>
          <w:sz w:val="24"/>
        </w:rPr>
        <w:t xml:space="preserve"> № П-6</w:t>
      </w:r>
      <w:r w:rsidR="00876713">
        <w:rPr>
          <w:rFonts w:ascii="Times New Roman" w:eastAsia="Calibri" w:hAnsi="Times New Roman" w:cs="Times New Roman"/>
          <w:sz w:val="24"/>
        </w:rPr>
        <w:t>,</w:t>
      </w:r>
      <w:r w:rsidRPr="00755622">
        <w:rPr>
          <w:rFonts w:ascii="Times New Roman" w:eastAsia="Calibri" w:hAnsi="Times New Roman" w:cs="Times New Roman"/>
          <w:sz w:val="24"/>
        </w:rPr>
        <w:t xml:space="preserve"> и </w:t>
      </w:r>
      <w:r w:rsidRPr="00755622">
        <w:rPr>
          <w:rFonts w:ascii="Times New Roman" w:eastAsia="Times New Roman" w:hAnsi="Times New Roman" w:cs="Times New Roman"/>
          <w:sz w:val="24"/>
          <w:szCs w:val="24"/>
          <w:lang w:eastAsia="ru-RU"/>
        </w:rPr>
        <w:t>Инструкции</w:t>
      </w:r>
      <w:r w:rsidR="00AF6C30">
        <w:rPr>
          <w:rFonts w:ascii="Times New Roman" w:eastAsia="Times New Roman" w:hAnsi="Times New Roman" w:cs="Times New Roman"/>
          <w:sz w:val="24"/>
          <w:szCs w:val="24"/>
          <w:lang w:eastAsia="ru-RU"/>
        </w:rPr>
        <w:t xml:space="preserve"> о</w:t>
      </w:r>
      <w:r w:rsidRPr="00755622">
        <w:rPr>
          <w:rFonts w:ascii="Times New Roman" w:eastAsia="Times New Roman" w:hAnsi="Times New Roman" w:cs="Times New Roman"/>
          <w:sz w:val="24"/>
          <w:szCs w:val="24"/>
          <w:lang w:eastAsia="ru-RU"/>
        </w:rPr>
        <w:t xml:space="preserve"> порядке приемки продукции производственно-технического назначения и товаров народного потребления по качеству</w:t>
      </w:r>
      <w:r w:rsidR="00AF6C30">
        <w:rPr>
          <w:rFonts w:ascii="Times New Roman" w:eastAsia="Times New Roman" w:hAnsi="Times New Roman" w:cs="Times New Roman"/>
          <w:sz w:val="24"/>
          <w:szCs w:val="24"/>
          <w:lang w:eastAsia="ru-RU"/>
        </w:rPr>
        <w:t xml:space="preserve">, </w:t>
      </w:r>
      <w:r w:rsidR="00AF6C30" w:rsidRPr="00AF6C30">
        <w:rPr>
          <w:rFonts w:ascii="Times New Roman" w:eastAsia="Calibri" w:hAnsi="Times New Roman" w:cs="Times New Roman"/>
          <w:sz w:val="24"/>
        </w:rPr>
        <w:t>утверждённой постановлением Госарбитража СССР</w:t>
      </w:r>
      <w:r w:rsidR="00B95BED">
        <w:rPr>
          <w:rFonts w:ascii="Times New Roman" w:eastAsia="Calibri" w:hAnsi="Times New Roman" w:cs="Times New Roman"/>
          <w:sz w:val="24"/>
        </w:rPr>
        <w:t>,</w:t>
      </w:r>
      <w:r w:rsidR="00AF6C30" w:rsidRPr="00AF6C30">
        <w:rPr>
          <w:rFonts w:ascii="Times New Roman" w:eastAsia="Calibri" w:hAnsi="Times New Roman" w:cs="Times New Roman"/>
          <w:sz w:val="24"/>
        </w:rPr>
        <w:t xml:space="preserve"> </w:t>
      </w:r>
      <w:r w:rsidRPr="00755622">
        <w:rPr>
          <w:rFonts w:ascii="Times New Roman" w:eastAsia="Calibri" w:hAnsi="Times New Roman" w:cs="Times New Roman"/>
          <w:sz w:val="24"/>
        </w:rPr>
        <w:t>от 25.04.1966 № П-7, в котором указывает количество осмотренной продукции (НКТ, патрубков, переводников) и характер выявленных при приемке дефектов, вызывает представителя Поставщика. Заказчик обязан обеспечить хранение продукции ненадлежащего качества или некомплектной продукции в условиях, предотвращающих ухудшение ее качества или смешение с другой однородной продукцией.</w:t>
      </w:r>
    </w:p>
    <w:p w14:paraId="7A866F2A" w14:textId="7796EB52" w:rsidR="00AB0DC9" w:rsidRPr="00755622" w:rsidRDefault="00AB0DC9" w:rsidP="00891CEC">
      <w:pPr>
        <w:numPr>
          <w:ilvl w:val="2"/>
          <w:numId w:val="91"/>
        </w:numPr>
        <w:tabs>
          <w:tab w:val="left" w:pos="709"/>
        </w:tabs>
        <w:spacing w:before="240" w:after="0" w:line="240" w:lineRule="auto"/>
        <w:ind w:left="0" w:firstLine="0"/>
        <w:jc w:val="both"/>
        <w:outlineLvl w:val="2"/>
        <w:rPr>
          <w:rFonts w:ascii="Arial" w:eastAsia="Times New Roman" w:hAnsi="Arial" w:cs="Arial"/>
          <w:b/>
          <w:bCs/>
          <w:i/>
          <w:color w:val="000000"/>
          <w:sz w:val="20"/>
          <w:szCs w:val="26"/>
          <w:lang w:eastAsia="ru-RU"/>
        </w:rPr>
      </w:pPr>
      <w:bookmarkStart w:id="277" w:name="_Toc165129432"/>
      <w:r w:rsidRPr="00755622">
        <w:rPr>
          <w:rFonts w:ascii="Arial" w:eastAsia="Times New Roman" w:hAnsi="Arial" w:cs="Arial"/>
          <w:b/>
          <w:bCs/>
          <w:i/>
          <w:color w:val="000000"/>
          <w:sz w:val="20"/>
          <w:szCs w:val="26"/>
          <w:lang w:eastAsia="ru-RU"/>
        </w:rPr>
        <w:t xml:space="preserve">ТРЕБОВАНИЯ К СТЕЛЛАЖНОМУ ХОЗЯЙСТВУ ДЛЯ ХРАНЕНИЯ </w:t>
      </w:r>
      <w:r w:rsidR="000C7F11">
        <w:rPr>
          <w:rFonts w:ascii="Arial" w:eastAsia="Times New Roman" w:hAnsi="Arial" w:cs="Arial"/>
          <w:b/>
          <w:bCs/>
          <w:i/>
          <w:color w:val="000000"/>
          <w:sz w:val="20"/>
          <w:szCs w:val="26"/>
          <w:lang w:eastAsia="ru-RU"/>
        </w:rPr>
        <w:br/>
      </w:r>
      <w:r w:rsidRPr="00755622">
        <w:rPr>
          <w:rFonts w:ascii="Arial" w:eastAsia="Times New Roman" w:hAnsi="Arial" w:cs="Arial"/>
          <w:b/>
          <w:bCs/>
          <w:i/>
          <w:color w:val="000000"/>
          <w:sz w:val="20"/>
          <w:szCs w:val="26"/>
          <w:lang w:eastAsia="ru-RU"/>
        </w:rPr>
        <w:t>НАСОСНО-КОМПРЕССОРНЫХ ТРУБ</w:t>
      </w:r>
      <w:bookmarkEnd w:id="277"/>
    </w:p>
    <w:p w14:paraId="12638A4F" w14:textId="77777777" w:rsidR="00AB0DC9" w:rsidRPr="00755622" w:rsidRDefault="00AB0DC9" w:rsidP="000B22B8">
      <w:pPr>
        <w:tabs>
          <w:tab w:val="left" w:pos="851"/>
        </w:tabs>
        <w:spacing w:before="120" w:after="0" w:line="240" w:lineRule="auto"/>
        <w:jc w:val="both"/>
        <w:rPr>
          <w:rFonts w:ascii="Times New Roman" w:eastAsia="Calibri" w:hAnsi="Times New Roman" w:cs="Times New Roman"/>
          <w:sz w:val="24"/>
        </w:rPr>
      </w:pPr>
      <w:r w:rsidRPr="00755622">
        <w:rPr>
          <w:rFonts w:ascii="Times New Roman" w:eastAsia="Calibri" w:hAnsi="Times New Roman" w:cs="Times New Roman"/>
          <w:sz w:val="24"/>
        </w:rPr>
        <w:t xml:space="preserve">Стеллажное хозяйство </w:t>
      </w:r>
      <w:r w:rsidR="00481F2C">
        <w:rPr>
          <w:rFonts w:ascii="Times New Roman" w:eastAsia="Calibri" w:hAnsi="Times New Roman" w:cs="Times New Roman"/>
          <w:sz w:val="24"/>
        </w:rPr>
        <w:t>–</w:t>
      </w:r>
      <w:r w:rsidR="00481F2C" w:rsidRPr="00755622">
        <w:rPr>
          <w:rFonts w:ascii="Times New Roman" w:eastAsia="Calibri" w:hAnsi="Times New Roman" w:cs="Times New Roman"/>
          <w:sz w:val="24"/>
        </w:rPr>
        <w:t xml:space="preserve"> </w:t>
      </w:r>
      <w:r w:rsidRPr="00755622">
        <w:rPr>
          <w:rFonts w:ascii="Times New Roman" w:eastAsia="Calibri" w:hAnsi="Times New Roman" w:cs="Times New Roman"/>
          <w:sz w:val="24"/>
        </w:rPr>
        <w:t>это площадка, оснащенная специализированным оборудованием для хранения трубной продукции, в целях обеспечения хранения и исключение рисков повреждений.</w:t>
      </w:r>
    </w:p>
    <w:p w14:paraId="0FBDA97B" w14:textId="77777777" w:rsidR="00AB0DC9" w:rsidRPr="00755622" w:rsidRDefault="00AB0DC9" w:rsidP="000C7F11">
      <w:pPr>
        <w:numPr>
          <w:ilvl w:val="3"/>
          <w:numId w:val="91"/>
        </w:numPr>
        <w:tabs>
          <w:tab w:val="left" w:pos="851"/>
        </w:tabs>
        <w:spacing w:before="120" w:after="0" w:line="240" w:lineRule="auto"/>
        <w:ind w:left="0" w:firstLine="0"/>
        <w:jc w:val="both"/>
        <w:rPr>
          <w:rFonts w:ascii="Times New Roman" w:eastAsia="Calibri" w:hAnsi="Times New Roman" w:cs="Times New Roman"/>
          <w:sz w:val="24"/>
        </w:rPr>
      </w:pPr>
      <w:r w:rsidRPr="00755622">
        <w:rPr>
          <w:rFonts w:ascii="Times New Roman" w:eastAsia="Times New Roman" w:hAnsi="Times New Roman" w:cs="Times New Roman"/>
          <w:sz w:val="24"/>
          <w:szCs w:val="24"/>
          <w:lang w:eastAsia="ru-RU"/>
        </w:rPr>
        <w:t xml:space="preserve">Территория должна быть ограждена, иметь твердое покрытие, обеспечивающее сток воды от зданий и с открытых площадок и иметь достаточную площадь </w:t>
      </w:r>
      <w:r w:rsidRPr="00755622">
        <w:rPr>
          <w:rFonts w:ascii="Times New Roman" w:eastAsia="Calibri" w:hAnsi="Times New Roman" w:cs="Times New Roman"/>
          <w:sz w:val="24"/>
        </w:rPr>
        <w:t>для установки стеллажного хозяйства, движения автотранспорта и персонала.</w:t>
      </w:r>
    </w:p>
    <w:p w14:paraId="7A1B90AC" w14:textId="77777777" w:rsidR="00AB0DC9" w:rsidRPr="00755622" w:rsidRDefault="00AB0DC9" w:rsidP="000C7F11">
      <w:pPr>
        <w:numPr>
          <w:ilvl w:val="3"/>
          <w:numId w:val="91"/>
        </w:numPr>
        <w:tabs>
          <w:tab w:val="left" w:pos="851"/>
        </w:tabs>
        <w:spacing w:before="120" w:after="0" w:line="240" w:lineRule="auto"/>
        <w:ind w:left="0" w:firstLine="0"/>
        <w:jc w:val="both"/>
        <w:rPr>
          <w:rFonts w:ascii="Times New Roman" w:eastAsia="Calibri" w:hAnsi="Times New Roman" w:cs="Times New Roman"/>
          <w:sz w:val="24"/>
        </w:rPr>
      </w:pPr>
      <w:r w:rsidRPr="00755622">
        <w:rPr>
          <w:rFonts w:ascii="Times New Roman" w:eastAsia="Calibri" w:hAnsi="Times New Roman" w:cs="Times New Roman"/>
          <w:sz w:val="24"/>
        </w:rPr>
        <w:t>Под стеллажами должна быть оборудована локальная промливневая автономная канализация или предусмотрены экологические поддоны для обеспечения сбора нефтесодержащих продуктов.</w:t>
      </w:r>
    </w:p>
    <w:p w14:paraId="0E8A1125" w14:textId="77777777" w:rsidR="00AB0DC9" w:rsidRPr="00755622" w:rsidRDefault="00AB0DC9" w:rsidP="000C7F11">
      <w:pPr>
        <w:numPr>
          <w:ilvl w:val="3"/>
          <w:numId w:val="91"/>
        </w:numPr>
        <w:tabs>
          <w:tab w:val="left" w:pos="851"/>
        </w:tabs>
        <w:spacing w:before="120" w:after="0" w:line="240" w:lineRule="auto"/>
        <w:ind w:left="0" w:firstLine="0"/>
        <w:jc w:val="both"/>
        <w:rPr>
          <w:rFonts w:ascii="Times New Roman" w:eastAsia="Calibri" w:hAnsi="Times New Roman" w:cs="Times New Roman"/>
          <w:sz w:val="24"/>
        </w:rPr>
      </w:pPr>
      <w:r w:rsidRPr="00755622">
        <w:rPr>
          <w:rFonts w:ascii="Times New Roman" w:eastAsia="Calibri" w:hAnsi="Times New Roman" w:cs="Times New Roman"/>
          <w:sz w:val="24"/>
        </w:rPr>
        <w:t>Условия хранения по площадкам должны обеспечивать:</w:t>
      </w:r>
    </w:p>
    <w:p w14:paraId="61C07941"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рациональное размещение всех хранимых НКТ по стеллажам;</w:t>
      </w:r>
    </w:p>
    <w:p w14:paraId="2FF89106"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количественную и качественную сохранность всех поступающих НКТ и ЭТК;</w:t>
      </w:r>
    </w:p>
    <w:p w14:paraId="6DE067EC"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использование погрузочно-разгрузочных механизмов и технологического транспорта;</w:t>
      </w:r>
    </w:p>
    <w:p w14:paraId="54FFB348"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освещенность рабочих площадок в любое время суток;</w:t>
      </w:r>
    </w:p>
    <w:p w14:paraId="708DB662"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соблюдение противопожарной безопасности и безопасных условий труда.</w:t>
      </w:r>
    </w:p>
    <w:p w14:paraId="079AB6A8" w14:textId="241C6A70" w:rsidR="00AB0DC9" w:rsidRPr="00755622" w:rsidRDefault="00FA670C" w:rsidP="00891CEC">
      <w:pPr>
        <w:numPr>
          <w:ilvl w:val="3"/>
          <w:numId w:val="91"/>
        </w:numPr>
        <w:tabs>
          <w:tab w:val="left" w:pos="851"/>
        </w:tabs>
        <w:spacing w:before="120" w:after="0" w:line="240" w:lineRule="auto"/>
        <w:ind w:left="0" w:firstLine="0"/>
        <w:jc w:val="both"/>
        <w:rPr>
          <w:rFonts w:ascii="Times New Roman" w:eastAsia="Calibri" w:hAnsi="Times New Roman" w:cs="Times New Roman"/>
          <w:sz w:val="24"/>
        </w:rPr>
      </w:pPr>
      <w:r>
        <w:rPr>
          <w:rFonts w:ascii="Times New Roman" w:eastAsia="Calibri" w:hAnsi="Times New Roman" w:cs="Times New Roman"/>
          <w:sz w:val="24"/>
        </w:rPr>
        <w:t xml:space="preserve">На территории </w:t>
      </w:r>
      <w:r w:rsidR="00AD73D9">
        <w:rPr>
          <w:rFonts w:ascii="Times New Roman" w:eastAsia="Calibri" w:hAnsi="Times New Roman" w:cs="Times New Roman"/>
          <w:sz w:val="24"/>
        </w:rPr>
        <w:t>где осуществляется</w:t>
      </w:r>
      <w:r w:rsidRPr="00755622">
        <w:rPr>
          <w:rFonts w:ascii="Times New Roman" w:eastAsia="Calibri" w:hAnsi="Times New Roman" w:cs="Times New Roman"/>
          <w:sz w:val="24"/>
        </w:rPr>
        <w:t xml:space="preserve"> </w:t>
      </w:r>
      <w:r w:rsidR="00AB0DC9" w:rsidRPr="00755622">
        <w:rPr>
          <w:rFonts w:ascii="Times New Roman" w:eastAsia="Calibri" w:hAnsi="Times New Roman" w:cs="Times New Roman"/>
          <w:sz w:val="24"/>
        </w:rPr>
        <w:t xml:space="preserve">хранение, временное хранение НКТ должен быть назначен </w:t>
      </w:r>
      <w:r w:rsidR="00402205">
        <w:rPr>
          <w:rFonts w:ascii="Times New Roman" w:eastAsia="Calibri" w:hAnsi="Times New Roman" w:cs="Times New Roman"/>
          <w:sz w:val="24"/>
        </w:rPr>
        <w:t>работник</w:t>
      </w:r>
      <w:r w:rsidR="00AB0DC9" w:rsidRPr="00755622">
        <w:rPr>
          <w:rFonts w:ascii="Times New Roman" w:eastAsia="Calibri" w:hAnsi="Times New Roman" w:cs="Times New Roman"/>
          <w:sz w:val="24"/>
        </w:rPr>
        <w:t xml:space="preserve">, </w:t>
      </w:r>
      <w:r w:rsidR="00AE2F78">
        <w:rPr>
          <w:rFonts w:ascii="Times New Roman" w:eastAsia="Calibri" w:hAnsi="Times New Roman" w:cs="Times New Roman"/>
          <w:sz w:val="24"/>
        </w:rPr>
        <w:t>распорядительным документом</w:t>
      </w:r>
      <w:r w:rsidR="00756971">
        <w:rPr>
          <w:rFonts w:ascii="Times New Roman" w:eastAsia="Calibri" w:hAnsi="Times New Roman" w:cs="Times New Roman"/>
          <w:sz w:val="24"/>
        </w:rPr>
        <w:t xml:space="preserve"> ОГ</w:t>
      </w:r>
      <w:r w:rsidR="00AE2F78">
        <w:rPr>
          <w:rFonts w:ascii="Times New Roman" w:eastAsia="Calibri" w:hAnsi="Times New Roman" w:cs="Times New Roman"/>
          <w:sz w:val="24"/>
        </w:rPr>
        <w:t xml:space="preserve">, </w:t>
      </w:r>
      <w:r w:rsidR="00AB0DC9" w:rsidRPr="00755622">
        <w:rPr>
          <w:rFonts w:ascii="Times New Roman" w:eastAsia="Calibri" w:hAnsi="Times New Roman" w:cs="Times New Roman"/>
          <w:sz w:val="24"/>
        </w:rPr>
        <w:t>ответственный за эксплуатацию всех стеллажей.</w:t>
      </w:r>
    </w:p>
    <w:p w14:paraId="555DF19E" w14:textId="77777777" w:rsidR="00AB0DC9" w:rsidRPr="00755622" w:rsidRDefault="00AB0DC9" w:rsidP="00891CEC">
      <w:pPr>
        <w:numPr>
          <w:ilvl w:val="3"/>
          <w:numId w:val="91"/>
        </w:numPr>
        <w:tabs>
          <w:tab w:val="left" w:pos="851"/>
        </w:tabs>
        <w:spacing w:before="120" w:after="0" w:line="240" w:lineRule="auto"/>
        <w:ind w:left="0" w:firstLine="0"/>
        <w:jc w:val="both"/>
        <w:rPr>
          <w:rFonts w:ascii="Times New Roman" w:eastAsia="Calibri" w:hAnsi="Times New Roman" w:cs="Times New Roman"/>
          <w:sz w:val="24"/>
        </w:rPr>
      </w:pPr>
      <w:r w:rsidRPr="00755622">
        <w:rPr>
          <w:rFonts w:ascii="Times New Roman" w:eastAsia="Times New Roman" w:hAnsi="Times New Roman" w:cs="Times New Roman"/>
          <w:sz w:val="24"/>
          <w:szCs w:val="24"/>
          <w:lang w:eastAsia="ru-RU"/>
        </w:rPr>
        <w:t>На всех товарно-материальных ценностях пачках НКТ и партиях ЭТК должны быть бирки с указанием наименования, типоразмера, исполнения, марки, количества, даты поступления.</w:t>
      </w:r>
    </w:p>
    <w:p w14:paraId="100B2925" w14:textId="77777777" w:rsidR="00AB0DC9" w:rsidRPr="00755622" w:rsidRDefault="00AB0DC9" w:rsidP="00891CEC">
      <w:pPr>
        <w:numPr>
          <w:ilvl w:val="3"/>
          <w:numId w:val="91"/>
        </w:numPr>
        <w:tabs>
          <w:tab w:val="left" w:pos="851"/>
        </w:tabs>
        <w:spacing w:before="120" w:after="0" w:line="240" w:lineRule="auto"/>
        <w:ind w:left="0" w:firstLine="0"/>
        <w:jc w:val="both"/>
        <w:rPr>
          <w:rFonts w:ascii="Times New Roman" w:eastAsia="Calibri" w:hAnsi="Times New Roman" w:cs="Times New Roman"/>
          <w:sz w:val="24"/>
        </w:rPr>
      </w:pPr>
      <w:r w:rsidRPr="00755622">
        <w:rPr>
          <w:rFonts w:ascii="Times New Roman" w:eastAsia="Calibri" w:hAnsi="Times New Roman" w:cs="Times New Roman"/>
          <w:sz w:val="24"/>
        </w:rPr>
        <w:t>На территории хранения НКТ, на видимом месте должен быть установлен информационный аншлаг-схема стеллажного хозяйства с указанием расположения стеллажей, их регистрационных номеров, направлений движения пешеходов и автотранспорта.</w:t>
      </w:r>
    </w:p>
    <w:p w14:paraId="173635C1" w14:textId="77777777" w:rsidR="00AB0DC9" w:rsidRPr="00755622" w:rsidRDefault="00AB0DC9" w:rsidP="00891CEC">
      <w:pPr>
        <w:numPr>
          <w:ilvl w:val="3"/>
          <w:numId w:val="91"/>
        </w:numPr>
        <w:tabs>
          <w:tab w:val="left" w:pos="851"/>
        </w:tabs>
        <w:spacing w:before="120" w:after="0" w:line="240" w:lineRule="auto"/>
        <w:ind w:left="0" w:firstLine="0"/>
        <w:jc w:val="both"/>
        <w:rPr>
          <w:rFonts w:ascii="Times New Roman" w:eastAsia="Calibri" w:hAnsi="Times New Roman" w:cs="Times New Roman"/>
          <w:sz w:val="24"/>
        </w:rPr>
      </w:pPr>
      <w:r w:rsidRPr="00755622">
        <w:rPr>
          <w:rFonts w:ascii="Times New Roman" w:eastAsia="Calibri" w:hAnsi="Times New Roman" w:cs="Times New Roman"/>
          <w:sz w:val="24"/>
        </w:rPr>
        <w:t>При хранении НКТ должно быть обеспечено разделение стеллажей, групп стеллажей по состоянию НКТ:</w:t>
      </w:r>
    </w:p>
    <w:p w14:paraId="15B8E144" w14:textId="77777777" w:rsidR="00AB0DC9" w:rsidRPr="00755622"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для эксплуатации (новые и отремонтированные);</w:t>
      </w:r>
    </w:p>
    <w:p w14:paraId="70A6B15C" w14:textId="77777777" w:rsidR="00AB0DC9" w:rsidRPr="00755622"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для ВИК (в ожидании ВИК, пригодные, ремонтопригодные);</w:t>
      </w:r>
    </w:p>
    <w:p w14:paraId="45EF1773" w14:textId="77777777" w:rsidR="00AB0DC9" w:rsidRPr="00755622"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для отбракованных НКТ;</w:t>
      </w:r>
    </w:p>
    <w:p w14:paraId="00636887" w14:textId="77777777" w:rsidR="00AB0DC9" w:rsidRPr="00755622" w:rsidRDefault="00AB0DC9" w:rsidP="000C7F11">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списанные НКТ (лом, материалы, обрезки, стружка).</w:t>
      </w:r>
    </w:p>
    <w:p w14:paraId="00ADBD0B" w14:textId="6C26A807" w:rsidR="00AB0DC9" w:rsidRPr="00755622" w:rsidRDefault="00AB0DC9" w:rsidP="00891CEC">
      <w:pPr>
        <w:numPr>
          <w:ilvl w:val="3"/>
          <w:numId w:val="91"/>
        </w:numPr>
        <w:tabs>
          <w:tab w:val="left" w:pos="851"/>
        </w:tabs>
        <w:spacing w:before="120" w:after="0" w:line="240" w:lineRule="auto"/>
        <w:ind w:left="0" w:firstLine="0"/>
        <w:jc w:val="both"/>
        <w:rPr>
          <w:rFonts w:ascii="Times New Roman" w:eastAsia="Calibri" w:hAnsi="Times New Roman" w:cs="Times New Roman"/>
          <w:sz w:val="24"/>
        </w:rPr>
      </w:pPr>
      <w:r w:rsidRPr="00755622">
        <w:rPr>
          <w:rFonts w:ascii="Times New Roman" w:eastAsia="Calibri" w:hAnsi="Times New Roman" w:cs="Times New Roman"/>
          <w:sz w:val="24"/>
        </w:rPr>
        <w:t xml:space="preserve">Для временного хранения НКТ на </w:t>
      </w:r>
      <w:r w:rsidR="00B80ACC" w:rsidRPr="00B80ACC">
        <w:rPr>
          <w:rFonts w:ascii="Times New Roman" w:eastAsia="Calibri" w:hAnsi="Times New Roman" w:cs="Times New Roman"/>
          <w:sz w:val="24"/>
        </w:rPr>
        <w:t>ремонтно</w:t>
      </w:r>
      <w:r w:rsidR="00B80ACC">
        <w:rPr>
          <w:rFonts w:ascii="Times New Roman" w:eastAsia="Calibri" w:hAnsi="Times New Roman" w:cs="Times New Roman"/>
          <w:sz w:val="24"/>
        </w:rPr>
        <w:t>м</w:t>
      </w:r>
      <w:r w:rsidR="00B80ACC" w:rsidRPr="00B80ACC">
        <w:rPr>
          <w:rFonts w:ascii="Times New Roman" w:eastAsia="Calibri" w:hAnsi="Times New Roman" w:cs="Times New Roman"/>
          <w:sz w:val="24"/>
        </w:rPr>
        <w:t xml:space="preserve"> предприяти</w:t>
      </w:r>
      <w:r w:rsidR="00B80ACC">
        <w:rPr>
          <w:rFonts w:ascii="Times New Roman" w:eastAsia="Calibri" w:hAnsi="Times New Roman" w:cs="Times New Roman"/>
          <w:sz w:val="24"/>
        </w:rPr>
        <w:t>и</w:t>
      </w:r>
      <w:r w:rsidRPr="00755622">
        <w:rPr>
          <w:rFonts w:ascii="Times New Roman" w:eastAsia="Calibri" w:hAnsi="Times New Roman" w:cs="Times New Roman"/>
          <w:sz w:val="24"/>
        </w:rPr>
        <w:t xml:space="preserve"> допускается применение стационарных стеллажей или стоечной тары, состоящий из основания со стойками без замкнутых верхних связей, согласно </w:t>
      </w:r>
      <w:r w:rsidR="00AF7C34" w:rsidRPr="00AF7C34">
        <w:rPr>
          <w:rFonts w:ascii="Times New Roman" w:eastAsia="Calibri" w:hAnsi="Times New Roman" w:cs="Times New Roman"/>
          <w:sz w:val="24"/>
        </w:rPr>
        <w:t>Государственн</w:t>
      </w:r>
      <w:r w:rsidR="00AF7C34">
        <w:rPr>
          <w:rFonts w:ascii="Times New Roman" w:eastAsia="Calibri" w:hAnsi="Times New Roman" w:cs="Times New Roman"/>
          <w:sz w:val="24"/>
        </w:rPr>
        <w:t>ому</w:t>
      </w:r>
      <w:r w:rsidR="00AF7C34" w:rsidRPr="00AF7C34">
        <w:rPr>
          <w:rFonts w:ascii="Times New Roman" w:eastAsia="Calibri" w:hAnsi="Times New Roman" w:cs="Times New Roman"/>
          <w:sz w:val="24"/>
        </w:rPr>
        <w:t xml:space="preserve"> стандарт</w:t>
      </w:r>
      <w:r w:rsidR="00AF7C34">
        <w:rPr>
          <w:rFonts w:ascii="Times New Roman" w:eastAsia="Calibri" w:hAnsi="Times New Roman" w:cs="Times New Roman"/>
          <w:sz w:val="24"/>
        </w:rPr>
        <w:t>у</w:t>
      </w:r>
      <w:r w:rsidR="00AF7C34" w:rsidRPr="00AF7C34">
        <w:rPr>
          <w:rFonts w:ascii="Times New Roman" w:eastAsia="Calibri" w:hAnsi="Times New Roman" w:cs="Times New Roman"/>
          <w:sz w:val="24"/>
        </w:rPr>
        <w:t xml:space="preserve"> ГОСТ 18338-73* «Тара производственная и стеллажи. Термины и определения»</w:t>
      </w:r>
      <w:r w:rsidRPr="00755622">
        <w:rPr>
          <w:rFonts w:ascii="Times New Roman" w:eastAsia="Calibri" w:hAnsi="Times New Roman" w:cs="Times New Roman"/>
          <w:sz w:val="24"/>
        </w:rPr>
        <w:t>.</w:t>
      </w:r>
    </w:p>
    <w:p w14:paraId="2439F2BE" w14:textId="6B5AE17E" w:rsidR="00AB0DC9" w:rsidRPr="00755622" w:rsidRDefault="00AB0DC9" w:rsidP="00891CEC">
      <w:pPr>
        <w:numPr>
          <w:ilvl w:val="3"/>
          <w:numId w:val="91"/>
        </w:numPr>
        <w:tabs>
          <w:tab w:val="left" w:pos="851"/>
        </w:tabs>
        <w:spacing w:before="120" w:after="0" w:line="240" w:lineRule="auto"/>
        <w:ind w:left="0" w:firstLine="0"/>
        <w:jc w:val="both"/>
        <w:rPr>
          <w:rFonts w:ascii="Times New Roman" w:eastAsia="Calibri" w:hAnsi="Times New Roman" w:cs="Times New Roman"/>
          <w:sz w:val="24"/>
        </w:rPr>
      </w:pPr>
      <w:r w:rsidRPr="00755622">
        <w:rPr>
          <w:rFonts w:ascii="Times New Roman" w:eastAsia="Calibri" w:hAnsi="Times New Roman" w:cs="Times New Roman"/>
          <w:sz w:val="24"/>
        </w:rPr>
        <w:t xml:space="preserve">Стеллажи должны эксплуатироваться в соответствии с инструкцией по эксплуатации, разработанной и утвержденной в организации, выполняющей хранение НКТ. Инструкция должна содержать требования по эксплуатации, предусмотренные </w:t>
      </w:r>
      <w:r w:rsidR="00876713">
        <w:rPr>
          <w:rFonts w:ascii="Times New Roman" w:eastAsia="Calibri" w:hAnsi="Times New Roman" w:cs="Times New Roman"/>
          <w:sz w:val="24"/>
        </w:rPr>
        <w:br/>
      </w:r>
      <w:r w:rsidR="00B95BED">
        <w:rPr>
          <w:rFonts w:ascii="Times New Roman" w:eastAsia="Calibri" w:hAnsi="Times New Roman" w:cs="Times New Roman"/>
          <w:sz w:val="24"/>
        </w:rPr>
        <w:t>З</w:t>
      </w:r>
      <w:r w:rsidR="006A511C">
        <w:rPr>
          <w:rFonts w:ascii="Times New Roman" w:eastAsia="Calibri" w:hAnsi="Times New Roman" w:cs="Times New Roman"/>
          <w:sz w:val="24"/>
        </w:rPr>
        <w:t>аводом</w:t>
      </w:r>
      <w:r w:rsidR="00B95BED">
        <w:rPr>
          <w:rFonts w:ascii="Times New Roman" w:eastAsia="Calibri" w:hAnsi="Times New Roman" w:cs="Times New Roman"/>
          <w:sz w:val="24"/>
        </w:rPr>
        <w:t>-</w:t>
      </w:r>
      <w:r w:rsidRPr="00755622">
        <w:rPr>
          <w:rFonts w:ascii="Times New Roman" w:eastAsia="Calibri" w:hAnsi="Times New Roman" w:cs="Times New Roman"/>
          <w:sz w:val="24"/>
        </w:rPr>
        <w:t>изготовителем стеллажа, содержать периодичность и порядок проведения освидетельствований и испытаний стеллажей.</w:t>
      </w:r>
    </w:p>
    <w:p w14:paraId="5E221729" w14:textId="77777777" w:rsidR="00AB0DC9" w:rsidRPr="00755622" w:rsidRDefault="00AB0DC9" w:rsidP="00891CEC">
      <w:pPr>
        <w:numPr>
          <w:ilvl w:val="3"/>
          <w:numId w:val="91"/>
        </w:numPr>
        <w:tabs>
          <w:tab w:val="left" w:pos="992"/>
        </w:tabs>
        <w:spacing w:before="120" w:after="0" w:line="240" w:lineRule="auto"/>
        <w:ind w:left="0" w:firstLine="0"/>
        <w:jc w:val="both"/>
        <w:rPr>
          <w:rFonts w:ascii="Times New Roman" w:eastAsia="Calibri" w:hAnsi="Times New Roman" w:cs="Times New Roman"/>
          <w:sz w:val="24"/>
        </w:rPr>
      </w:pPr>
      <w:r w:rsidRPr="00755622">
        <w:rPr>
          <w:rFonts w:ascii="Times New Roman" w:eastAsia="Calibri" w:hAnsi="Times New Roman" w:cs="Times New Roman"/>
          <w:sz w:val="24"/>
        </w:rPr>
        <w:t>Каждый стеллаж должен быть оборудован информационными табличками, установленными на видном месте. Таблички должны содержать:</w:t>
      </w:r>
    </w:p>
    <w:p w14:paraId="5CDF5E87"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регистрационный номер;</w:t>
      </w:r>
    </w:p>
    <w:p w14:paraId="003A4AB2"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допустимую весовую нагрузку на стеллаж в целом и при разделении на секции, по каждой секции;</w:t>
      </w:r>
    </w:p>
    <w:p w14:paraId="5750467C"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даты проведенного освидетельствования и испытания.</w:t>
      </w:r>
    </w:p>
    <w:p w14:paraId="3DACE940" w14:textId="77777777" w:rsidR="00AB0DC9" w:rsidRPr="00755622" w:rsidRDefault="00AB0DC9" w:rsidP="000B22B8">
      <w:pPr>
        <w:tabs>
          <w:tab w:val="left" w:pos="851"/>
        </w:tabs>
        <w:spacing w:before="120" w:after="0" w:line="240" w:lineRule="auto"/>
        <w:jc w:val="both"/>
        <w:rPr>
          <w:rFonts w:ascii="Times New Roman" w:eastAsia="Calibri" w:hAnsi="Times New Roman" w:cs="Times New Roman"/>
          <w:sz w:val="24"/>
        </w:rPr>
      </w:pPr>
      <w:r w:rsidRPr="00755622">
        <w:rPr>
          <w:rFonts w:ascii="Times New Roman" w:eastAsia="Calibri" w:hAnsi="Times New Roman" w:cs="Times New Roman"/>
          <w:sz w:val="24"/>
        </w:rPr>
        <w:t>Дополнительная информационная (сменная) табличка должна содержать следующие данные:</w:t>
      </w:r>
    </w:p>
    <w:p w14:paraId="2D7D1B30"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состояние НКТ – новые, после эксплуатации в ожидании ВИК, пригодные к дальнейшей эксплуатации по результату ВИК; в ожидании направления в ремонт; отремонтированные; отбракованные; списанные;</w:t>
      </w:r>
    </w:p>
    <w:p w14:paraId="3388B93C" w14:textId="27D672A9"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исполнение НКТ –НКТН; НКТВ; НКМ, НКБ, НКТ КСИ с различным содержанием в %; НКТ с внутренним покрытием (с указанием типа покрытия и марки покрытия);</w:t>
      </w:r>
    </w:p>
    <w:p w14:paraId="1F370080"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типоразмер НКТ – диаметр, номинальная толщина стенки, класс </w:t>
      </w:r>
      <w:r w:rsidRPr="00412428">
        <w:rPr>
          <w:rFonts w:ascii="Times New Roman" w:eastAsia="Times New Roman" w:hAnsi="Times New Roman" w:cs="Times New Roman"/>
          <w:sz w:val="24"/>
          <w:szCs w:val="24"/>
          <w:lang w:eastAsia="ru-RU"/>
        </w:rPr>
        <w:t>НКТ</w:t>
      </w:r>
      <w:r w:rsidRPr="00755622">
        <w:rPr>
          <w:rFonts w:ascii="Times New Roman" w:eastAsia="Times New Roman" w:hAnsi="Times New Roman" w:cs="Times New Roman"/>
          <w:sz w:val="24"/>
          <w:szCs w:val="24"/>
          <w:lang w:eastAsia="ru-RU"/>
        </w:rPr>
        <w:t xml:space="preserve"> после ремонта, группа прочности.</w:t>
      </w:r>
    </w:p>
    <w:p w14:paraId="1C1AEFD7" w14:textId="77777777" w:rsidR="00AB0DC9" w:rsidRPr="00755622" w:rsidRDefault="00AB0DC9" w:rsidP="00891CEC">
      <w:pPr>
        <w:keepNext/>
        <w:widowControl w:val="0"/>
        <w:numPr>
          <w:ilvl w:val="3"/>
          <w:numId w:val="91"/>
        </w:numPr>
        <w:tabs>
          <w:tab w:val="left" w:pos="992"/>
        </w:tabs>
        <w:spacing w:before="120" w:after="0" w:line="240" w:lineRule="auto"/>
        <w:ind w:left="0" w:firstLine="0"/>
        <w:jc w:val="both"/>
        <w:rPr>
          <w:rFonts w:ascii="Times New Roman" w:eastAsia="Calibri" w:hAnsi="Times New Roman" w:cs="Times New Roman"/>
          <w:sz w:val="24"/>
        </w:rPr>
      </w:pPr>
      <w:r w:rsidRPr="00755622">
        <w:rPr>
          <w:rFonts w:ascii="Times New Roman" w:eastAsia="Calibri" w:hAnsi="Times New Roman" w:cs="Times New Roman"/>
          <w:sz w:val="24"/>
        </w:rPr>
        <w:t>Требования к стеллажам:</w:t>
      </w:r>
    </w:p>
    <w:p w14:paraId="506FCD91"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рабочая (опорная) поверхность стеллажей должна быть горизонтальной с целью предотвращения самопроизвольного перекатывания </w:t>
      </w:r>
      <w:r w:rsidRPr="00412428">
        <w:rPr>
          <w:rFonts w:ascii="Times New Roman" w:eastAsia="Times New Roman" w:hAnsi="Times New Roman" w:cs="Times New Roman"/>
          <w:sz w:val="24"/>
          <w:szCs w:val="24"/>
          <w:lang w:eastAsia="ru-RU"/>
        </w:rPr>
        <w:t>НКТ</w:t>
      </w:r>
      <w:r w:rsidRPr="00755622">
        <w:rPr>
          <w:rFonts w:ascii="Times New Roman" w:eastAsia="Times New Roman" w:hAnsi="Times New Roman" w:cs="Times New Roman"/>
          <w:sz w:val="24"/>
          <w:szCs w:val="24"/>
          <w:lang w:eastAsia="ru-RU"/>
        </w:rPr>
        <w:t>;</w:t>
      </w:r>
    </w:p>
    <w:p w14:paraId="6C2E11EF"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стеллажи для хранения НКТ должны быть выполнены из несгораемого материала. Поверхность стеллажей должна быть загрунтована и окрашена;</w:t>
      </w:r>
    </w:p>
    <w:p w14:paraId="3E72EAFF"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стеллажи должны быть установлены на твердое основание, исключающее их проседание в грунт;</w:t>
      </w:r>
    </w:p>
    <w:p w14:paraId="59AE0523"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стеллажи должны иметь уклон по направлению трубы от муфты к ниппелю 3-5°;</w:t>
      </w:r>
    </w:p>
    <w:p w14:paraId="0407FB04"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высота стеллажей должна быть не более 3 </w:t>
      </w:r>
      <w:r w:rsidR="007A3103">
        <w:rPr>
          <w:rFonts w:ascii="Times New Roman" w:eastAsia="Times New Roman" w:hAnsi="Times New Roman" w:cs="Times New Roman"/>
          <w:sz w:val="24"/>
          <w:szCs w:val="24"/>
          <w:lang w:eastAsia="ru-RU"/>
        </w:rPr>
        <w:t>м</w:t>
      </w:r>
      <w:r w:rsidRPr="00755622">
        <w:rPr>
          <w:rFonts w:ascii="Times New Roman" w:eastAsia="Times New Roman" w:hAnsi="Times New Roman" w:cs="Times New Roman"/>
          <w:sz w:val="24"/>
          <w:szCs w:val="24"/>
          <w:lang w:eastAsia="ru-RU"/>
        </w:rPr>
        <w:t xml:space="preserve">, причем </w:t>
      </w:r>
      <w:r w:rsidRPr="00412428">
        <w:rPr>
          <w:rFonts w:ascii="Times New Roman" w:eastAsia="Times New Roman" w:hAnsi="Times New Roman" w:cs="Times New Roman"/>
          <w:sz w:val="24"/>
          <w:szCs w:val="24"/>
          <w:lang w:eastAsia="ru-RU"/>
        </w:rPr>
        <w:t>НКТ</w:t>
      </w:r>
      <w:r w:rsidRPr="00755622">
        <w:rPr>
          <w:rFonts w:ascii="Times New Roman" w:eastAsia="Times New Roman" w:hAnsi="Times New Roman" w:cs="Times New Roman"/>
          <w:sz w:val="24"/>
          <w:szCs w:val="24"/>
          <w:lang w:eastAsia="ru-RU"/>
        </w:rPr>
        <w:t xml:space="preserve"> необходимо закреплять вертикальными стойками во избежание их раскатывания, нижний ряд </w:t>
      </w:r>
      <w:r w:rsidRPr="00412428">
        <w:rPr>
          <w:rFonts w:ascii="Times New Roman" w:eastAsia="Times New Roman" w:hAnsi="Times New Roman" w:cs="Times New Roman"/>
          <w:sz w:val="24"/>
          <w:szCs w:val="24"/>
          <w:lang w:eastAsia="ru-RU"/>
        </w:rPr>
        <w:t>НКТ</w:t>
      </w:r>
      <w:r w:rsidRPr="00755622">
        <w:rPr>
          <w:rFonts w:ascii="Times New Roman" w:eastAsia="Times New Roman" w:hAnsi="Times New Roman" w:cs="Times New Roman"/>
          <w:sz w:val="24"/>
          <w:szCs w:val="24"/>
          <w:lang w:eastAsia="ru-RU"/>
        </w:rPr>
        <w:t xml:space="preserve"> на стеллажах должен располагаться на расстоянии не менее 0,35 </w:t>
      </w:r>
      <w:r w:rsidR="007A3103">
        <w:rPr>
          <w:rFonts w:ascii="Times New Roman" w:eastAsia="Times New Roman" w:hAnsi="Times New Roman" w:cs="Times New Roman"/>
          <w:sz w:val="24"/>
          <w:szCs w:val="24"/>
          <w:lang w:eastAsia="ru-RU"/>
        </w:rPr>
        <w:t>м</w:t>
      </w:r>
      <w:r w:rsidR="007A3103" w:rsidRPr="00755622">
        <w:rPr>
          <w:rFonts w:ascii="Times New Roman" w:eastAsia="Times New Roman" w:hAnsi="Times New Roman" w:cs="Times New Roman"/>
          <w:sz w:val="24"/>
          <w:szCs w:val="24"/>
          <w:lang w:eastAsia="ru-RU"/>
        </w:rPr>
        <w:t xml:space="preserve"> </w:t>
      </w:r>
      <w:r w:rsidRPr="00755622">
        <w:rPr>
          <w:rFonts w:ascii="Times New Roman" w:eastAsia="Times New Roman" w:hAnsi="Times New Roman" w:cs="Times New Roman"/>
          <w:sz w:val="24"/>
          <w:szCs w:val="24"/>
          <w:lang w:eastAsia="ru-RU"/>
        </w:rPr>
        <w:t>от земли;</w:t>
      </w:r>
    </w:p>
    <w:p w14:paraId="41358020"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предельные высоты складирования возможны только при условии допустимых расчетных нагрузок на стеллажи;</w:t>
      </w:r>
    </w:p>
    <w:p w14:paraId="3C8123E4" w14:textId="18897F95"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ширина прохода между рядами стеллажей должна быть не менее 1</w:t>
      </w:r>
      <w:r w:rsidR="00876713">
        <w:rPr>
          <w:rFonts w:ascii="Times New Roman" w:eastAsia="Times New Roman" w:hAnsi="Times New Roman" w:cs="Times New Roman"/>
          <w:sz w:val="24"/>
          <w:szCs w:val="24"/>
          <w:lang w:eastAsia="ru-RU"/>
        </w:rPr>
        <w:t xml:space="preserve"> </w:t>
      </w:r>
      <w:r w:rsidRPr="00755622">
        <w:rPr>
          <w:rFonts w:ascii="Times New Roman" w:eastAsia="Times New Roman" w:hAnsi="Times New Roman" w:cs="Times New Roman"/>
          <w:sz w:val="24"/>
          <w:szCs w:val="24"/>
          <w:lang w:eastAsia="ru-RU"/>
        </w:rPr>
        <w:t xml:space="preserve">м, между стеллажами в ряду должно быть от 1 </w:t>
      </w:r>
      <w:r w:rsidR="007A3103">
        <w:rPr>
          <w:rFonts w:ascii="Times New Roman" w:eastAsia="Times New Roman" w:hAnsi="Times New Roman" w:cs="Times New Roman"/>
          <w:sz w:val="24"/>
          <w:szCs w:val="24"/>
          <w:lang w:eastAsia="ru-RU"/>
        </w:rPr>
        <w:t>м</w:t>
      </w:r>
      <w:r w:rsidR="007A3103" w:rsidRPr="00755622">
        <w:rPr>
          <w:rFonts w:ascii="Times New Roman" w:eastAsia="Times New Roman" w:hAnsi="Times New Roman" w:cs="Times New Roman"/>
          <w:sz w:val="24"/>
          <w:szCs w:val="24"/>
          <w:lang w:eastAsia="ru-RU"/>
        </w:rPr>
        <w:t xml:space="preserve"> </w:t>
      </w:r>
      <w:r w:rsidRPr="00755622">
        <w:rPr>
          <w:rFonts w:ascii="Times New Roman" w:eastAsia="Times New Roman" w:hAnsi="Times New Roman" w:cs="Times New Roman"/>
          <w:sz w:val="24"/>
          <w:szCs w:val="24"/>
          <w:lang w:eastAsia="ru-RU"/>
        </w:rPr>
        <w:t xml:space="preserve">до 0,5 </w:t>
      </w:r>
      <w:r w:rsidR="007A3103">
        <w:rPr>
          <w:rFonts w:ascii="Times New Roman" w:eastAsia="Times New Roman" w:hAnsi="Times New Roman" w:cs="Times New Roman"/>
          <w:sz w:val="24"/>
          <w:szCs w:val="24"/>
          <w:lang w:eastAsia="ru-RU"/>
        </w:rPr>
        <w:t>м</w:t>
      </w:r>
      <w:r w:rsidRPr="00755622">
        <w:rPr>
          <w:rFonts w:ascii="Times New Roman" w:eastAsia="Times New Roman" w:hAnsi="Times New Roman" w:cs="Times New Roman"/>
          <w:sz w:val="24"/>
          <w:szCs w:val="24"/>
          <w:lang w:eastAsia="ru-RU"/>
        </w:rPr>
        <w:t>;</w:t>
      </w:r>
    </w:p>
    <w:p w14:paraId="414ABA9E"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габариты приближения штабелей к железнодорожному пути должны быть не менее 2,25 м от рельса;</w:t>
      </w:r>
    </w:p>
    <w:p w14:paraId="6AE6229A"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конструкция стеллажей, усиления вертикальных стоек стеллажей в нижней части должна предусматривать защиту НКТ от деформации при максимальной загрузке (исключение прямого контакта НКТ с усилителями, контакт через деревянные вставки, резиновые подкладки и т.д.);</w:t>
      </w:r>
    </w:p>
    <w:p w14:paraId="19CA5AAB"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максимальная нагрузка должна быть рассчитана в конструкторской документации в зависимости от типоразмера НКТ возможных для хранения и указана в паспорте.</w:t>
      </w:r>
    </w:p>
    <w:p w14:paraId="03051B2E" w14:textId="77777777" w:rsidR="00AB0DC9" w:rsidRPr="00755622" w:rsidRDefault="00AB0DC9" w:rsidP="00891CEC">
      <w:pPr>
        <w:numPr>
          <w:ilvl w:val="3"/>
          <w:numId w:val="91"/>
        </w:numPr>
        <w:tabs>
          <w:tab w:val="left" w:pos="992"/>
        </w:tabs>
        <w:spacing w:before="120" w:after="0" w:line="240" w:lineRule="auto"/>
        <w:ind w:left="0" w:firstLine="0"/>
        <w:jc w:val="both"/>
        <w:rPr>
          <w:rFonts w:ascii="Times New Roman" w:eastAsia="Calibri" w:hAnsi="Times New Roman" w:cs="Times New Roman"/>
          <w:sz w:val="24"/>
        </w:rPr>
      </w:pPr>
      <w:r w:rsidRPr="00755622">
        <w:rPr>
          <w:rFonts w:ascii="Times New Roman" w:eastAsia="Calibri" w:hAnsi="Times New Roman" w:cs="Times New Roman"/>
          <w:sz w:val="24"/>
        </w:rPr>
        <w:t>Каждый стеллаж должен иметь паспорт с указанием следующего:</w:t>
      </w:r>
    </w:p>
    <w:p w14:paraId="75F06B01"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с чертежом стеллажа и габаритными размерами;</w:t>
      </w:r>
    </w:p>
    <w:p w14:paraId="23460785"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деталей стеллажа подлежащих периодической замене (деревянные прокладки в конструкции стеллажа, обрезиненные прокладки и т.д.);</w:t>
      </w:r>
    </w:p>
    <w:p w14:paraId="509B30FD" w14:textId="77777777" w:rsidR="00AB0DC9" w:rsidRPr="000118DF" w:rsidRDefault="000118DF"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0118DF">
        <w:rPr>
          <w:rFonts w:ascii="Times New Roman" w:eastAsia="Times New Roman" w:hAnsi="Times New Roman" w:cs="Times New Roman"/>
          <w:sz w:val="24"/>
          <w:szCs w:val="24"/>
          <w:lang w:eastAsia="ru-RU"/>
        </w:rPr>
        <w:t>условий объема осмотра и ремонта стеллажа</w:t>
      </w:r>
      <w:r w:rsidR="00DB7FE0" w:rsidRPr="00DB7FE0">
        <w:rPr>
          <w:rFonts w:ascii="Times New Roman" w:eastAsia="Times New Roman" w:hAnsi="Times New Roman" w:cs="Times New Roman"/>
          <w:sz w:val="24"/>
          <w:szCs w:val="24"/>
          <w:lang w:eastAsia="ru-RU"/>
        </w:rPr>
        <w:t xml:space="preserve"> в соответствии с паспортом;</w:t>
      </w:r>
    </w:p>
    <w:p w14:paraId="6CB3322C"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максимально допустимой весовой нагрузки для всего стеллажа в целом, если стеллаж выполнен с разделением на секции, то допустимая нагрузка на секции, в зависимости от типоразмера хранимой НКТ; </w:t>
      </w:r>
    </w:p>
    <w:p w14:paraId="3198C124" w14:textId="68F986BF"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материала, из котор</w:t>
      </w:r>
      <w:r w:rsidR="00876713">
        <w:rPr>
          <w:rFonts w:ascii="Times New Roman" w:eastAsia="Times New Roman" w:hAnsi="Times New Roman" w:cs="Times New Roman"/>
          <w:sz w:val="24"/>
          <w:szCs w:val="24"/>
          <w:lang w:eastAsia="ru-RU"/>
        </w:rPr>
        <w:t>ого</w:t>
      </w:r>
      <w:r w:rsidRPr="00755622">
        <w:rPr>
          <w:rFonts w:ascii="Times New Roman" w:eastAsia="Times New Roman" w:hAnsi="Times New Roman" w:cs="Times New Roman"/>
          <w:sz w:val="24"/>
          <w:szCs w:val="24"/>
          <w:lang w:eastAsia="ru-RU"/>
        </w:rPr>
        <w:t xml:space="preserve"> выполнено изготовление стеллажа;</w:t>
      </w:r>
    </w:p>
    <w:p w14:paraId="4C363EFF"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соответствия техническим требованиям и конструкторской документации;</w:t>
      </w:r>
    </w:p>
    <w:p w14:paraId="581B89F6"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требований по периодичности и методике испытания, осмотра;</w:t>
      </w:r>
    </w:p>
    <w:p w14:paraId="33888D97"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условий эксплуатации, транспортирования и хранения, гарантийный срок хранения, общий срок службы стеллажей, предусмотренный конструкторской документацией;</w:t>
      </w:r>
    </w:p>
    <w:p w14:paraId="18ACB0ED"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действий после истечения срока службы стеллажа (списание, освидетельствование и т.д.).</w:t>
      </w:r>
    </w:p>
    <w:p w14:paraId="340C2A1F" w14:textId="77777777" w:rsidR="00AB0DC9" w:rsidRPr="00755622" w:rsidRDefault="00AB0DC9" w:rsidP="00891CEC">
      <w:pPr>
        <w:numPr>
          <w:ilvl w:val="3"/>
          <w:numId w:val="91"/>
        </w:numPr>
        <w:tabs>
          <w:tab w:val="left" w:pos="992"/>
        </w:tabs>
        <w:spacing w:before="120" w:after="0" w:line="240" w:lineRule="auto"/>
        <w:ind w:left="0" w:firstLine="0"/>
        <w:jc w:val="both"/>
        <w:rPr>
          <w:rFonts w:ascii="Times New Roman" w:eastAsia="Calibri" w:hAnsi="Times New Roman" w:cs="Times New Roman"/>
          <w:sz w:val="24"/>
        </w:rPr>
      </w:pPr>
      <w:r w:rsidRPr="00755622">
        <w:rPr>
          <w:rFonts w:ascii="Times New Roman" w:eastAsia="Calibri" w:hAnsi="Times New Roman" w:cs="Times New Roman"/>
          <w:sz w:val="24"/>
        </w:rPr>
        <w:t>Загрузка стеллажей должна быть равномерной, исключающей деформацию горизонтальных и вертикальных направляющих, исключающей их отклонение от горизонтали. Максимальная загрузка стеллажей не должна приводить к деформации горизонтальных и вертикальных стоек при нормальном заполнении стеллажа.</w:t>
      </w:r>
    </w:p>
    <w:p w14:paraId="51B8BFAD" w14:textId="77777777" w:rsidR="00AB0DC9" w:rsidRPr="00755622" w:rsidRDefault="00AB0DC9" w:rsidP="00891CEC">
      <w:pPr>
        <w:numPr>
          <w:ilvl w:val="3"/>
          <w:numId w:val="91"/>
        </w:numPr>
        <w:tabs>
          <w:tab w:val="left" w:pos="992"/>
        </w:tabs>
        <w:spacing w:before="120" w:after="0" w:line="240" w:lineRule="auto"/>
        <w:ind w:left="0" w:firstLine="0"/>
        <w:jc w:val="both"/>
        <w:rPr>
          <w:rFonts w:ascii="Times New Roman" w:eastAsia="Calibri" w:hAnsi="Times New Roman" w:cs="Times New Roman"/>
          <w:sz w:val="24"/>
        </w:rPr>
      </w:pPr>
      <w:r w:rsidRPr="00755622">
        <w:rPr>
          <w:rFonts w:ascii="Times New Roman" w:eastAsia="Calibri" w:hAnsi="Times New Roman" w:cs="Times New Roman"/>
          <w:sz w:val="24"/>
        </w:rPr>
        <w:t xml:space="preserve"> Стеллажи с НКТ следует периодически, не </w:t>
      </w:r>
      <w:r w:rsidRPr="00D44E0B">
        <w:rPr>
          <w:rFonts w:ascii="Times New Roman" w:eastAsia="Calibri" w:hAnsi="Times New Roman" w:cs="Times New Roman"/>
          <w:sz w:val="24"/>
        </w:rPr>
        <w:t xml:space="preserve">менее одного раза в </w:t>
      </w:r>
      <w:r w:rsidR="00F03F6A" w:rsidRPr="00D44E0B">
        <w:rPr>
          <w:rFonts w:ascii="Times New Roman" w:eastAsia="Calibri" w:hAnsi="Times New Roman" w:cs="Times New Roman"/>
          <w:sz w:val="24"/>
        </w:rPr>
        <w:t>7</w:t>
      </w:r>
      <w:r w:rsidRPr="00D44E0B">
        <w:rPr>
          <w:rFonts w:ascii="Times New Roman" w:eastAsia="Calibri" w:hAnsi="Times New Roman" w:cs="Times New Roman"/>
          <w:sz w:val="24"/>
        </w:rPr>
        <w:t xml:space="preserve"> дней, а тару не менее одного раза в 30 дней, осматривать для своевременного обнаружения</w:t>
      </w:r>
      <w:r w:rsidRPr="00755622">
        <w:rPr>
          <w:rFonts w:ascii="Times New Roman" w:eastAsia="Calibri" w:hAnsi="Times New Roman" w:cs="Times New Roman"/>
          <w:sz w:val="24"/>
        </w:rPr>
        <w:t xml:space="preserve"> повреждений с обязательной отметкой в журнале осмотра грузозахватных приспособлений, стеллажей и тары согласно</w:t>
      </w:r>
      <w:r w:rsidR="006F00E0">
        <w:rPr>
          <w:rFonts w:ascii="Times New Roman" w:eastAsia="Calibri" w:hAnsi="Times New Roman" w:cs="Times New Roman"/>
          <w:sz w:val="24"/>
        </w:rPr>
        <w:t xml:space="preserve"> п. </w:t>
      </w:r>
      <w:r w:rsidR="002B2AB3">
        <w:rPr>
          <w:rFonts w:ascii="Times New Roman" w:eastAsia="Calibri" w:hAnsi="Times New Roman" w:cs="Times New Roman"/>
          <w:sz w:val="24"/>
        </w:rPr>
        <w:t>5</w:t>
      </w:r>
      <w:r w:rsidR="006F00E0">
        <w:rPr>
          <w:rFonts w:ascii="Times New Roman" w:eastAsia="Calibri" w:hAnsi="Times New Roman" w:cs="Times New Roman"/>
          <w:sz w:val="24"/>
        </w:rPr>
        <w:t xml:space="preserve"> </w:t>
      </w:r>
      <w:r w:rsidR="00794FFC">
        <w:rPr>
          <w:rFonts w:ascii="Times New Roman" w:eastAsia="Calibri" w:hAnsi="Times New Roman" w:cs="Times New Roman"/>
          <w:sz w:val="24"/>
        </w:rPr>
        <w:t>Т</w:t>
      </w:r>
      <w:r w:rsidR="006F00E0">
        <w:rPr>
          <w:rFonts w:ascii="Times New Roman" w:eastAsia="Calibri" w:hAnsi="Times New Roman" w:cs="Times New Roman"/>
          <w:sz w:val="24"/>
        </w:rPr>
        <w:t xml:space="preserve">аблицы </w:t>
      </w:r>
      <w:r w:rsidR="00355922">
        <w:rPr>
          <w:rFonts w:ascii="Times New Roman" w:eastAsia="Calibri" w:hAnsi="Times New Roman" w:cs="Times New Roman"/>
          <w:sz w:val="24"/>
        </w:rPr>
        <w:t>4</w:t>
      </w:r>
      <w:r w:rsidR="006F00E0">
        <w:rPr>
          <w:rFonts w:ascii="Times New Roman" w:eastAsia="Calibri" w:hAnsi="Times New Roman" w:cs="Times New Roman"/>
          <w:sz w:val="24"/>
        </w:rPr>
        <w:t xml:space="preserve">. </w:t>
      </w:r>
      <w:r w:rsidRPr="00755622">
        <w:rPr>
          <w:rFonts w:ascii="Times New Roman" w:eastAsia="Calibri" w:hAnsi="Times New Roman" w:cs="Times New Roman"/>
          <w:sz w:val="24"/>
        </w:rPr>
        <w:t>При обнаружении повреждений стеллажа необходимо незамедлительно принять меры по устранению повреждений.</w:t>
      </w:r>
    </w:p>
    <w:p w14:paraId="379E3693" w14:textId="77777777" w:rsidR="00AB0DC9" w:rsidRPr="00755622" w:rsidRDefault="00AB0DC9" w:rsidP="00891CEC">
      <w:pPr>
        <w:numPr>
          <w:ilvl w:val="3"/>
          <w:numId w:val="91"/>
        </w:numPr>
        <w:tabs>
          <w:tab w:val="left" w:pos="992"/>
        </w:tabs>
        <w:spacing w:before="120" w:after="0" w:line="240" w:lineRule="auto"/>
        <w:ind w:left="0" w:firstLine="0"/>
        <w:jc w:val="both"/>
        <w:rPr>
          <w:rFonts w:ascii="Times New Roman" w:hAnsi="Times New Roman"/>
          <w:sz w:val="24"/>
        </w:rPr>
      </w:pPr>
      <w:r w:rsidRPr="00755622">
        <w:rPr>
          <w:rFonts w:ascii="Times New Roman" w:hAnsi="Times New Roman"/>
          <w:sz w:val="24"/>
        </w:rPr>
        <w:t xml:space="preserve">При осмотре стеллажей необходимо </w:t>
      </w:r>
      <w:r w:rsidR="00756971">
        <w:rPr>
          <w:rFonts w:ascii="Times New Roman" w:hAnsi="Times New Roman"/>
          <w:sz w:val="24"/>
        </w:rPr>
        <w:t>проверять</w:t>
      </w:r>
      <w:r w:rsidR="00756971" w:rsidRPr="00755622">
        <w:rPr>
          <w:rFonts w:ascii="Times New Roman" w:hAnsi="Times New Roman"/>
          <w:sz w:val="24"/>
        </w:rPr>
        <w:t xml:space="preserve"> конструкции</w:t>
      </w:r>
      <w:r w:rsidR="00AE2F78" w:rsidRPr="00AE2F78">
        <w:rPr>
          <w:rFonts w:ascii="Times New Roman" w:hAnsi="Times New Roman"/>
          <w:sz w:val="24"/>
        </w:rPr>
        <w:t xml:space="preserve"> стеллажей и детали их крепления</w:t>
      </w:r>
      <w:r w:rsidRPr="00755622">
        <w:rPr>
          <w:rFonts w:ascii="Times New Roman" w:hAnsi="Times New Roman"/>
          <w:sz w:val="24"/>
        </w:rPr>
        <w:t xml:space="preserve">, не </w:t>
      </w:r>
      <w:r w:rsidRPr="00755622">
        <w:rPr>
          <w:rFonts w:ascii="Times New Roman" w:eastAsia="Calibri" w:hAnsi="Times New Roman" w:cs="Times New Roman"/>
          <w:sz w:val="24"/>
        </w:rPr>
        <w:t>допускаются</w:t>
      </w:r>
      <w:r w:rsidRPr="00755622">
        <w:rPr>
          <w:rFonts w:ascii="Times New Roman" w:hAnsi="Times New Roman"/>
          <w:sz w:val="24"/>
        </w:rPr>
        <w:t xml:space="preserve"> трещины, плены, расслоения, закаты и заусенцы. В швах сварных соединений </w:t>
      </w:r>
      <w:r w:rsidRPr="00755622">
        <w:rPr>
          <w:rFonts w:ascii="Times New Roman" w:eastAsia="Calibri" w:hAnsi="Times New Roman" w:cs="Times New Roman"/>
          <w:sz w:val="24"/>
        </w:rPr>
        <w:t>не</w:t>
      </w:r>
      <w:r w:rsidRPr="00755622">
        <w:rPr>
          <w:rFonts w:ascii="Times New Roman" w:hAnsi="Times New Roman"/>
          <w:sz w:val="24"/>
        </w:rPr>
        <w:t xml:space="preserve"> допускаются не провары, местные наплывы, поры и шлаковые включения диаметром более 1 мм, подрезы основного металла более 0,5 мм, трещины всех видов.</w:t>
      </w:r>
    </w:p>
    <w:p w14:paraId="4BA0805D" w14:textId="77777777" w:rsidR="00AB0DC9" w:rsidRPr="00755622" w:rsidRDefault="00AB0DC9" w:rsidP="00D4153A">
      <w:pPr>
        <w:numPr>
          <w:ilvl w:val="2"/>
          <w:numId w:val="91"/>
        </w:numPr>
        <w:tabs>
          <w:tab w:val="left" w:pos="709"/>
        </w:tabs>
        <w:spacing w:before="240" w:after="0" w:line="240" w:lineRule="auto"/>
        <w:ind w:left="0" w:firstLine="0"/>
        <w:jc w:val="both"/>
        <w:outlineLvl w:val="2"/>
        <w:rPr>
          <w:rFonts w:ascii="Arial" w:eastAsia="Times New Roman" w:hAnsi="Arial" w:cs="Arial"/>
          <w:b/>
          <w:bCs/>
          <w:i/>
          <w:color w:val="000000"/>
          <w:sz w:val="20"/>
          <w:szCs w:val="26"/>
          <w:lang w:eastAsia="ru-RU"/>
        </w:rPr>
      </w:pPr>
      <w:bookmarkStart w:id="278" w:name="_Toc165129433"/>
      <w:r w:rsidRPr="00755622">
        <w:rPr>
          <w:rFonts w:ascii="Arial" w:eastAsia="Times New Roman" w:hAnsi="Arial" w:cs="Arial"/>
          <w:b/>
          <w:bCs/>
          <w:i/>
          <w:color w:val="000000"/>
          <w:sz w:val="20"/>
          <w:szCs w:val="26"/>
          <w:lang w:eastAsia="ru-RU"/>
        </w:rPr>
        <w:t xml:space="preserve">ТРЕБОВАНИЯ К ХРАНЕНИЮ </w:t>
      </w:r>
      <w:r w:rsidR="004B378F" w:rsidRPr="004B378F">
        <w:rPr>
          <w:rFonts w:ascii="Arial" w:eastAsia="Times New Roman" w:hAnsi="Arial" w:cs="Arial"/>
          <w:b/>
          <w:bCs/>
          <w:i/>
          <w:color w:val="000000"/>
          <w:sz w:val="20"/>
          <w:szCs w:val="26"/>
          <w:lang w:eastAsia="ru-RU"/>
        </w:rPr>
        <w:t>ЭЛЕМЕНТ</w:t>
      </w:r>
      <w:r w:rsidR="004B378F">
        <w:rPr>
          <w:rFonts w:ascii="Arial" w:eastAsia="Times New Roman" w:hAnsi="Arial" w:cs="Arial"/>
          <w:b/>
          <w:bCs/>
          <w:i/>
          <w:color w:val="000000"/>
          <w:sz w:val="20"/>
          <w:szCs w:val="26"/>
          <w:lang w:eastAsia="ru-RU"/>
        </w:rPr>
        <w:t>ОВ</w:t>
      </w:r>
      <w:r w:rsidR="004B378F" w:rsidRPr="004B378F">
        <w:rPr>
          <w:rFonts w:ascii="Arial" w:eastAsia="Times New Roman" w:hAnsi="Arial" w:cs="Arial"/>
          <w:b/>
          <w:bCs/>
          <w:i/>
          <w:color w:val="000000"/>
          <w:sz w:val="20"/>
          <w:szCs w:val="26"/>
          <w:lang w:eastAsia="ru-RU"/>
        </w:rPr>
        <w:t xml:space="preserve"> ТРУБНЫХ КОЛОНН</w:t>
      </w:r>
      <w:bookmarkEnd w:id="278"/>
    </w:p>
    <w:p w14:paraId="67695D41" w14:textId="77777777" w:rsidR="00AB0DC9" w:rsidRPr="00755622" w:rsidRDefault="00AB0DC9" w:rsidP="000C7F11">
      <w:pPr>
        <w:numPr>
          <w:ilvl w:val="3"/>
          <w:numId w:val="91"/>
        </w:numPr>
        <w:tabs>
          <w:tab w:val="left" w:pos="851"/>
        </w:tabs>
        <w:spacing w:before="120" w:after="0" w:line="240" w:lineRule="auto"/>
        <w:ind w:left="0" w:firstLine="0"/>
        <w:jc w:val="both"/>
        <w:rPr>
          <w:rFonts w:ascii="Times New Roman" w:eastAsia="Calibri" w:hAnsi="Times New Roman" w:cs="Times New Roman"/>
          <w:sz w:val="24"/>
        </w:rPr>
      </w:pPr>
      <w:r w:rsidRPr="00755622">
        <w:rPr>
          <w:rFonts w:ascii="Times New Roman" w:eastAsia="Times New Roman" w:hAnsi="Times New Roman" w:cs="Times New Roman"/>
          <w:sz w:val="24"/>
          <w:szCs w:val="24"/>
          <w:lang w:eastAsia="ru-RU"/>
        </w:rPr>
        <w:t>Место хранения ЭТК должно быть определено под навесом, в закрытых неотапливаемых и отапливаемых складских помещениях с разделением по типам, типоразмерам, исполнению, состоянию. Хранение ЭТК на грунте не допускается.</w:t>
      </w:r>
    </w:p>
    <w:p w14:paraId="502B6EEA" w14:textId="77777777" w:rsidR="00AB0DC9" w:rsidRPr="00755622" w:rsidRDefault="00AB0DC9" w:rsidP="000C7F11">
      <w:pPr>
        <w:numPr>
          <w:ilvl w:val="3"/>
          <w:numId w:val="91"/>
        </w:numPr>
        <w:tabs>
          <w:tab w:val="left" w:pos="851"/>
        </w:tabs>
        <w:spacing w:before="120" w:after="0" w:line="240" w:lineRule="auto"/>
        <w:ind w:left="0" w:firstLine="0"/>
        <w:jc w:val="both"/>
        <w:rPr>
          <w:rFonts w:ascii="Times New Roman" w:eastAsia="Calibri" w:hAnsi="Times New Roman" w:cs="Times New Roman"/>
          <w:sz w:val="24"/>
        </w:rPr>
      </w:pPr>
      <w:r w:rsidRPr="00755622">
        <w:rPr>
          <w:rFonts w:ascii="Times New Roman" w:eastAsia="Times New Roman" w:hAnsi="Times New Roman" w:cs="Times New Roman"/>
          <w:sz w:val="24"/>
          <w:szCs w:val="24"/>
          <w:lang w:eastAsia="ru-RU"/>
        </w:rPr>
        <w:t>Мелкоштучные изделия неправильной формы и без упаковки допускается хранить в полочно-клеточных стеллажах с укладкой в ящичные поддоны, либо без них.</w:t>
      </w:r>
    </w:p>
    <w:p w14:paraId="2D4ADADB" w14:textId="77777777" w:rsidR="00AB0DC9" w:rsidRPr="00755622" w:rsidRDefault="00AB0DC9" w:rsidP="000C7F11">
      <w:pPr>
        <w:numPr>
          <w:ilvl w:val="3"/>
          <w:numId w:val="91"/>
        </w:numPr>
        <w:tabs>
          <w:tab w:val="left" w:pos="851"/>
        </w:tabs>
        <w:spacing w:before="120" w:after="0" w:line="240" w:lineRule="auto"/>
        <w:ind w:left="0" w:firstLine="0"/>
        <w:jc w:val="both"/>
        <w:rPr>
          <w:rFonts w:ascii="Times New Roman" w:eastAsia="Calibri" w:hAnsi="Times New Roman" w:cs="Times New Roman"/>
          <w:sz w:val="24"/>
        </w:rPr>
      </w:pPr>
      <w:r w:rsidRPr="00755622">
        <w:rPr>
          <w:rFonts w:ascii="Times New Roman" w:eastAsia="Times New Roman" w:hAnsi="Times New Roman" w:cs="Times New Roman"/>
          <w:sz w:val="24"/>
          <w:szCs w:val="24"/>
          <w:lang w:eastAsia="ru-RU"/>
        </w:rPr>
        <w:t>На поддон следует укладывать одинаковые по типу, исполнению и состоянию изделия.</w:t>
      </w:r>
    </w:p>
    <w:p w14:paraId="2BBAC0DA" w14:textId="77777777" w:rsidR="00AB0DC9" w:rsidRPr="00755622" w:rsidRDefault="00AB0DC9" w:rsidP="000C7F11">
      <w:pPr>
        <w:numPr>
          <w:ilvl w:val="3"/>
          <w:numId w:val="91"/>
        </w:numPr>
        <w:tabs>
          <w:tab w:val="left" w:pos="851"/>
        </w:tabs>
        <w:spacing w:before="120" w:after="0" w:line="240" w:lineRule="auto"/>
        <w:ind w:left="0" w:firstLine="0"/>
        <w:jc w:val="both"/>
        <w:rPr>
          <w:rFonts w:ascii="Times New Roman" w:eastAsia="Calibri" w:hAnsi="Times New Roman" w:cs="Times New Roman"/>
          <w:sz w:val="24"/>
        </w:rPr>
      </w:pPr>
      <w:r w:rsidRPr="00755622">
        <w:rPr>
          <w:rFonts w:ascii="Times New Roman" w:eastAsia="Calibri" w:hAnsi="Times New Roman" w:cs="Times New Roman"/>
          <w:sz w:val="24"/>
        </w:rPr>
        <w:t>Место хранения ЭТК должно быть оборудовано информационной табличкой с указанием следующей информации:</w:t>
      </w:r>
    </w:p>
    <w:p w14:paraId="36853500"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наименование ЭТК;</w:t>
      </w:r>
    </w:p>
    <w:p w14:paraId="2F4F179E"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типоразмер ЭТК;</w:t>
      </w:r>
    </w:p>
    <w:p w14:paraId="0849E158"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количество ЭТК;</w:t>
      </w:r>
    </w:p>
    <w:p w14:paraId="15569163"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место хранения паспорта ЭТК</w:t>
      </w:r>
      <w:r w:rsidR="00BC5804">
        <w:rPr>
          <w:rFonts w:ascii="Times New Roman" w:eastAsia="Times New Roman" w:hAnsi="Times New Roman" w:cs="Times New Roman"/>
          <w:sz w:val="24"/>
          <w:szCs w:val="24"/>
          <w:lang w:eastAsia="ru-RU"/>
        </w:rPr>
        <w:t>;</w:t>
      </w:r>
    </w:p>
    <w:p w14:paraId="35144115"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разделение по производителям.</w:t>
      </w:r>
    </w:p>
    <w:p w14:paraId="65118C5B" w14:textId="77777777" w:rsidR="00AB0DC9" w:rsidRPr="00755622" w:rsidRDefault="00AB0DC9" w:rsidP="00891CEC">
      <w:pPr>
        <w:numPr>
          <w:ilvl w:val="3"/>
          <w:numId w:val="91"/>
        </w:numPr>
        <w:tabs>
          <w:tab w:val="left" w:pos="851"/>
        </w:tabs>
        <w:spacing w:before="120" w:after="0" w:line="240" w:lineRule="auto"/>
        <w:ind w:left="0" w:firstLine="0"/>
        <w:jc w:val="both"/>
        <w:rPr>
          <w:rFonts w:ascii="Times New Roman" w:eastAsia="Calibri" w:hAnsi="Times New Roman" w:cs="Times New Roman"/>
          <w:sz w:val="24"/>
        </w:rPr>
      </w:pPr>
      <w:r w:rsidRPr="00755622">
        <w:rPr>
          <w:rFonts w:ascii="Times New Roman" w:eastAsia="Times New Roman" w:hAnsi="Times New Roman" w:cs="Times New Roman"/>
          <w:sz w:val="24"/>
          <w:szCs w:val="24"/>
          <w:lang w:eastAsia="ru-RU"/>
        </w:rPr>
        <w:t>При хранении все резьбовые части ЭТК в любом состоянии, исполнении, любого типа должны быть защищены резьбоуплотнительной смазкой и предохранительными деталями от попадания влаги и механических повреждений.</w:t>
      </w:r>
    </w:p>
    <w:p w14:paraId="6D427511" w14:textId="3587A0FA" w:rsidR="00AB0DC9" w:rsidRPr="00755622" w:rsidRDefault="00AB0DC9" w:rsidP="000B22B8">
      <w:pPr>
        <w:spacing w:before="120" w:after="0" w:line="240" w:lineRule="auto"/>
        <w:jc w:val="both"/>
        <w:rPr>
          <w:rFonts w:ascii="Times New Roman" w:eastAsia="Calibri" w:hAnsi="Times New Roman" w:cs="Times New Roman"/>
          <w:sz w:val="24"/>
        </w:rPr>
      </w:pPr>
      <w:r w:rsidRPr="00755622">
        <w:rPr>
          <w:rFonts w:ascii="Times New Roman" w:eastAsia="Calibri" w:hAnsi="Times New Roman" w:cs="Times New Roman"/>
          <w:sz w:val="24"/>
        </w:rPr>
        <w:t>Применяемые стеллажные конструкции для хранения ЭТК должны быть выполнены из несгораемых материалов и окрашены. Высота хранения не более 1,8</w:t>
      </w:r>
      <w:r w:rsidR="00876713">
        <w:rPr>
          <w:rFonts w:ascii="Times New Roman" w:eastAsia="Calibri" w:hAnsi="Times New Roman" w:cs="Times New Roman"/>
          <w:sz w:val="24"/>
        </w:rPr>
        <w:t> </w:t>
      </w:r>
      <w:r w:rsidRPr="00755622">
        <w:rPr>
          <w:rFonts w:ascii="Times New Roman" w:eastAsia="Calibri" w:hAnsi="Times New Roman" w:cs="Times New Roman"/>
          <w:sz w:val="24"/>
        </w:rPr>
        <w:t>м.</w:t>
      </w:r>
    </w:p>
    <w:p w14:paraId="2992109A" w14:textId="77777777" w:rsidR="00AB0DC9" w:rsidRPr="00755622" w:rsidRDefault="00AB0DC9" w:rsidP="00AB0DC9">
      <w:pPr>
        <w:spacing w:after="0" w:line="240" w:lineRule="auto"/>
        <w:jc w:val="both"/>
        <w:rPr>
          <w:rFonts w:ascii="Times New Roman" w:eastAsia="Calibri" w:hAnsi="Times New Roman" w:cs="Times New Roman"/>
          <w:sz w:val="24"/>
        </w:rPr>
        <w:sectPr w:rsidR="00AB0DC9" w:rsidRPr="00755622" w:rsidSect="002D3522">
          <w:pgSz w:w="11906" w:h="16838" w:code="9"/>
          <w:pgMar w:top="567" w:right="1021" w:bottom="567" w:left="1247" w:header="737" w:footer="680" w:gutter="0"/>
          <w:cols w:space="708"/>
          <w:docGrid w:linePitch="360"/>
        </w:sectPr>
      </w:pPr>
    </w:p>
    <w:p w14:paraId="6393AE7F" w14:textId="47B346EC" w:rsidR="008C3197" w:rsidRPr="00880A38" w:rsidRDefault="00AB0DC9" w:rsidP="00880A38">
      <w:pPr>
        <w:numPr>
          <w:ilvl w:val="0"/>
          <w:numId w:val="91"/>
        </w:numPr>
        <w:tabs>
          <w:tab w:val="left" w:pos="567"/>
        </w:tabs>
        <w:spacing w:after="240" w:line="240" w:lineRule="auto"/>
        <w:ind w:left="0" w:firstLine="0"/>
        <w:jc w:val="both"/>
        <w:outlineLvl w:val="0"/>
        <w:rPr>
          <w:rFonts w:eastAsia="Times New Roman"/>
          <w:szCs w:val="24"/>
          <w:lang w:eastAsia="ru-RU"/>
        </w:rPr>
      </w:pPr>
      <w:bookmarkStart w:id="279" w:name="_Toc165129434"/>
      <w:r w:rsidRPr="00755622">
        <w:rPr>
          <w:rFonts w:ascii="Arial" w:eastAsia="Calibri" w:hAnsi="Arial" w:cs="Arial"/>
          <w:b/>
          <w:bCs/>
          <w:kern w:val="32"/>
          <w:sz w:val="32"/>
          <w:szCs w:val="32"/>
        </w:rPr>
        <w:t>КЛАССИФИКАЦИ</w:t>
      </w:r>
      <w:r w:rsidR="00B812B8">
        <w:rPr>
          <w:rFonts w:ascii="Arial" w:eastAsia="Calibri" w:hAnsi="Arial" w:cs="Arial"/>
          <w:b/>
          <w:bCs/>
          <w:kern w:val="32"/>
          <w:sz w:val="32"/>
          <w:szCs w:val="32"/>
        </w:rPr>
        <w:t>Я</w:t>
      </w:r>
      <w:r w:rsidRPr="00755622">
        <w:rPr>
          <w:rFonts w:ascii="Arial" w:eastAsia="Calibri" w:hAnsi="Arial" w:cs="Arial"/>
          <w:b/>
          <w:bCs/>
          <w:kern w:val="32"/>
          <w:sz w:val="32"/>
          <w:szCs w:val="32"/>
        </w:rPr>
        <w:t xml:space="preserve"> ФОНДА СКВАЖИН ПО ТИПАМ ОСЛОЖНЯЮЩИХ ФАКТОРОВ</w:t>
      </w:r>
      <w:bookmarkEnd w:id="279"/>
    </w:p>
    <w:p w14:paraId="339A3413" w14:textId="0213232B" w:rsidR="00AB03AE" w:rsidRPr="00AB03AE" w:rsidRDefault="00543404" w:rsidP="000C7F11">
      <w:pPr>
        <w:pStyle w:val="affff"/>
        <w:spacing w:before="120"/>
        <w:jc w:val="both"/>
        <w:rPr>
          <w:lang w:eastAsia="ru-RU"/>
        </w:rPr>
      </w:pPr>
      <w:r>
        <w:rPr>
          <w:rFonts w:ascii="Times New Roman" w:eastAsia="Times New Roman" w:hAnsi="Times New Roman"/>
          <w:sz w:val="24"/>
          <w:szCs w:val="24"/>
          <w:lang w:eastAsia="ru-RU"/>
        </w:rPr>
        <w:t>С</w:t>
      </w:r>
      <w:r w:rsidR="00856D52">
        <w:rPr>
          <w:rFonts w:ascii="Times New Roman" w:eastAsia="Times New Roman" w:hAnsi="Times New Roman"/>
          <w:sz w:val="24"/>
          <w:szCs w:val="24"/>
          <w:lang w:eastAsia="ru-RU"/>
        </w:rPr>
        <w:t>лужба</w:t>
      </w:r>
      <w:r w:rsidR="00033295" w:rsidRPr="00033295">
        <w:rPr>
          <w:rFonts w:ascii="Times New Roman" w:eastAsia="Times New Roman" w:hAnsi="Times New Roman"/>
          <w:sz w:val="24"/>
          <w:szCs w:val="24"/>
          <w:lang w:eastAsia="ru-RU"/>
        </w:rPr>
        <w:t xml:space="preserve"> </w:t>
      </w:r>
      <w:r w:rsidR="00856D52">
        <w:rPr>
          <w:rFonts w:ascii="Times New Roman" w:eastAsia="Times New Roman" w:hAnsi="Times New Roman"/>
          <w:sz w:val="24"/>
          <w:szCs w:val="24"/>
          <w:lang w:eastAsia="ru-RU"/>
        </w:rPr>
        <w:t>ДНГ ОГ</w:t>
      </w:r>
      <w:r w:rsidR="00033295" w:rsidRPr="00365C46">
        <w:rPr>
          <w:rFonts w:ascii="Times New Roman" w:eastAsia="Times New Roman" w:hAnsi="Times New Roman"/>
          <w:sz w:val="24"/>
          <w:szCs w:val="24"/>
          <w:lang w:eastAsia="ru-RU"/>
        </w:rPr>
        <w:t xml:space="preserve"> </w:t>
      </w:r>
      <w:r w:rsidR="00AB03AE" w:rsidRPr="00365C46">
        <w:rPr>
          <w:rFonts w:ascii="Times New Roman" w:eastAsia="Times New Roman" w:hAnsi="Times New Roman"/>
          <w:sz w:val="24"/>
          <w:szCs w:val="24"/>
          <w:lang w:eastAsia="ru-RU"/>
        </w:rPr>
        <w:t>является ответственн</w:t>
      </w:r>
      <w:r>
        <w:rPr>
          <w:rFonts w:ascii="Times New Roman" w:eastAsia="Times New Roman" w:hAnsi="Times New Roman"/>
          <w:sz w:val="24"/>
          <w:szCs w:val="24"/>
          <w:lang w:eastAsia="ru-RU"/>
        </w:rPr>
        <w:t>ой</w:t>
      </w:r>
      <w:r w:rsidR="00AB03AE" w:rsidRPr="00365C46">
        <w:rPr>
          <w:rFonts w:ascii="Times New Roman" w:eastAsia="Times New Roman" w:hAnsi="Times New Roman"/>
          <w:sz w:val="24"/>
          <w:szCs w:val="24"/>
          <w:lang w:eastAsia="ru-RU"/>
        </w:rPr>
        <w:t xml:space="preserve"> за</w:t>
      </w:r>
      <w:r w:rsidR="00AB03AE">
        <w:rPr>
          <w:rFonts w:ascii="Times New Roman" w:eastAsia="Times New Roman" w:hAnsi="Times New Roman"/>
          <w:sz w:val="24"/>
          <w:szCs w:val="24"/>
          <w:lang w:eastAsia="ru-RU"/>
        </w:rPr>
        <w:t xml:space="preserve"> </w:t>
      </w:r>
      <w:r w:rsidR="00AB03AE" w:rsidRPr="00880A38">
        <w:rPr>
          <w:rFonts w:ascii="Times New Roman" w:hAnsi="Times New Roman"/>
          <w:sz w:val="24"/>
          <w:lang w:eastAsia="ru-RU"/>
        </w:rPr>
        <w:t xml:space="preserve">классификацию фонда скважин по типам </w:t>
      </w:r>
      <w:r w:rsidR="003F1013">
        <w:rPr>
          <w:rFonts w:ascii="Times New Roman" w:hAnsi="Times New Roman"/>
          <w:sz w:val="24"/>
          <w:lang w:eastAsia="ru-RU"/>
        </w:rPr>
        <w:t>ОФ</w:t>
      </w:r>
      <w:r w:rsidR="00F2646E">
        <w:rPr>
          <w:rFonts w:ascii="Times New Roman" w:hAnsi="Times New Roman"/>
          <w:sz w:val="24"/>
          <w:lang w:eastAsia="ru-RU"/>
        </w:rPr>
        <w:t>.</w:t>
      </w:r>
      <w:r w:rsidR="00026CB7">
        <w:rPr>
          <w:rFonts w:ascii="Times New Roman" w:hAnsi="Times New Roman"/>
          <w:sz w:val="24"/>
          <w:lang w:eastAsia="ru-RU"/>
        </w:rPr>
        <w:t xml:space="preserve"> </w:t>
      </w:r>
      <w:r w:rsidR="00026CB7">
        <w:rPr>
          <w:rFonts w:ascii="Times New Roman" w:eastAsia="Times New Roman" w:hAnsi="Times New Roman"/>
          <w:sz w:val="24"/>
          <w:szCs w:val="24"/>
          <w:lang w:eastAsia="ru-RU"/>
        </w:rPr>
        <w:t xml:space="preserve">В процессе </w:t>
      </w:r>
      <w:r w:rsidR="00026CB7" w:rsidRPr="00880A38">
        <w:rPr>
          <w:rFonts w:ascii="Times New Roman" w:hAnsi="Times New Roman"/>
          <w:sz w:val="24"/>
          <w:lang w:eastAsia="ru-RU"/>
        </w:rPr>
        <w:t>классификаци</w:t>
      </w:r>
      <w:r w:rsidR="00026CB7">
        <w:rPr>
          <w:rFonts w:ascii="Times New Roman" w:hAnsi="Times New Roman"/>
          <w:sz w:val="24"/>
          <w:lang w:eastAsia="ru-RU"/>
        </w:rPr>
        <w:t>и</w:t>
      </w:r>
      <w:r w:rsidR="00026CB7" w:rsidRPr="00880A38">
        <w:rPr>
          <w:rFonts w:ascii="Times New Roman" w:hAnsi="Times New Roman"/>
          <w:sz w:val="24"/>
          <w:lang w:eastAsia="ru-RU"/>
        </w:rPr>
        <w:t xml:space="preserve"> фонда скважин по типам </w:t>
      </w:r>
      <w:r w:rsidR="003F1013">
        <w:rPr>
          <w:rFonts w:ascii="Times New Roman" w:hAnsi="Times New Roman"/>
          <w:sz w:val="24"/>
          <w:lang w:eastAsia="ru-RU"/>
        </w:rPr>
        <w:t>ОФ</w:t>
      </w:r>
      <w:r w:rsidR="00026CB7">
        <w:rPr>
          <w:rFonts w:ascii="Times New Roman" w:eastAsia="Times New Roman" w:hAnsi="Times New Roman"/>
          <w:sz w:val="24"/>
          <w:szCs w:val="24"/>
          <w:lang w:eastAsia="ru-RU"/>
        </w:rPr>
        <w:t xml:space="preserve"> участвуют:</w:t>
      </w:r>
    </w:p>
    <w:p w14:paraId="2B96D22C" w14:textId="3DD50788" w:rsidR="00E31DBF" w:rsidRDefault="00E31DBF" w:rsidP="000C7F11">
      <w:pPr>
        <w:pStyle w:val="affff"/>
        <w:numPr>
          <w:ilvl w:val="0"/>
          <w:numId w:val="110"/>
        </w:numPr>
        <w:tabs>
          <w:tab w:val="left" w:pos="567"/>
        </w:tabs>
        <w:spacing w:before="60"/>
        <w:ind w:left="567" w:hanging="397"/>
        <w:jc w:val="both"/>
        <w:rPr>
          <w:rFonts w:ascii="Times New Roman" w:hAnsi="Times New Roman"/>
          <w:sz w:val="24"/>
          <w:szCs w:val="24"/>
        </w:rPr>
      </w:pPr>
      <w:r>
        <w:rPr>
          <w:rFonts w:ascii="Times New Roman" w:hAnsi="Times New Roman"/>
          <w:sz w:val="24"/>
          <w:szCs w:val="24"/>
        </w:rPr>
        <w:t xml:space="preserve">Технологическая служба ОГ, которая является ответственной за предоставление информации необходимой для классификации фонда добывающих скважин ОГ; </w:t>
      </w:r>
    </w:p>
    <w:p w14:paraId="3DCC92FF" w14:textId="2F376186" w:rsidR="00AB03AE" w:rsidRPr="00026CB7" w:rsidRDefault="00E31DBF" w:rsidP="000C7F11">
      <w:pPr>
        <w:pStyle w:val="affff"/>
        <w:numPr>
          <w:ilvl w:val="0"/>
          <w:numId w:val="110"/>
        </w:numPr>
        <w:tabs>
          <w:tab w:val="left" w:pos="567"/>
        </w:tabs>
        <w:spacing w:before="60"/>
        <w:ind w:left="567" w:hanging="397"/>
        <w:jc w:val="both"/>
        <w:rPr>
          <w:rFonts w:ascii="Times New Roman" w:hAnsi="Times New Roman"/>
          <w:sz w:val="24"/>
          <w:szCs w:val="24"/>
        </w:rPr>
      </w:pPr>
      <w:r>
        <w:rPr>
          <w:rFonts w:ascii="Times New Roman" w:hAnsi="Times New Roman"/>
          <w:sz w:val="24"/>
          <w:szCs w:val="24"/>
        </w:rPr>
        <w:t>Служба ППД ОГ</w:t>
      </w:r>
      <w:r w:rsidR="00876713">
        <w:rPr>
          <w:rFonts w:ascii="Times New Roman" w:hAnsi="Times New Roman"/>
          <w:sz w:val="24"/>
          <w:szCs w:val="24"/>
        </w:rPr>
        <w:t>,</w:t>
      </w:r>
      <w:r>
        <w:rPr>
          <w:rFonts w:ascii="Times New Roman" w:hAnsi="Times New Roman"/>
          <w:sz w:val="24"/>
          <w:szCs w:val="24"/>
        </w:rPr>
        <w:t xml:space="preserve"> которая является ответственной за предоставление информации необходимой для классификации фонда скважин ППД</w:t>
      </w:r>
      <w:r w:rsidR="00026CB7">
        <w:rPr>
          <w:rFonts w:ascii="Times New Roman" w:hAnsi="Times New Roman"/>
          <w:sz w:val="24"/>
          <w:szCs w:val="24"/>
        </w:rPr>
        <w:t>.</w:t>
      </w:r>
    </w:p>
    <w:p w14:paraId="6C300F29" w14:textId="3338D581" w:rsidR="00AB0DC9" w:rsidRPr="00755622" w:rsidRDefault="00A42ADF" w:rsidP="0051745B">
      <w:pPr>
        <w:spacing w:before="120" w:after="0" w:line="240" w:lineRule="auto"/>
        <w:jc w:val="both"/>
        <w:rPr>
          <w:rFonts w:ascii="Times New Roman" w:hAnsi="Times New Roman"/>
          <w:sz w:val="24"/>
          <w:lang w:eastAsia="ru-RU"/>
        </w:rPr>
      </w:pPr>
      <w:r>
        <w:rPr>
          <w:rFonts w:ascii="Times New Roman" w:hAnsi="Times New Roman"/>
          <w:sz w:val="24"/>
          <w:lang w:eastAsia="ru-RU"/>
        </w:rPr>
        <w:t>Т</w:t>
      </w:r>
      <w:r w:rsidR="00AB0DC9" w:rsidRPr="00755622">
        <w:rPr>
          <w:rFonts w:ascii="Times New Roman" w:hAnsi="Times New Roman"/>
          <w:sz w:val="24"/>
          <w:lang w:eastAsia="ru-RU"/>
        </w:rPr>
        <w:t xml:space="preserve">ребования к классификации фонда скважин по </w:t>
      </w:r>
      <w:r w:rsidR="00D44E0B">
        <w:rPr>
          <w:rFonts w:ascii="Times New Roman" w:hAnsi="Times New Roman"/>
          <w:sz w:val="24"/>
          <w:lang w:eastAsia="ru-RU"/>
        </w:rPr>
        <w:t xml:space="preserve">видам </w:t>
      </w:r>
      <w:r w:rsidR="00B95BED">
        <w:rPr>
          <w:rFonts w:ascii="Times New Roman" w:hAnsi="Times New Roman"/>
          <w:sz w:val="24"/>
          <w:lang w:eastAsia="ru-RU"/>
        </w:rPr>
        <w:t>ОФ</w:t>
      </w:r>
      <w:r w:rsidR="00AB0DC9" w:rsidRPr="00755622">
        <w:rPr>
          <w:rFonts w:ascii="Times New Roman" w:hAnsi="Times New Roman"/>
          <w:sz w:val="24"/>
          <w:lang w:eastAsia="ru-RU"/>
        </w:rPr>
        <w:t>, а также заключение о применимости технологии на основании ТЭО выполня</w:t>
      </w:r>
      <w:r w:rsidR="00F2646E">
        <w:rPr>
          <w:rFonts w:ascii="Times New Roman" w:hAnsi="Times New Roman"/>
          <w:sz w:val="24"/>
          <w:lang w:eastAsia="ru-RU"/>
        </w:rPr>
        <w:t>е</w:t>
      </w:r>
      <w:r w:rsidR="00AB0DC9" w:rsidRPr="00755622">
        <w:rPr>
          <w:rFonts w:ascii="Times New Roman" w:hAnsi="Times New Roman"/>
          <w:sz w:val="24"/>
          <w:lang w:eastAsia="ru-RU"/>
        </w:rPr>
        <w:t xml:space="preserve">тся в порядке и последовательности, указанной в </w:t>
      </w:r>
      <w:r w:rsidR="00876713">
        <w:rPr>
          <w:rFonts w:ascii="Times New Roman" w:hAnsi="Times New Roman"/>
          <w:sz w:val="24"/>
          <w:lang w:eastAsia="ru-RU"/>
        </w:rPr>
        <w:t>б</w:t>
      </w:r>
      <w:r w:rsidR="00AB0DC9" w:rsidRPr="00755622">
        <w:rPr>
          <w:rFonts w:ascii="Times New Roman" w:hAnsi="Times New Roman"/>
          <w:sz w:val="24"/>
          <w:lang w:eastAsia="ru-RU"/>
        </w:rPr>
        <w:t>локе 1</w:t>
      </w:r>
      <w:r w:rsidR="006F00E0">
        <w:rPr>
          <w:rFonts w:ascii="Times New Roman" w:hAnsi="Times New Roman"/>
          <w:sz w:val="24"/>
          <w:lang w:eastAsia="ru-RU"/>
        </w:rPr>
        <w:t xml:space="preserve"> п. 2</w:t>
      </w:r>
      <w:r w:rsidR="001655D2">
        <w:rPr>
          <w:rFonts w:ascii="Times New Roman" w:hAnsi="Times New Roman"/>
          <w:sz w:val="24"/>
          <w:lang w:eastAsia="ru-RU"/>
        </w:rPr>
        <w:t>3</w:t>
      </w:r>
      <w:r w:rsidR="006F00E0">
        <w:rPr>
          <w:rFonts w:ascii="Times New Roman" w:hAnsi="Times New Roman"/>
          <w:sz w:val="24"/>
          <w:lang w:eastAsia="ru-RU"/>
        </w:rPr>
        <w:t xml:space="preserve"> </w:t>
      </w:r>
      <w:r w:rsidR="00C01003">
        <w:rPr>
          <w:rFonts w:ascii="Times New Roman" w:hAnsi="Times New Roman"/>
          <w:sz w:val="24"/>
          <w:lang w:eastAsia="ru-RU"/>
        </w:rPr>
        <w:t>Т</w:t>
      </w:r>
      <w:r w:rsidR="006F00E0">
        <w:rPr>
          <w:rFonts w:ascii="Times New Roman" w:hAnsi="Times New Roman"/>
          <w:sz w:val="24"/>
          <w:lang w:eastAsia="ru-RU"/>
        </w:rPr>
        <w:t xml:space="preserve">аблицы </w:t>
      </w:r>
      <w:r w:rsidR="00880A38">
        <w:rPr>
          <w:rFonts w:ascii="Times New Roman" w:hAnsi="Times New Roman"/>
          <w:sz w:val="24"/>
          <w:lang w:eastAsia="ru-RU"/>
        </w:rPr>
        <w:t>4</w:t>
      </w:r>
      <w:r w:rsidR="006F00E0">
        <w:rPr>
          <w:rFonts w:ascii="Times New Roman" w:hAnsi="Times New Roman"/>
          <w:sz w:val="24"/>
          <w:lang w:eastAsia="ru-RU"/>
        </w:rPr>
        <w:t>.</w:t>
      </w:r>
    </w:p>
    <w:p w14:paraId="0AC27F86" w14:textId="380EF68B" w:rsidR="00AB0DC9" w:rsidRPr="00B95BED" w:rsidRDefault="00FA670C" w:rsidP="000C7F11">
      <w:pPr>
        <w:numPr>
          <w:ilvl w:val="1"/>
          <w:numId w:val="51"/>
        </w:numPr>
        <w:tabs>
          <w:tab w:val="left" w:pos="567"/>
        </w:tabs>
        <w:autoSpaceDE w:val="0"/>
        <w:autoSpaceDN w:val="0"/>
        <w:spacing w:before="120" w:after="0" w:line="240" w:lineRule="auto"/>
        <w:ind w:left="0" w:firstLine="0"/>
        <w:jc w:val="both"/>
        <w:rPr>
          <w:rFonts w:ascii="Times New Roman" w:eastAsia="Times New Roman" w:hAnsi="Times New Roman" w:cs="Times New Roman"/>
          <w:color w:val="000000"/>
          <w:sz w:val="24"/>
          <w:szCs w:val="24"/>
          <w:lang w:eastAsia="ru-RU"/>
        </w:rPr>
      </w:pPr>
      <w:r w:rsidRPr="00B95BED">
        <w:rPr>
          <w:rFonts w:ascii="Times New Roman" w:eastAsia="Times New Roman" w:hAnsi="Times New Roman" w:cs="Times New Roman"/>
          <w:color w:val="000000"/>
          <w:sz w:val="24"/>
          <w:szCs w:val="24"/>
          <w:lang w:eastAsia="ru-RU"/>
        </w:rPr>
        <w:t>Технологической служб</w:t>
      </w:r>
      <w:r w:rsidR="00BF3EDB">
        <w:rPr>
          <w:rFonts w:ascii="Times New Roman" w:eastAsia="Times New Roman" w:hAnsi="Times New Roman" w:cs="Times New Roman"/>
          <w:color w:val="000000"/>
          <w:sz w:val="24"/>
          <w:szCs w:val="24"/>
          <w:lang w:eastAsia="ru-RU"/>
        </w:rPr>
        <w:t>е</w:t>
      </w:r>
      <w:r w:rsidR="007A4AE2">
        <w:rPr>
          <w:rFonts w:ascii="Times New Roman" w:eastAsia="Times New Roman" w:hAnsi="Times New Roman" w:cs="Times New Roman"/>
          <w:color w:val="000000"/>
          <w:sz w:val="24"/>
          <w:szCs w:val="24"/>
          <w:lang w:eastAsia="ru-RU"/>
        </w:rPr>
        <w:t xml:space="preserve"> ОГ</w:t>
      </w:r>
      <w:r w:rsidR="001F608B" w:rsidRPr="00B95BED">
        <w:rPr>
          <w:rFonts w:ascii="Times New Roman" w:eastAsia="Times New Roman" w:hAnsi="Times New Roman" w:cs="Times New Roman"/>
          <w:color w:val="000000"/>
          <w:sz w:val="24"/>
          <w:szCs w:val="24"/>
          <w:lang w:eastAsia="ru-RU"/>
        </w:rPr>
        <w:t xml:space="preserve"> п</w:t>
      </w:r>
      <w:r w:rsidR="00AB0DC9" w:rsidRPr="00B95BED">
        <w:rPr>
          <w:rFonts w:ascii="Times New Roman" w:eastAsia="Times New Roman" w:hAnsi="Times New Roman" w:cs="Times New Roman"/>
          <w:color w:val="000000"/>
          <w:sz w:val="24"/>
          <w:szCs w:val="24"/>
          <w:lang w:eastAsia="ru-RU"/>
        </w:rPr>
        <w:t xml:space="preserve">осле анализа статических и динамических данных по скважинам необходимо </w:t>
      </w:r>
      <w:r w:rsidR="00AB0DC9" w:rsidRPr="00880A38">
        <w:rPr>
          <w:rFonts w:ascii="Times New Roman" w:eastAsia="Times New Roman" w:hAnsi="Times New Roman" w:cs="Times New Roman"/>
          <w:color w:val="000000"/>
          <w:sz w:val="24"/>
          <w:szCs w:val="24"/>
          <w:lang w:eastAsia="ru-RU"/>
        </w:rPr>
        <w:t xml:space="preserve">провести </w:t>
      </w:r>
      <w:r w:rsidR="00AB0DC9" w:rsidRPr="002D7E8D">
        <w:rPr>
          <w:rFonts w:ascii="Times New Roman" w:eastAsia="Times New Roman" w:hAnsi="Times New Roman" w:cs="Times New Roman"/>
          <w:color w:val="000000"/>
          <w:sz w:val="24"/>
          <w:szCs w:val="24"/>
          <w:lang w:eastAsia="ru-RU"/>
        </w:rPr>
        <w:t>разбивку фонда скважин</w:t>
      </w:r>
      <w:r w:rsidR="00AB0DC9" w:rsidRPr="00880A38">
        <w:rPr>
          <w:rFonts w:ascii="Times New Roman" w:eastAsia="Times New Roman" w:hAnsi="Times New Roman" w:cs="Times New Roman"/>
          <w:color w:val="000000"/>
          <w:sz w:val="24"/>
          <w:szCs w:val="24"/>
          <w:lang w:eastAsia="ru-RU"/>
        </w:rPr>
        <w:t xml:space="preserve"> </w:t>
      </w:r>
      <w:r w:rsidR="00AB0DC9" w:rsidRPr="002D7E8D">
        <w:rPr>
          <w:rFonts w:ascii="Times New Roman" w:eastAsia="Times New Roman" w:hAnsi="Times New Roman" w:cs="Times New Roman"/>
          <w:color w:val="000000"/>
          <w:sz w:val="24"/>
          <w:szCs w:val="24"/>
          <w:lang w:eastAsia="ru-RU"/>
        </w:rPr>
        <w:t xml:space="preserve">по </w:t>
      </w:r>
      <w:r w:rsidR="00483E5E" w:rsidRPr="002D7E8D">
        <w:rPr>
          <w:rFonts w:ascii="Times New Roman" w:eastAsia="Times New Roman" w:hAnsi="Times New Roman" w:cs="Times New Roman"/>
          <w:color w:val="000000"/>
          <w:sz w:val="24"/>
          <w:szCs w:val="24"/>
          <w:lang w:eastAsia="ru-RU"/>
        </w:rPr>
        <w:t>виды</w:t>
      </w:r>
      <w:r w:rsidR="00483E5E" w:rsidRPr="00880A38">
        <w:rPr>
          <w:rFonts w:ascii="Times New Roman" w:eastAsia="Times New Roman" w:hAnsi="Times New Roman" w:cs="Times New Roman"/>
          <w:color w:val="000000"/>
          <w:sz w:val="24"/>
          <w:szCs w:val="24"/>
          <w:lang w:eastAsia="ru-RU"/>
        </w:rPr>
        <w:t xml:space="preserve"> </w:t>
      </w:r>
      <w:r w:rsidR="00B95BED" w:rsidRPr="00880A38">
        <w:rPr>
          <w:rFonts w:ascii="Times New Roman" w:eastAsia="Times New Roman" w:hAnsi="Times New Roman" w:cs="Times New Roman"/>
          <w:color w:val="000000"/>
          <w:sz w:val="24"/>
          <w:szCs w:val="24"/>
          <w:lang w:eastAsia="ru-RU"/>
        </w:rPr>
        <w:t>ОФ,</w:t>
      </w:r>
      <w:r w:rsidR="00AB0DC9" w:rsidRPr="00880A38">
        <w:rPr>
          <w:rFonts w:ascii="Times New Roman" w:eastAsia="Times New Roman" w:hAnsi="Times New Roman" w:cs="Times New Roman"/>
          <w:color w:val="000000"/>
          <w:sz w:val="24"/>
          <w:szCs w:val="24"/>
          <w:lang w:eastAsia="ru-RU"/>
        </w:rPr>
        <w:t xml:space="preserve"> влияющих</w:t>
      </w:r>
      <w:r w:rsidR="00AB0DC9" w:rsidRPr="00B95BED">
        <w:rPr>
          <w:rFonts w:ascii="Times New Roman" w:eastAsia="Times New Roman" w:hAnsi="Times New Roman" w:cs="Times New Roman"/>
          <w:color w:val="000000"/>
          <w:sz w:val="24"/>
          <w:szCs w:val="24"/>
          <w:lang w:eastAsia="ru-RU"/>
        </w:rPr>
        <w:t xml:space="preserve"> на эксплуатацию </w:t>
      </w:r>
      <w:r w:rsidR="00AB0DC9" w:rsidRPr="00B95BED">
        <w:rPr>
          <w:rFonts w:ascii="Times New Roman" w:eastAsia="Calibri" w:hAnsi="Times New Roman" w:cs="Times New Roman"/>
          <w:color w:val="000000"/>
          <w:sz w:val="24"/>
          <w:szCs w:val="24"/>
        </w:rPr>
        <w:t>НКТ</w:t>
      </w:r>
      <w:r w:rsidR="00AB0DC9" w:rsidRPr="00B95BED">
        <w:rPr>
          <w:rFonts w:ascii="Times New Roman" w:eastAsia="Times New Roman" w:hAnsi="Times New Roman" w:cs="Times New Roman"/>
          <w:color w:val="000000"/>
          <w:sz w:val="24"/>
          <w:szCs w:val="24"/>
          <w:lang w:eastAsia="ru-RU"/>
        </w:rPr>
        <w:t>, согласно данны</w:t>
      </w:r>
      <w:r w:rsidR="00B95BED">
        <w:rPr>
          <w:rFonts w:ascii="Times New Roman" w:eastAsia="Times New Roman" w:hAnsi="Times New Roman" w:cs="Times New Roman"/>
          <w:color w:val="000000"/>
          <w:sz w:val="24"/>
          <w:szCs w:val="24"/>
          <w:lang w:eastAsia="ru-RU"/>
        </w:rPr>
        <w:t>м</w:t>
      </w:r>
      <w:r w:rsidR="00AB0DC9" w:rsidRPr="00B95BED">
        <w:rPr>
          <w:rFonts w:ascii="Times New Roman" w:eastAsia="Times New Roman" w:hAnsi="Times New Roman" w:cs="Times New Roman"/>
          <w:color w:val="000000"/>
          <w:sz w:val="24"/>
          <w:szCs w:val="24"/>
          <w:lang w:eastAsia="ru-RU"/>
        </w:rPr>
        <w:t xml:space="preserve"> ФХЛИ (нефти, газа, попутно добываемых вод, органических и неорганических отложений) и расчетны</w:t>
      </w:r>
      <w:r w:rsidR="00B95BED">
        <w:rPr>
          <w:rFonts w:ascii="Times New Roman" w:eastAsia="Times New Roman" w:hAnsi="Times New Roman" w:cs="Times New Roman"/>
          <w:color w:val="000000"/>
          <w:sz w:val="24"/>
          <w:szCs w:val="24"/>
          <w:lang w:eastAsia="ru-RU"/>
        </w:rPr>
        <w:t>м</w:t>
      </w:r>
      <w:r w:rsidR="00AB0DC9" w:rsidRPr="00B95BED">
        <w:rPr>
          <w:rFonts w:ascii="Times New Roman" w:eastAsia="Times New Roman" w:hAnsi="Times New Roman" w:cs="Times New Roman"/>
          <w:color w:val="000000"/>
          <w:sz w:val="24"/>
          <w:szCs w:val="24"/>
          <w:lang w:eastAsia="ru-RU"/>
        </w:rPr>
        <w:t xml:space="preserve"> модул</w:t>
      </w:r>
      <w:r w:rsidR="00B95BED">
        <w:rPr>
          <w:rFonts w:ascii="Times New Roman" w:eastAsia="Times New Roman" w:hAnsi="Times New Roman" w:cs="Times New Roman"/>
          <w:color w:val="000000"/>
          <w:sz w:val="24"/>
          <w:szCs w:val="24"/>
          <w:lang w:eastAsia="ru-RU"/>
        </w:rPr>
        <w:t>ям</w:t>
      </w:r>
      <w:r w:rsidR="00AB0DC9" w:rsidRPr="00B95BED">
        <w:rPr>
          <w:rFonts w:ascii="Times New Roman" w:eastAsia="Times New Roman" w:hAnsi="Times New Roman" w:cs="Times New Roman"/>
          <w:color w:val="000000"/>
          <w:sz w:val="24"/>
          <w:szCs w:val="24"/>
          <w:lang w:eastAsia="ru-RU"/>
        </w:rPr>
        <w:t xml:space="preserve"> </w:t>
      </w:r>
      <w:r w:rsidR="006E5992" w:rsidRPr="00B95BED">
        <w:rPr>
          <w:rFonts w:ascii="Times New Roman" w:eastAsia="Times New Roman" w:hAnsi="Times New Roman" w:cs="Times New Roman"/>
          <w:color w:val="000000"/>
          <w:sz w:val="24"/>
          <w:szCs w:val="24"/>
          <w:lang w:eastAsia="ru-RU"/>
        </w:rPr>
        <w:t>ИС</w:t>
      </w:r>
      <w:r w:rsidR="006E5992">
        <w:rPr>
          <w:rFonts w:ascii="Times New Roman" w:eastAsia="Times New Roman" w:hAnsi="Times New Roman" w:cs="Times New Roman"/>
          <w:color w:val="000000"/>
          <w:sz w:val="24"/>
          <w:szCs w:val="24"/>
          <w:lang w:eastAsia="ru-RU"/>
        </w:rPr>
        <w:t> </w:t>
      </w:r>
      <w:r w:rsidR="00AB0DC9" w:rsidRPr="00B95BED">
        <w:rPr>
          <w:rFonts w:ascii="Times New Roman" w:eastAsia="Times New Roman" w:hAnsi="Times New Roman" w:cs="Times New Roman"/>
          <w:color w:val="000000"/>
          <w:sz w:val="24"/>
          <w:szCs w:val="24"/>
          <w:lang w:eastAsia="ru-RU"/>
        </w:rPr>
        <w:t xml:space="preserve">«Мехфонд» модуль «Осложнения» на основании </w:t>
      </w:r>
      <w:hyperlink w:anchor="ПРИЛОЖЕНИЕ5" w:history="1">
        <w:r w:rsidR="002D7E8D" w:rsidRPr="00B95BED">
          <w:rPr>
            <w:rFonts w:ascii="Times New Roman" w:eastAsia="Calibri" w:hAnsi="Times New Roman" w:cs="Times New Roman"/>
            <w:color w:val="000000"/>
            <w:sz w:val="24"/>
            <w:szCs w:val="24"/>
          </w:rPr>
          <w:t xml:space="preserve">Приложения </w:t>
        </w:r>
        <w:r w:rsidR="002D7E8D">
          <w:rPr>
            <w:rFonts w:ascii="Times New Roman" w:eastAsia="Calibri" w:hAnsi="Times New Roman" w:cs="Times New Roman"/>
            <w:color w:val="000000"/>
            <w:sz w:val="24"/>
            <w:szCs w:val="24"/>
          </w:rPr>
          <w:t>2</w:t>
        </w:r>
      </w:hyperlink>
      <w:r w:rsidR="002D7E8D" w:rsidRPr="00B95BED">
        <w:rPr>
          <w:rFonts w:ascii="Times New Roman" w:eastAsia="Times New Roman" w:hAnsi="Times New Roman" w:cs="Times New Roman"/>
          <w:color w:val="000000"/>
          <w:sz w:val="24"/>
          <w:szCs w:val="24"/>
          <w:lang w:eastAsia="ru-RU"/>
        </w:rPr>
        <w:t xml:space="preserve"> </w:t>
      </w:r>
      <w:r w:rsidR="00876713">
        <w:rPr>
          <w:rFonts w:ascii="Times New Roman" w:eastAsia="Times New Roman" w:hAnsi="Times New Roman" w:cs="Times New Roman"/>
          <w:color w:val="000000"/>
          <w:sz w:val="24"/>
          <w:szCs w:val="24"/>
          <w:lang w:eastAsia="ru-RU"/>
        </w:rPr>
        <w:t>Типовых требований Компании</w:t>
      </w:r>
      <w:r w:rsidR="00876713" w:rsidRPr="00B95BED">
        <w:rPr>
          <w:rFonts w:ascii="Times New Roman" w:eastAsia="Times New Roman" w:hAnsi="Times New Roman" w:cs="Times New Roman"/>
          <w:color w:val="000000"/>
          <w:sz w:val="24"/>
          <w:szCs w:val="24"/>
          <w:lang w:eastAsia="ru-RU"/>
        </w:rPr>
        <w:t xml:space="preserve"> </w:t>
      </w:r>
      <w:r w:rsidR="00876713">
        <w:rPr>
          <w:rFonts w:ascii="Times New Roman" w:eastAsia="Times New Roman" w:hAnsi="Times New Roman" w:cs="Times New Roman"/>
          <w:color w:val="000000"/>
          <w:sz w:val="24"/>
          <w:szCs w:val="24"/>
          <w:lang w:eastAsia="ru-RU"/>
        </w:rPr>
        <w:br/>
      </w:r>
      <w:r w:rsidR="00A63B47" w:rsidRPr="00B95BED">
        <w:rPr>
          <w:rFonts w:ascii="Times New Roman" w:hAnsi="Times New Roman" w:cs="Times New Roman"/>
          <w:sz w:val="24"/>
          <w:szCs w:val="24"/>
        </w:rPr>
        <w:t>№</w:t>
      </w:r>
      <w:r w:rsidR="00481F2C">
        <w:rPr>
          <w:rFonts w:ascii="Times New Roman" w:hAnsi="Times New Roman" w:cs="Times New Roman"/>
          <w:sz w:val="24"/>
          <w:szCs w:val="24"/>
        </w:rPr>
        <w:t> </w:t>
      </w:r>
      <w:r w:rsidR="00A63B47" w:rsidRPr="00B95BED">
        <w:rPr>
          <w:rFonts w:ascii="Times New Roman" w:hAnsi="Times New Roman" w:cs="Times New Roman"/>
          <w:sz w:val="24"/>
          <w:szCs w:val="24"/>
        </w:rPr>
        <w:t xml:space="preserve">П1-01.05 </w:t>
      </w:r>
      <w:r w:rsidR="002D7E8D">
        <w:rPr>
          <w:rFonts w:ascii="Times New Roman" w:hAnsi="Times New Roman" w:cs="Times New Roman"/>
          <w:sz w:val="24"/>
          <w:szCs w:val="24"/>
        </w:rPr>
        <w:t>ТТР</w:t>
      </w:r>
      <w:r w:rsidR="00A63B47" w:rsidRPr="00B95BED">
        <w:rPr>
          <w:rFonts w:ascii="Times New Roman" w:hAnsi="Times New Roman" w:cs="Times New Roman"/>
          <w:sz w:val="24"/>
          <w:szCs w:val="24"/>
        </w:rPr>
        <w:t>-</w:t>
      </w:r>
      <w:r w:rsidR="002D7E8D" w:rsidRPr="00B95BED">
        <w:rPr>
          <w:rFonts w:ascii="Times New Roman" w:hAnsi="Times New Roman" w:cs="Times New Roman"/>
          <w:sz w:val="24"/>
          <w:szCs w:val="24"/>
        </w:rPr>
        <w:t>04</w:t>
      </w:r>
      <w:r w:rsidR="002D7E8D">
        <w:rPr>
          <w:rFonts w:ascii="Times New Roman" w:hAnsi="Times New Roman" w:cs="Times New Roman"/>
          <w:sz w:val="24"/>
          <w:szCs w:val="24"/>
        </w:rPr>
        <w:t>73</w:t>
      </w:r>
      <w:r w:rsidR="002D7E8D" w:rsidRPr="00B95BED">
        <w:rPr>
          <w:rFonts w:ascii="Times New Roman" w:eastAsia="Times New Roman" w:hAnsi="Times New Roman" w:cs="Times New Roman"/>
          <w:color w:val="000000"/>
          <w:sz w:val="24"/>
          <w:szCs w:val="24"/>
          <w:lang w:eastAsia="ru-RU"/>
        </w:rPr>
        <w:t xml:space="preserve"> </w:t>
      </w:r>
      <w:r w:rsidR="00AB0DC9" w:rsidRPr="00B95BED">
        <w:rPr>
          <w:rFonts w:ascii="Times New Roman" w:eastAsia="Times New Roman" w:hAnsi="Times New Roman" w:cs="Times New Roman"/>
          <w:color w:val="000000"/>
          <w:sz w:val="24"/>
          <w:szCs w:val="24"/>
          <w:lang w:eastAsia="ru-RU"/>
        </w:rPr>
        <w:t>«</w:t>
      </w:r>
      <w:r w:rsidR="002D7E8D">
        <w:rPr>
          <w:rFonts w:ascii="Times New Roman" w:eastAsia="Times New Roman" w:hAnsi="Times New Roman" w:cs="Times New Roman"/>
          <w:color w:val="000000"/>
          <w:sz w:val="24"/>
          <w:szCs w:val="24"/>
          <w:lang w:eastAsia="ru-RU"/>
        </w:rPr>
        <w:t>Р</w:t>
      </w:r>
      <w:r w:rsidR="00AB0DC9" w:rsidRPr="00B95BED">
        <w:rPr>
          <w:rFonts w:ascii="Times New Roman" w:eastAsia="Times New Roman" w:hAnsi="Times New Roman" w:cs="Times New Roman"/>
          <w:color w:val="000000"/>
          <w:sz w:val="24"/>
          <w:szCs w:val="24"/>
          <w:lang w:eastAsia="ru-RU"/>
        </w:rPr>
        <w:t>асследовани</w:t>
      </w:r>
      <w:r w:rsidR="002D7E8D">
        <w:rPr>
          <w:rFonts w:ascii="Times New Roman" w:eastAsia="Times New Roman" w:hAnsi="Times New Roman" w:cs="Times New Roman"/>
          <w:color w:val="000000"/>
          <w:sz w:val="24"/>
          <w:szCs w:val="24"/>
          <w:lang w:eastAsia="ru-RU"/>
        </w:rPr>
        <w:t>е</w:t>
      </w:r>
      <w:r w:rsidR="00AB0DC9" w:rsidRPr="00B95BED">
        <w:rPr>
          <w:rFonts w:ascii="Times New Roman" w:eastAsia="Times New Roman" w:hAnsi="Times New Roman" w:cs="Times New Roman"/>
          <w:color w:val="000000"/>
          <w:sz w:val="24"/>
          <w:szCs w:val="24"/>
          <w:lang w:eastAsia="ru-RU"/>
        </w:rPr>
        <w:t xml:space="preserve"> отказов внутрискважинного оборудования механизированного фонда скважин».</w:t>
      </w:r>
    </w:p>
    <w:p w14:paraId="62A2F33F" w14:textId="47F20F60" w:rsidR="00AB0DC9" w:rsidRPr="00F2646E" w:rsidRDefault="00AB0DC9" w:rsidP="000C7F11">
      <w:pPr>
        <w:pStyle w:val="afff3"/>
        <w:numPr>
          <w:ilvl w:val="1"/>
          <w:numId w:val="94"/>
        </w:numPr>
        <w:tabs>
          <w:tab w:val="left" w:pos="567"/>
        </w:tabs>
        <w:autoSpaceDE w:val="0"/>
        <w:autoSpaceDN w:val="0"/>
        <w:spacing w:before="120"/>
        <w:ind w:left="0" w:firstLine="0"/>
        <w:contextualSpacing w:val="0"/>
        <w:rPr>
          <w:rFonts w:eastAsia="Times New Roman"/>
          <w:szCs w:val="24"/>
          <w:lang w:eastAsia="ru-RU"/>
        </w:rPr>
      </w:pPr>
      <w:r w:rsidRPr="00F2646E">
        <w:rPr>
          <w:rFonts w:eastAsia="Times New Roman"/>
          <w:color w:val="000000"/>
          <w:szCs w:val="24"/>
          <w:lang w:eastAsia="ru-RU"/>
        </w:rPr>
        <w:t xml:space="preserve">По результатам </w:t>
      </w:r>
      <w:r w:rsidR="004E164D" w:rsidRPr="00F2646E">
        <w:rPr>
          <w:rFonts w:eastAsia="Times New Roman"/>
          <w:color w:val="000000"/>
          <w:szCs w:val="24"/>
          <w:lang w:eastAsia="ru-RU"/>
        </w:rPr>
        <w:t xml:space="preserve">распределения </w:t>
      </w:r>
      <w:r w:rsidRPr="00F2646E">
        <w:rPr>
          <w:rFonts w:eastAsia="Times New Roman"/>
          <w:color w:val="000000"/>
          <w:szCs w:val="24"/>
          <w:lang w:eastAsia="ru-RU"/>
        </w:rPr>
        <w:t xml:space="preserve">фонда скважин </w:t>
      </w:r>
      <w:r w:rsidR="004E164D" w:rsidRPr="00F2646E">
        <w:rPr>
          <w:rFonts w:eastAsia="Times New Roman"/>
          <w:color w:val="000000"/>
          <w:szCs w:val="24"/>
          <w:lang w:eastAsia="ru-RU"/>
        </w:rPr>
        <w:t xml:space="preserve">на </w:t>
      </w:r>
      <w:r w:rsidR="002D7E8D" w:rsidRPr="00F2646E">
        <w:rPr>
          <w:rFonts w:eastAsia="Times New Roman"/>
          <w:color w:val="000000"/>
          <w:szCs w:val="24"/>
          <w:lang w:eastAsia="ru-RU"/>
        </w:rPr>
        <w:t xml:space="preserve">виды </w:t>
      </w:r>
      <w:r w:rsidR="004E164D" w:rsidRPr="00F2646E">
        <w:rPr>
          <w:rFonts w:eastAsia="Times New Roman"/>
          <w:color w:val="000000"/>
          <w:szCs w:val="24"/>
          <w:lang w:eastAsia="ru-RU"/>
        </w:rPr>
        <w:t xml:space="preserve">ОФ </w:t>
      </w:r>
      <w:r w:rsidR="002D7E8D" w:rsidRPr="00F2646E">
        <w:rPr>
          <w:rFonts w:eastAsia="Times New Roman"/>
          <w:color w:val="000000"/>
          <w:szCs w:val="24"/>
          <w:lang w:eastAsia="ru-RU"/>
        </w:rPr>
        <w:t xml:space="preserve">в зависимости от условий эксплуатации, проводится ТЭО выбора способа защиты, по результатам которых дается заключение о необходимости и целесообразности применения способа защиты от ОФ и выбора НКТ согласно п. 2 Таблицы 4. Для </w:t>
      </w:r>
      <w:r w:rsidR="002D7E8D" w:rsidRPr="00F2646E">
        <w:rPr>
          <w:rFonts w:eastAsia="Times New Roman"/>
          <w:szCs w:val="24"/>
          <w:lang w:eastAsia="ru-RU"/>
        </w:rPr>
        <w:t xml:space="preserve">групп месторождений с фактическим содержанием АСПО в нефти более 40% результаты </w:t>
      </w:r>
      <w:r w:rsidRPr="00F2646E">
        <w:rPr>
          <w:rFonts w:eastAsia="Times New Roman"/>
          <w:color w:val="000000"/>
          <w:szCs w:val="24"/>
          <w:lang w:eastAsia="ru-RU"/>
        </w:rPr>
        <w:t xml:space="preserve">необходимо использовать </w:t>
      </w:r>
      <w:r w:rsidR="00876713">
        <w:rPr>
          <w:rFonts w:eastAsia="Times New Roman"/>
          <w:bCs/>
          <w:szCs w:val="24"/>
          <w:lang w:eastAsia="ru-RU"/>
        </w:rPr>
        <w:t>т</w:t>
      </w:r>
      <w:r w:rsidR="004E164D" w:rsidRPr="00F2646E">
        <w:rPr>
          <w:rFonts w:eastAsia="Times New Roman"/>
          <w:bCs/>
          <w:szCs w:val="24"/>
          <w:lang w:eastAsia="ru-RU"/>
        </w:rPr>
        <w:t xml:space="preserve">иповую программу </w:t>
      </w:r>
      <w:r w:rsidR="00DB1760">
        <w:rPr>
          <w:rFonts w:eastAsia="Times New Roman"/>
          <w:bCs/>
          <w:szCs w:val="24"/>
          <w:lang w:eastAsia="ru-RU"/>
        </w:rPr>
        <w:t>ОПИ</w:t>
      </w:r>
      <w:r w:rsidR="004E164D" w:rsidRPr="00F2646E">
        <w:rPr>
          <w:rFonts w:eastAsia="Times New Roman"/>
          <w:bCs/>
          <w:szCs w:val="24"/>
          <w:lang w:eastAsia="ru-RU"/>
        </w:rPr>
        <w:t xml:space="preserve"> </w:t>
      </w:r>
      <w:hyperlink w:anchor="ПРИЛОЖЕНИЯ" w:history="1">
        <w:r w:rsidR="00033295" w:rsidRPr="00EC683E">
          <w:rPr>
            <w:rStyle w:val="af3"/>
            <w:rFonts w:eastAsia="Times New Roman"/>
            <w:szCs w:val="24"/>
            <w:lang w:eastAsia="ru-RU"/>
          </w:rPr>
          <w:t>Приложение 4</w:t>
        </w:r>
      </w:hyperlink>
      <w:r w:rsidR="000A44D4">
        <w:rPr>
          <w:rFonts w:eastAsia="Times New Roman"/>
          <w:bCs/>
          <w:szCs w:val="24"/>
          <w:lang w:eastAsia="ru-RU"/>
        </w:rPr>
        <w:t>.</w:t>
      </w:r>
    </w:p>
    <w:p w14:paraId="205AA13D" w14:textId="2C44BD81" w:rsidR="00B812B8" w:rsidRDefault="00AB0DC9" w:rsidP="000C7F11">
      <w:pPr>
        <w:pStyle w:val="afff3"/>
        <w:numPr>
          <w:ilvl w:val="1"/>
          <w:numId w:val="94"/>
        </w:numPr>
        <w:tabs>
          <w:tab w:val="left" w:pos="567"/>
        </w:tabs>
        <w:autoSpaceDE w:val="0"/>
        <w:autoSpaceDN w:val="0"/>
        <w:spacing w:before="120"/>
        <w:ind w:left="0" w:firstLine="0"/>
        <w:contextualSpacing w:val="0"/>
        <w:rPr>
          <w:rFonts w:eastAsia="Times New Roman"/>
          <w:szCs w:val="24"/>
          <w:lang w:eastAsia="ru-RU"/>
        </w:rPr>
      </w:pPr>
      <w:r w:rsidRPr="00692A95">
        <w:rPr>
          <w:rFonts w:eastAsia="Times New Roman"/>
          <w:color w:val="000000"/>
          <w:szCs w:val="24"/>
          <w:lang w:eastAsia="ru-RU"/>
        </w:rPr>
        <w:t>На</w:t>
      </w:r>
      <w:r w:rsidRPr="00692A95">
        <w:rPr>
          <w:rFonts w:eastAsia="Times New Roman"/>
          <w:szCs w:val="24"/>
          <w:lang w:eastAsia="ru-RU"/>
        </w:rPr>
        <w:t xml:space="preserve"> неосложненном фонде </w:t>
      </w:r>
      <w:r w:rsidRPr="002D7E8D">
        <w:rPr>
          <w:rFonts w:eastAsia="Times New Roman"/>
          <w:szCs w:val="24"/>
          <w:lang w:eastAsia="ru-RU"/>
        </w:rPr>
        <w:t>скважин по результатам классификации фонда скважин по типам осложнений</w:t>
      </w:r>
      <w:r w:rsidR="00632AEB" w:rsidRPr="002D7E8D">
        <w:rPr>
          <w:rFonts w:eastAsia="Times New Roman"/>
          <w:szCs w:val="24"/>
          <w:lang w:eastAsia="ru-RU"/>
        </w:rPr>
        <w:t xml:space="preserve"> (</w:t>
      </w:r>
      <w:r w:rsidR="00632AEB" w:rsidRPr="002D7E8D">
        <w:t>событие, связанное с нарушением нормального хода производственного процесса (без разрушения оборудования), требующее</w:t>
      </w:r>
      <w:r w:rsidR="00632AEB" w:rsidRPr="00692A95">
        <w:t xml:space="preserve"> дополнительных затрат и времени на устранение)</w:t>
      </w:r>
      <w:r w:rsidRPr="00692A95">
        <w:rPr>
          <w:rFonts w:eastAsia="Times New Roman"/>
          <w:szCs w:val="24"/>
          <w:lang w:eastAsia="ru-RU"/>
        </w:rPr>
        <w:t xml:space="preserve"> необходимо применять НКТ стандартного и</w:t>
      </w:r>
      <w:r w:rsidR="00A42ADF">
        <w:rPr>
          <w:rFonts w:eastAsia="Times New Roman"/>
          <w:szCs w:val="24"/>
          <w:lang w:eastAsia="ru-RU"/>
        </w:rPr>
        <w:t xml:space="preserve">сполнения изготовленных по </w:t>
      </w:r>
      <w:r w:rsidR="00F2209E" w:rsidRPr="00F2209E">
        <w:rPr>
          <w:rFonts w:eastAsia="Times New Roman"/>
          <w:szCs w:val="24"/>
          <w:lang w:eastAsia="ru-RU"/>
        </w:rPr>
        <w:t>Межгосударственн</w:t>
      </w:r>
      <w:r w:rsidR="00F2209E">
        <w:rPr>
          <w:rFonts w:eastAsia="Times New Roman"/>
          <w:szCs w:val="24"/>
          <w:lang w:eastAsia="ru-RU"/>
        </w:rPr>
        <w:t>ому</w:t>
      </w:r>
      <w:r w:rsidR="00F2209E" w:rsidRPr="00F2209E">
        <w:rPr>
          <w:rFonts w:eastAsia="Times New Roman"/>
          <w:szCs w:val="24"/>
          <w:lang w:eastAsia="ru-RU"/>
        </w:rPr>
        <w:t xml:space="preserve"> стандарт</w:t>
      </w:r>
      <w:r w:rsidR="00F2209E">
        <w:rPr>
          <w:rFonts w:eastAsia="Times New Roman"/>
          <w:szCs w:val="24"/>
          <w:lang w:eastAsia="ru-RU"/>
        </w:rPr>
        <w:t>у</w:t>
      </w:r>
      <w:r w:rsidR="00F2209E" w:rsidRPr="00F2209E">
        <w:rPr>
          <w:rFonts w:eastAsia="Times New Roman"/>
          <w:szCs w:val="24"/>
          <w:lang w:eastAsia="ru-RU"/>
        </w:rPr>
        <w:t xml:space="preserve"> ГОСТ 31446-2017 (ISO 11960:2014) «Трубы стальные обсадные и насосно-компрессорные для нефтяной и газовой промышленности. Общие технические условия»</w:t>
      </w:r>
      <w:r w:rsidRPr="00692A95">
        <w:rPr>
          <w:rFonts w:eastAsia="Times New Roman"/>
          <w:szCs w:val="24"/>
          <w:lang w:eastAsia="ru-RU"/>
        </w:rPr>
        <w:t xml:space="preserve">, резьбовое соединение в соответствии с разделом 2 </w:t>
      </w:r>
      <w:r w:rsidR="00624B14" w:rsidRPr="00624B14">
        <w:rPr>
          <w:rFonts w:eastAsia="Times New Roman"/>
          <w:szCs w:val="24"/>
          <w:lang w:eastAsia="ru-RU"/>
        </w:rPr>
        <w:t>Межгосударственн</w:t>
      </w:r>
      <w:r w:rsidR="00624B14">
        <w:rPr>
          <w:rFonts w:eastAsia="Times New Roman"/>
          <w:szCs w:val="24"/>
          <w:lang w:eastAsia="ru-RU"/>
        </w:rPr>
        <w:t>ого</w:t>
      </w:r>
      <w:r w:rsidR="00624B14" w:rsidRPr="00624B14">
        <w:rPr>
          <w:rFonts w:eastAsia="Times New Roman"/>
          <w:szCs w:val="24"/>
          <w:lang w:eastAsia="ru-RU"/>
        </w:rPr>
        <w:t xml:space="preserve"> стандарт</w:t>
      </w:r>
      <w:r w:rsidR="00624B14">
        <w:rPr>
          <w:rFonts w:eastAsia="Times New Roman"/>
          <w:szCs w:val="24"/>
          <w:lang w:eastAsia="ru-RU"/>
        </w:rPr>
        <w:t>а</w:t>
      </w:r>
      <w:r w:rsidR="00624B14" w:rsidRPr="00624B14">
        <w:rPr>
          <w:rFonts w:eastAsia="Times New Roman"/>
          <w:szCs w:val="24"/>
          <w:lang w:eastAsia="ru-RU"/>
        </w:rPr>
        <w:t xml:space="preserve"> ГОСТ 633-80 «Трубы насосно-компрессорные и муфты к ним. Технические условия»</w:t>
      </w:r>
      <w:r w:rsidRPr="00692A95">
        <w:rPr>
          <w:rFonts w:eastAsia="Times New Roman"/>
          <w:szCs w:val="24"/>
          <w:lang w:eastAsia="ru-RU"/>
        </w:rPr>
        <w:t>.</w:t>
      </w:r>
      <w:r w:rsidR="000C424F" w:rsidRPr="00692A95">
        <w:rPr>
          <w:rFonts w:eastAsia="Times New Roman"/>
          <w:szCs w:val="24"/>
          <w:lang w:eastAsia="ru-RU"/>
        </w:rPr>
        <w:t xml:space="preserve"> </w:t>
      </w:r>
    </w:p>
    <w:p w14:paraId="4FE86379" w14:textId="77777777" w:rsidR="00AB0DC9" w:rsidRPr="00755622" w:rsidRDefault="00AB0DC9" w:rsidP="0001698D">
      <w:pPr>
        <w:numPr>
          <w:ilvl w:val="1"/>
          <w:numId w:val="39"/>
        </w:numPr>
        <w:tabs>
          <w:tab w:val="left" w:pos="567"/>
        </w:tabs>
        <w:autoSpaceDE w:val="0"/>
        <w:autoSpaceDN w:val="0"/>
        <w:spacing w:after="0" w:line="240" w:lineRule="auto"/>
        <w:contextualSpacing/>
        <w:jc w:val="both"/>
        <w:rPr>
          <w:rFonts w:ascii="Times New Roman" w:eastAsia="Times New Roman" w:hAnsi="Times New Roman" w:cs="Times New Roman"/>
          <w:sz w:val="24"/>
          <w:szCs w:val="24"/>
          <w:lang w:eastAsia="ru-RU"/>
        </w:rPr>
        <w:sectPr w:rsidR="00AB0DC9" w:rsidRPr="00755622" w:rsidSect="002D3522">
          <w:headerReference w:type="even" r:id="rId23"/>
          <w:headerReference w:type="first" r:id="rId24"/>
          <w:pgSz w:w="11906" w:h="16838" w:code="9"/>
          <w:pgMar w:top="567" w:right="1021" w:bottom="567" w:left="1247" w:header="737" w:footer="680" w:gutter="0"/>
          <w:cols w:space="708"/>
          <w:docGrid w:linePitch="360"/>
        </w:sectPr>
      </w:pPr>
    </w:p>
    <w:p w14:paraId="213CE948" w14:textId="77777777" w:rsidR="00AB0DC9" w:rsidRPr="00755622" w:rsidRDefault="00AB0DC9" w:rsidP="00D4153A">
      <w:pPr>
        <w:numPr>
          <w:ilvl w:val="0"/>
          <w:numId w:val="91"/>
        </w:numPr>
        <w:tabs>
          <w:tab w:val="left" w:pos="567"/>
        </w:tabs>
        <w:spacing w:after="240" w:line="240" w:lineRule="auto"/>
        <w:ind w:left="0" w:firstLine="0"/>
        <w:jc w:val="both"/>
        <w:outlineLvl w:val="0"/>
        <w:rPr>
          <w:rFonts w:ascii="Arial" w:eastAsia="Calibri" w:hAnsi="Arial" w:cs="Arial"/>
          <w:b/>
          <w:bCs/>
          <w:kern w:val="32"/>
          <w:sz w:val="32"/>
          <w:szCs w:val="32"/>
        </w:rPr>
      </w:pPr>
      <w:bookmarkStart w:id="280" w:name="_Toc165129435"/>
      <w:r w:rsidRPr="00755622">
        <w:rPr>
          <w:rFonts w:ascii="Arial" w:eastAsia="Calibri" w:hAnsi="Arial" w:cs="Arial"/>
          <w:b/>
          <w:bCs/>
          <w:kern w:val="32"/>
          <w:sz w:val="32"/>
          <w:szCs w:val="32"/>
        </w:rPr>
        <w:t>ЭКСПЛУАТАЦИЯ НАСОСНО-КОМПРЕССОРНЫХ ТРУБ, ПАТРУБКОВ, ПЕРЕВОДНИКОВ</w:t>
      </w:r>
      <w:bookmarkEnd w:id="280"/>
    </w:p>
    <w:p w14:paraId="38CE3E35" w14:textId="2F413D8C" w:rsidR="00580548" w:rsidRDefault="001B5AE8" w:rsidP="000C7F11">
      <w:pPr>
        <w:pStyle w:val="affff"/>
        <w:spacing w:before="120"/>
        <w:jc w:val="both"/>
        <w:rPr>
          <w:rFonts w:ascii="Times New Roman" w:eastAsia="Times New Roman" w:hAnsi="Times New Roman"/>
          <w:sz w:val="24"/>
          <w:szCs w:val="24"/>
          <w:lang w:eastAsia="ru-RU"/>
        </w:rPr>
      </w:pPr>
      <w:r w:rsidRPr="001B5AE8">
        <w:rPr>
          <w:rFonts w:ascii="Times New Roman" w:eastAsia="Times New Roman" w:hAnsi="Times New Roman"/>
          <w:sz w:val="24"/>
          <w:szCs w:val="24"/>
          <w:lang w:eastAsia="ru-RU"/>
        </w:rPr>
        <w:t>Главный инженер ОГ</w:t>
      </w:r>
      <w:r w:rsidR="00580548" w:rsidRPr="00365C46">
        <w:rPr>
          <w:rFonts w:ascii="Times New Roman" w:eastAsia="Times New Roman" w:hAnsi="Times New Roman"/>
          <w:sz w:val="24"/>
          <w:szCs w:val="24"/>
          <w:lang w:eastAsia="ru-RU"/>
        </w:rPr>
        <w:t xml:space="preserve"> является ответственн</w:t>
      </w:r>
      <w:r>
        <w:rPr>
          <w:rFonts w:ascii="Times New Roman" w:eastAsia="Times New Roman" w:hAnsi="Times New Roman"/>
          <w:sz w:val="24"/>
          <w:szCs w:val="24"/>
          <w:lang w:eastAsia="ru-RU"/>
        </w:rPr>
        <w:t>ым</w:t>
      </w:r>
      <w:r w:rsidR="00580548" w:rsidRPr="00365C46">
        <w:rPr>
          <w:rFonts w:ascii="Times New Roman" w:eastAsia="Times New Roman" w:hAnsi="Times New Roman"/>
          <w:sz w:val="24"/>
          <w:szCs w:val="24"/>
          <w:lang w:eastAsia="ru-RU"/>
        </w:rPr>
        <w:t xml:space="preserve"> за</w:t>
      </w:r>
      <w:r w:rsidR="00580548">
        <w:rPr>
          <w:rFonts w:ascii="Times New Roman" w:eastAsia="Times New Roman" w:hAnsi="Times New Roman"/>
          <w:sz w:val="24"/>
          <w:szCs w:val="24"/>
          <w:lang w:eastAsia="ru-RU"/>
        </w:rPr>
        <w:t xml:space="preserve"> </w:t>
      </w:r>
      <w:r w:rsidR="009D04EA">
        <w:rPr>
          <w:rFonts w:ascii="Times New Roman" w:eastAsia="Times New Roman" w:hAnsi="Times New Roman"/>
          <w:sz w:val="24"/>
          <w:szCs w:val="24"/>
          <w:lang w:eastAsia="ru-RU"/>
        </w:rPr>
        <w:t>эксплуатацию</w:t>
      </w:r>
      <w:r w:rsidR="00580548">
        <w:rPr>
          <w:rFonts w:ascii="Times New Roman" w:eastAsia="Times New Roman" w:hAnsi="Times New Roman"/>
          <w:sz w:val="24"/>
          <w:szCs w:val="24"/>
          <w:lang w:eastAsia="ru-RU"/>
        </w:rPr>
        <w:t xml:space="preserve"> НКТ, </w:t>
      </w:r>
      <w:r w:rsidR="00026CB7">
        <w:rPr>
          <w:rFonts w:ascii="Times New Roman" w:eastAsia="Times New Roman" w:hAnsi="Times New Roman"/>
          <w:sz w:val="24"/>
          <w:szCs w:val="24"/>
          <w:lang w:eastAsia="ru-RU"/>
        </w:rPr>
        <w:t>ЭТК</w:t>
      </w:r>
      <w:r w:rsidR="00580548">
        <w:rPr>
          <w:rFonts w:ascii="Times New Roman" w:eastAsia="Times New Roman" w:hAnsi="Times New Roman"/>
          <w:sz w:val="24"/>
          <w:szCs w:val="24"/>
          <w:lang w:eastAsia="ru-RU"/>
        </w:rPr>
        <w:t xml:space="preserve">. В процессе </w:t>
      </w:r>
      <w:r w:rsidR="009E3E43">
        <w:rPr>
          <w:rFonts w:ascii="Times New Roman" w:eastAsia="Times New Roman" w:hAnsi="Times New Roman"/>
          <w:sz w:val="24"/>
          <w:szCs w:val="24"/>
          <w:lang w:eastAsia="ru-RU"/>
        </w:rPr>
        <w:t>эксплуатации</w:t>
      </w:r>
      <w:r w:rsidR="00580548">
        <w:rPr>
          <w:rFonts w:ascii="Times New Roman" w:eastAsia="Times New Roman" w:hAnsi="Times New Roman"/>
          <w:sz w:val="24"/>
          <w:szCs w:val="24"/>
          <w:lang w:eastAsia="ru-RU"/>
        </w:rPr>
        <w:t xml:space="preserve"> НКТ, </w:t>
      </w:r>
      <w:r w:rsidR="00026CB7">
        <w:rPr>
          <w:rFonts w:ascii="Times New Roman" w:eastAsia="Times New Roman" w:hAnsi="Times New Roman"/>
          <w:sz w:val="24"/>
          <w:szCs w:val="24"/>
          <w:lang w:eastAsia="ru-RU"/>
        </w:rPr>
        <w:t>ЭТК</w:t>
      </w:r>
      <w:r w:rsidR="00AB03AE">
        <w:rPr>
          <w:rFonts w:ascii="Times New Roman" w:eastAsia="Times New Roman" w:hAnsi="Times New Roman"/>
          <w:sz w:val="24"/>
          <w:szCs w:val="24"/>
          <w:lang w:eastAsia="ru-RU"/>
        </w:rPr>
        <w:t>, у</w:t>
      </w:r>
      <w:r w:rsidR="00580548">
        <w:rPr>
          <w:rFonts w:ascii="Times New Roman" w:eastAsia="Times New Roman" w:hAnsi="Times New Roman"/>
          <w:sz w:val="24"/>
          <w:szCs w:val="24"/>
          <w:lang w:eastAsia="ru-RU"/>
        </w:rPr>
        <w:t>частвуют:</w:t>
      </w:r>
    </w:p>
    <w:p w14:paraId="4FEC27E7" w14:textId="5AB4ACE7" w:rsidR="00D53021" w:rsidRDefault="00D53021" w:rsidP="000C7F11">
      <w:pPr>
        <w:pStyle w:val="afff3"/>
        <w:numPr>
          <w:ilvl w:val="0"/>
          <w:numId w:val="110"/>
        </w:numPr>
        <w:tabs>
          <w:tab w:val="left" w:pos="567"/>
        </w:tabs>
        <w:suppressAutoHyphens/>
        <w:spacing w:before="60"/>
        <w:ind w:left="567" w:hanging="397"/>
        <w:contextualSpacing w:val="0"/>
        <w:rPr>
          <w:rFonts w:eastAsia="Times New Roman"/>
          <w:szCs w:val="24"/>
          <w:lang w:eastAsia="ru-RU"/>
        </w:rPr>
      </w:pPr>
      <w:r w:rsidRPr="00A26418">
        <w:rPr>
          <w:rFonts w:eastAsia="Times New Roman"/>
          <w:szCs w:val="24"/>
          <w:lang w:eastAsia="ru-RU"/>
        </w:rPr>
        <w:t xml:space="preserve">Служба </w:t>
      </w:r>
      <w:r w:rsidR="00856D52">
        <w:rPr>
          <w:rFonts w:eastAsia="Times New Roman"/>
          <w:szCs w:val="24"/>
          <w:lang w:eastAsia="ru-RU"/>
        </w:rPr>
        <w:t>ДНГ ОГ</w:t>
      </w:r>
      <w:r w:rsidR="000207DA">
        <w:rPr>
          <w:rFonts w:eastAsia="Times New Roman"/>
          <w:szCs w:val="24"/>
          <w:lang w:eastAsia="ru-RU"/>
        </w:rPr>
        <w:t>,</w:t>
      </w:r>
      <w:r w:rsidR="000207DA" w:rsidRPr="000207DA">
        <w:rPr>
          <w:rFonts w:eastAsia="Times New Roman"/>
          <w:szCs w:val="24"/>
          <w:lang w:eastAsia="ru-RU"/>
        </w:rPr>
        <w:t xml:space="preserve"> </w:t>
      </w:r>
      <w:r w:rsidR="000207DA" w:rsidRPr="00C8344C">
        <w:rPr>
          <w:rFonts w:eastAsia="Times New Roman"/>
          <w:szCs w:val="24"/>
          <w:lang w:eastAsia="ru-RU"/>
        </w:rPr>
        <w:t xml:space="preserve">которая является ответственной </w:t>
      </w:r>
      <w:r w:rsidR="000207DA">
        <w:rPr>
          <w:rFonts w:eastAsia="Times New Roman"/>
          <w:szCs w:val="24"/>
          <w:lang w:eastAsia="ru-RU"/>
        </w:rPr>
        <w:t>за эксплуатацию НКТ, ЭТК на нефтяном и газовом фонде</w:t>
      </w:r>
      <w:r w:rsidRPr="00A26418">
        <w:rPr>
          <w:rFonts w:eastAsia="Times New Roman"/>
          <w:szCs w:val="24"/>
          <w:lang w:eastAsia="ru-RU"/>
        </w:rPr>
        <w:t>;</w:t>
      </w:r>
    </w:p>
    <w:p w14:paraId="38E1C445" w14:textId="33C1EB67" w:rsidR="00856D52" w:rsidRDefault="00856D52" w:rsidP="000C7F11">
      <w:pPr>
        <w:pStyle w:val="afff3"/>
        <w:numPr>
          <w:ilvl w:val="0"/>
          <w:numId w:val="110"/>
        </w:numPr>
        <w:tabs>
          <w:tab w:val="left" w:pos="567"/>
        </w:tabs>
        <w:suppressAutoHyphens/>
        <w:spacing w:before="60"/>
        <w:ind w:left="567" w:hanging="397"/>
        <w:contextualSpacing w:val="0"/>
        <w:rPr>
          <w:rFonts w:eastAsia="Times New Roman"/>
          <w:szCs w:val="24"/>
          <w:lang w:eastAsia="ru-RU"/>
        </w:rPr>
      </w:pPr>
      <w:r w:rsidRPr="00A26418">
        <w:rPr>
          <w:rFonts w:eastAsia="Times New Roman"/>
          <w:szCs w:val="24"/>
          <w:lang w:eastAsia="ru-RU"/>
        </w:rPr>
        <w:t xml:space="preserve">Служба </w:t>
      </w:r>
      <w:r>
        <w:rPr>
          <w:rFonts w:eastAsia="Times New Roman"/>
          <w:szCs w:val="24"/>
          <w:lang w:eastAsia="ru-RU"/>
        </w:rPr>
        <w:t>ППД ОГ</w:t>
      </w:r>
      <w:r w:rsidR="000207DA">
        <w:rPr>
          <w:rFonts w:eastAsia="Times New Roman"/>
          <w:szCs w:val="24"/>
          <w:lang w:eastAsia="ru-RU"/>
        </w:rPr>
        <w:t>,</w:t>
      </w:r>
      <w:r w:rsidR="000207DA" w:rsidRPr="000207DA">
        <w:rPr>
          <w:rFonts w:eastAsia="Times New Roman"/>
          <w:szCs w:val="24"/>
          <w:lang w:eastAsia="ru-RU"/>
        </w:rPr>
        <w:t xml:space="preserve"> </w:t>
      </w:r>
      <w:r w:rsidR="000207DA" w:rsidRPr="00C8344C">
        <w:rPr>
          <w:rFonts w:eastAsia="Times New Roman"/>
          <w:szCs w:val="24"/>
          <w:lang w:eastAsia="ru-RU"/>
        </w:rPr>
        <w:t xml:space="preserve">которая является ответственной </w:t>
      </w:r>
      <w:r w:rsidR="000207DA">
        <w:rPr>
          <w:rFonts w:eastAsia="Times New Roman"/>
          <w:szCs w:val="24"/>
          <w:lang w:eastAsia="ru-RU"/>
        </w:rPr>
        <w:t>за эксплуатацию НКТ, ЭТК на фонде ППД</w:t>
      </w:r>
      <w:r w:rsidRPr="00A26418">
        <w:rPr>
          <w:rFonts w:eastAsia="Times New Roman"/>
          <w:szCs w:val="24"/>
          <w:lang w:eastAsia="ru-RU"/>
        </w:rPr>
        <w:t>;</w:t>
      </w:r>
    </w:p>
    <w:p w14:paraId="5CAF8D37" w14:textId="07F3898E" w:rsidR="003B4412" w:rsidRPr="00856D52" w:rsidRDefault="003B4412" w:rsidP="000C7F11">
      <w:pPr>
        <w:pStyle w:val="afff3"/>
        <w:numPr>
          <w:ilvl w:val="0"/>
          <w:numId w:val="110"/>
        </w:numPr>
        <w:tabs>
          <w:tab w:val="left" w:pos="567"/>
        </w:tabs>
        <w:suppressAutoHyphens/>
        <w:spacing w:before="60"/>
        <w:ind w:left="567" w:hanging="397"/>
        <w:contextualSpacing w:val="0"/>
        <w:rPr>
          <w:rFonts w:eastAsia="Times New Roman"/>
          <w:szCs w:val="24"/>
          <w:lang w:eastAsia="ru-RU"/>
        </w:rPr>
      </w:pPr>
      <w:r>
        <w:rPr>
          <w:rFonts w:eastAsia="Times New Roman"/>
          <w:szCs w:val="24"/>
          <w:lang w:eastAsia="ru-RU"/>
        </w:rPr>
        <w:t>Служба ТКРС</w:t>
      </w:r>
      <w:r w:rsidR="008463FA">
        <w:rPr>
          <w:rFonts w:eastAsia="Times New Roman"/>
          <w:szCs w:val="24"/>
          <w:lang w:eastAsia="ru-RU"/>
        </w:rPr>
        <w:t xml:space="preserve"> ОГ</w:t>
      </w:r>
      <w:r w:rsidR="000207DA">
        <w:rPr>
          <w:rFonts w:eastAsia="Times New Roman"/>
          <w:szCs w:val="24"/>
          <w:lang w:eastAsia="ru-RU"/>
        </w:rPr>
        <w:t>,</w:t>
      </w:r>
      <w:r w:rsidR="000207DA" w:rsidRPr="000207DA">
        <w:rPr>
          <w:rFonts w:eastAsia="Times New Roman"/>
          <w:szCs w:val="24"/>
          <w:lang w:eastAsia="ru-RU"/>
        </w:rPr>
        <w:t xml:space="preserve"> </w:t>
      </w:r>
      <w:r w:rsidR="000207DA" w:rsidRPr="00C8344C">
        <w:rPr>
          <w:rFonts w:eastAsia="Times New Roman"/>
          <w:szCs w:val="24"/>
          <w:lang w:eastAsia="ru-RU"/>
        </w:rPr>
        <w:t xml:space="preserve">которая является ответственной </w:t>
      </w:r>
      <w:r w:rsidR="000207DA">
        <w:rPr>
          <w:rFonts w:eastAsia="Times New Roman"/>
          <w:szCs w:val="24"/>
          <w:lang w:eastAsia="ru-RU"/>
        </w:rPr>
        <w:t>за порядок действий при ТКРС</w:t>
      </w:r>
      <w:r>
        <w:rPr>
          <w:rFonts w:eastAsia="Times New Roman"/>
          <w:szCs w:val="24"/>
          <w:lang w:eastAsia="ru-RU"/>
        </w:rPr>
        <w:t>;</w:t>
      </w:r>
    </w:p>
    <w:p w14:paraId="31C396D8" w14:textId="150EF748" w:rsidR="00D53021" w:rsidRPr="00A26418" w:rsidRDefault="00D53021" w:rsidP="000C7F11">
      <w:pPr>
        <w:pStyle w:val="afff3"/>
        <w:numPr>
          <w:ilvl w:val="0"/>
          <w:numId w:val="110"/>
        </w:numPr>
        <w:tabs>
          <w:tab w:val="left" w:pos="567"/>
        </w:tabs>
        <w:suppressAutoHyphens/>
        <w:spacing w:before="60"/>
        <w:ind w:left="567" w:hanging="397"/>
        <w:contextualSpacing w:val="0"/>
        <w:rPr>
          <w:rFonts w:eastAsia="Times New Roman"/>
          <w:szCs w:val="24"/>
          <w:lang w:eastAsia="ru-RU"/>
        </w:rPr>
      </w:pPr>
      <w:r w:rsidRPr="00A26418">
        <w:rPr>
          <w:rFonts w:eastAsia="Times New Roman"/>
          <w:szCs w:val="24"/>
          <w:lang w:eastAsia="ru-RU"/>
        </w:rPr>
        <w:t xml:space="preserve">Служба </w:t>
      </w:r>
      <w:r w:rsidR="008463FA">
        <w:rPr>
          <w:rFonts w:eastAsia="Times New Roman"/>
          <w:szCs w:val="24"/>
          <w:lang w:eastAsia="ru-RU"/>
        </w:rPr>
        <w:t>по КРиЭО ОГ</w:t>
      </w:r>
      <w:r w:rsidR="000207DA">
        <w:rPr>
          <w:rFonts w:eastAsia="Times New Roman"/>
          <w:szCs w:val="24"/>
          <w:lang w:eastAsia="ru-RU"/>
        </w:rPr>
        <w:t>,</w:t>
      </w:r>
      <w:r w:rsidR="000207DA" w:rsidRPr="000207DA">
        <w:rPr>
          <w:rFonts w:eastAsia="Times New Roman"/>
          <w:szCs w:val="24"/>
          <w:lang w:eastAsia="ru-RU"/>
        </w:rPr>
        <w:t xml:space="preserve"> </w:t>
      </w:r>
      <w:r w:rsidR="000207DA" w:rsidRPr="00C8344C">
        <w:rPr>
          <w:rFonts w:eastAsia="Times New Roman"/>
          <w:szCs w:val="24"/>
          <w:lang w:eastAsia="ru-RU"/>
        </w:rPr>
        <w:t xml:space="preserve">которая является ответственной </w:t>
      </w:r>
      <w:r w:rsidR="000207DA">
        <w:rPr>
          <w:rFonts w:eastAsia="Times New Roman"/>
          <w:szCs w:val="24"/>
          <w:lang w:eastAsia="ru-RU"/>
        </w:rPr>
        <w:t>за соблюдение правил эксплуатации, отбраковки, ремонта НКТ, ЭТК</w:t>
      </w:r>
      <w:r w:rsidRPr="00A26418">
        <w:rPr>
          <w:rFonts w:eastAsia="Times New Roman"/>
          <w:szCs w:val="24"/>
          <w:lang w:eastAsia="ru-RU"/>
        </w:rPr>
        <w:t>;</w:t>
      </w:r>
    </w:p>
    <w:p w14:paraId="129ACC95" w14:textId="6426B95B" w:rsidR="00D53021" w:rsidRPr="00A26418" w:rsidRDefault="00191049" w:rsidP="000C7F11">
      <w:pPr>
        <w:pStyle w:val="afff3"/>
        <w:numPr>
          <w:ilvl w:val="0"/>
          <w:numId w:val="110"/>
        </w:numPr>
        <w:tabs>
          <w:tab w:val="left" w:pos="567"/>
        </w:tabs>
        <w:suppressAutoHyphens/>
        <w:spacing w:before="60"/>
        <w:ind w:left="567" w:hanging="397"/>
        <w:contextualSpacing w:val="0"/>
        <w:rPr>
          <w:rFonts w:eastAsia="Times New Roman"/>
          <w:szCs w:val="24"/>
          <w:lang w:eastAsia="ru-RU"/>
        </w:rPr>
      </w:pPr>
      <w:r>
        <w:rPr>
          <w:rFonts w:eastAsia="Times New Roman"/>
          <w:szCs w:val="24"/>
          <w:lang w:eastAsia="ru-RU"/>
        </w:rPr>
        <w:t>Технологическая служба ОГ</w:t>
      </w:r>
      <w:r w:rsidR="00876713">
        <w:rPr>
          <w:rFonts w:eastAsia="Times New Roman"/>
          <w:szCs w:val="24"/>
          <w:lang w:eastAsia="ru-RU"/>
        </w:rPr>
        <w:t>,</w:t>
      </w:r>
      <w:r w:rsidR="000207DA" w:rsidRPr="000207DA">
        <w:rPr>
          <w:rFonts w:eastAsia="Times New Roman"/>
          <w:szCs w:val="24"/>
          <w:lang w:eastAsia="ru-RU"/>
        </w:rPr>
        <w:t xml:space="preserve"> </w:t>
      </w:r>
      <w:r w:rsidR="000207DA" w:rsidRPr="00C8344C">
        <w:rPr>
          <w:rFonts w:eastAsia="Times New Roman"/>
          <w:szCs w:val="24"/>
          <w:lang w:eastAsia="ru-RU"/>
        </w:rPr>
        <w:t xml:space="preserve">которая является ответственной </w:t>
      </w:r>
      <w:r w:rsidR="000207DA">
        <w:rPr>
          <w:rFonts w:eastAsia="Times New Roman"/>
          <w:szCs w:val="24"/>
          <w:lang w:eastAsia="ru-RU"/>
        </w:rPr>
        <w:t xml:space="preserve">за </w:t>
      </w:r>
      <w:r w:rsidR="002D0B3D">
        <w:rPr>
          <w:rFonts w:eastAsia="Times New Roman"/>
          <w:szCs w:val="24"/>
          <w:lang w:eastAsia="ru-RU"/>
        </w:rPr>
        <w:t>организацию работ по подбору НКТ, ЭТК.</w:t>
      </w:r>
    </w:p>
    <w:p w14:paraId="49119666" w14:textId="77777777" w:rsidR="00AB0DC9" w:rsidRPr="00256421" w:rsidRDefault="008C3197" w:rsidP="0051745B">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w:t>
      </w:r>
      <w:r w:rsidR="00AB0DC9" w:rsidRPr="00256421">
        <w:rPr>
          <w:rFonts w:ascii="Times New Roman" w:eastAsia="Times New Roman" w:hAnsi="Times New Roman" w:cs="Times New Roman"/>
          <w:sz w:val="24"/>
          <w:szCs w:val="24"/>
          <w:lang w:eastAsia="ru-RU"/>
        </w:rPr>
        <w:t>ксплуатация НКТ, патрубков, переводников подразделяется на несколько основных этапов:</w:t>
      </w:r>
    </w:p>
    <w:p w14:paraId="42C391E9" w14:textId="77777777" w:rsidR="00AB0DC9" w:rsidRPr="00256421" w:rsidRDefault="00BC5804" w:rsidP="000C7F11">
      <w:pPr>
        <w:pStyle w:val="afff3"/>
        <w:numPr>
          <w:ilvl w:val="0"/>
          <w:numId w:val="110"/>
        </w:numPr>
        <w:tabs>
          <w:tab w:val="left" w:pos="567"/>
        </w:tabs>
        <w:suppressAutoHyphens/>
        <w:spacing w:before="60"/>
        <w:ind w:left="567" w:hanging="397"/>
        <w:contextualSpacing w:val="0"/>
        <w:rPr>
          <w:rFonts w:eastAsia="Times New Roman"/>
          <w:szCs w:val="24"/>
          <w:lang w:eastAsia="ru-RU"/>
        </w:rPr>
      </w:pPr>
      <w:r>
        <w:rPr>
          <w:rFonts w:eastAsia="Times New Roman"/>
          <w:szCs w:val="24"/>
          <w:lang w:eastAsia="ru-RU"/>
        </w:rPr>
        <w:t>о</w:t>
      </w:r>
      <w:r w:rsidR="00AB0DC9" w:rsidRPr="00256421">
        <w:rPr>
          <w:rFonts w:eastAsia="Times New Roman"/>
          <w:szCs w:val="24"/>
          <w:lang w:eastAsia="ru-RU"/>
        </w:rPr>
        <w:t>рганизация работ по подбору НКТ с учетом условий эксплуатации на фонде скважин (нефтяной, нагнетательный, водозаборный, прочий), наличия НКТ на площадках хранения, расчет допустимой нагрузки компоновки НКТ учитывающий конструкцию скважины, работы по завозу-вывозу НКТ</w:t>
      </w:r>
      <w:r w:rsidR="006456D3">
        <w:rPr>
          <w:rFonts w:eastAsia="Times New Roman"/>
          <w:szCs w:val="24"/>
          <w:lang w:eastAsia="ru-RU"/>
        </w:rPr>
        <w:t>, ЭТК на скважину</w:t>
      </w:r>
      <w:r>
        <w:rPr>
          <w:rFonts w:eastAsia="Times New Roman"/>
          <w:szCs w:val="24"/>
          <w:lang w:eastAsia="ru-RU"/>
        </w:rPr>
        <w:t>;</w:t>
      </w:r>
    </w:p>
    <w:p w14:paraId="63C15CBA" w14:textId="77777777" w:rsidR="00AB0DC9" w:rsidRPr="00256421" w:rsidRDefault="00BC5804" w:rsidP="000C7F11">
      <w:pPr>
        <w:pStyle w:val="afff3"/>
        <w:numPr>
          <w:ilvl w:val="0"/>
          <w:numId w:val="110"/>
        </w:numPr>
        <w:tabs>
          <w:tab w:val="left" w:pos="567"/>
        </w:tabs>
        <w:suppressAutoHyphens/>
        <w:spacing w:before="60"/>
        <w:ind w:left="567" w:hanging="397"/>
        <w:contextualSpacing w:val="0"/>
        <w:rPr>
          <w:rFonts w:eastAsia="Times New Roman"/>
          <w:szCs w:val="24"/>
          <w:lang w:eastAsia="ru-RU"/>
        </w:rPr>
      </w:pPr>
      <w:r>
        <w:rPr>
          <w:rFonts w:eastAsia="Times New Roman"/>
          <w:szCs w:val="24"/>
          <w:lang w:eastAsia="ru-RU"/>
        </w:rPr>
        <w:t>о</w:t>
      </w:r>
      <w:r w:rsidR="00904C33">
        <w:rPr>
          <w:rFonts w:eastAsia="Times New Roman"/>
          <w:szCs w:val="24"/>
          <w:lang w:eastAsia="ru-RU"/>
        </w:rPr>
        <w:t>рганизация п</w:t>
      </w:r>
      <w:r w:rsidR="00AB0DC9" w:rsidRPr="00256421">
        <w:rPr>
          <w:rFonts w:eastAsia="Times New Roman"/>
          <w:szCs w:val="24"/>
          <w:lang w:eastAsia="ru-RU"/>
        </w:rPr>
        <w:t>роведени</w:t>
      </w:r>
      <w:r w:rsidR="00904C33">
        <w:rPr>
          <w:rFonts w:eastAsia="Times New Roman"/>
          <w:szCs w:val="24"/>
          <w:lang w:eastAsia="ru-RU"/>
        </w:rPr>
        <w:t>я</w:t>
      </w:r>
      <w:r w:rsidR="00AB0DC9" w:rsidRPr="00256421">
        <w:rPr>
          <w:rFonts w:eastAsia="Times New Roman"/>
          <w:szCs w:val="24"/>
          <w:lang w:eastAsia="ru-RU"/>
        </w:rPr>
        <w:t xml:space="preserve"> на фонде скважин </w:t>
      </w:r>
      <w:r w:rsidR="00B95BED">
        <w:rPr>
          <w:rFonts w:eastAsia="Times New Roman"/>
          <w:szCs w:val="24"/>
          <w:lang w:eastAsia="ru-RU"/>
        </w:rPr>
        <w:t>СПО</w:t>
      </w:r>
      <w:r w:rsidR="00AB0DC9" w:rsidRPr="00256421">
        <w:rPr>
          <w:rFonts w:eastAsia="Times New Roman"/>
          <w:szCs w:val="24"/>
          <w:lang w:eastAsia="ru-RU"/>
        </w:rPr>
        <w:t xml:space="preserve"> с различным типом НКТ</w:t>
      </w:r>
      <w:r>
        <w:rPr>
          <w:rFonts w:eastAsia="Times New Roman"/>
          <w:szCs w:val="24"/>
          <w:lang w:eastAsia="ru-RU"/>
        </w:rPr>
        <w:t>;</w:t>
      </w:r>
    </w:p>
    <w:p w14:paraId="0C0F378C" w14:textId="77777777" w:rsidR="00AB0DC9" w:rsidRPr="00256421" w:rsidRDefault="00BC5804" w:rsidP="000C7F11">
      <w:pPr>
        <w:pStyle w:val="afff3"/>
        <w:numPr>
          <w:ilvl w:val="0"/>
          <w:numId w:val="110"/>
        </w:numPr>
        <w:tabs>
          <w:tab w:val="left" w:pos="567"/>
        </w:tabs>
        <w:suppressAutoHyphens/>
        <w:spacing w:before="60"/>
        <w:ind w:left="567" w:hanging="397"/>
        <w:contextualSpacing w:val="0"/>
        <w:rPr>
          <w:rFonts w:eastAsia="Times New Roman"/>
          <w:szCs w:val="24"/>
          <w:lang w:eastAsia="ru-RU"/>
        </w:rPr>
      </w:pPr>
      <w:r>
        <w:rPr>
          <w:rFonts w:eastAsia="Times New Roman"/>
          <w:szCs w:val="24"/>
          <w:lang w:eastAsia="ru-RU"/>
        </w:rPr>
        <w:t>э</w:t>
      </w:r>
      <w:r w:rsidR="00AB0DC9" w:rsidRPr="00256421">
        <w:rPr>
          <w:rFonts w:eastAsia="Times New Roman"/>
          <w:szCs w:val="24"/>
          <w:lang w:eastAsia="ru-RU"/>
        </w:rPr>
        <w:t>ксплуатация НКТ (оценка технических и геологических параметров на фонде скважин)</w:t>
      </w:r>
      <w:r>
        <w:rPr>
          <w:rFonts w:eastAsia="Times New Roman"/>
          <w:szCs w:val="24"/>
          <w:lang w:eastAsia="ru-RU"/>
        </w:rPr>
        <w:t>;</w:t>
      </w:r>
    </w:p>
    <w:p w14:paraId="3ED29F85" w14:textId="77777777" w:rsidR="00AB0DC9" w:rsidRDefault="00BC5804" w:rsidP="000C7F11">
      <w:pPr>
        <w:pStyle w:val="afff3"/>
        <w:numPr>
          <w:ilvl w:val="0"/>
          <w:numId w:val="110"/>
        </w:numPr>
        <w:tabs>
          <w:tab w:val="left" w:pos="567"/>
        </w:tabs>
        <w:suppressAutoHyphens/>
        <w:spacing w:before="60"/>
        <w:ind w:left="567" w:hanging="397"/>
        <w:contextualSpacing w:val="0"/>
        <w:rPr>
          <w:rFonts w:eastAsia="Times New Roman"/>
          <w:szCs w:val="24"/>
          <w:lang w:eastAsia="ru-RU"/>
        </w:rPr>
      </w:pPr>
      <w:r>
        <w:rPr>
          <w:rFonts w:eastAsia="Times New Roman"/>
          <w:szCs w:val="24"/>
          <w:lang w:eastAsia="ru-RU"/>
        </w:rPr>
        <w:t>ф</w:t>
      </w:r>
      <w:r w:rsidR="00AB0DC9" w:rsidRPr="00256421">
        <w:rPr>
          <w:rFonts w:eastAsia="Times New Roman"/>
          <w:szCs w:val="24"/>
          <w:lang w:eastAsia="ru-RU"/>
        </w:rPr>
        <w:t>ормирование регламентной отчетности (показатели работы НКТ на фонде скважин).</w:t>
      </w:r>
    </w:p>
    <w:p w14:paraId="313E8ADB" w14:textId="3CB42F5C" w:rsidR="00AB0DC9" w:rsidRPr="00992F78" w:rsidRDefault="009C1E7D" w:rsidP="00992F78">
      <w:pPr>
        <w:pStyle w:val="afff3"/>
        <w:numPr>
          <w:ilvl w:val="1"/>
          <w:numId w:val="36"/>
        </w:numPr>
        <w:tabs>
          <w:tab w:val="left" w:pos="567"/>
        </w:tabs>
        <w:autoSpaceDE w:val="0"/>
        <w:autoSpaceDN w:val="0"/>
        <w:spacing w:before="240"/>
        <w:ind w:left="0" w:firstLine="0"/>
        <w:contextualSpacing w:val="0"/>
        <w:outlineLvl w:val="1"/>
        <w:rPr>
          <w:rFonts w:ascii="Arial" w:eastAsia="Times New Roman" w:hAnsi="Arial" w:cs="Arial"/>
          <w:b/>
          <w:caps/>
          <w:szCs w:val="24"/>
          <w:lang w:eastAsia="ru-RU"/>
        </w:rPr>
      </w:pPr>
      <w:bookmarkStart w:id="281" w:name="_Toc165129436"/>
      <w:r w:rsidRPr="00992F78">
        <w:rPr>
          <w:rFonts w:ascii="Arial" w:eastAsia="Times New Roman" w:hAnsi="Arial" w:cs="Arial"/>
          <w:b/>
          <w:szCs w:val="24"/>
          <w:lang w:eastAsia="ru-RU"/>
        </w:rPr>
        <w:t xml:space="preserve">ОРГАНИЗАЦИЯ РАБОТ ПО ПОДБОРУ, ДВИЖЕНИЮ </w:t>
      </w:r>
      <w:r w:rsidR="000C7F11">
        <w:rPr>
          <w:rFonts w:ascii="Arial" w:eastAsia="Times New Roman" w:hAnsi="Arial" w:cs="Arial"/>
          <w:b/>
          <w:szCs w:val="24"/>
          <w:lang w:eastAsia="ru-RU"/>
        </w:rPr>
        <w:br/>
      </w:r>
      <w:r w:rsidRPr="00992F78">
        <w:rPr>
          <w:rFonts w:ascii="Arial" w:eastAsia="Times New Roman" w:hAnsi="Arial" w:cs="Arial"/>
          <w:b/>
          <w:szCs w:val="24"/>
          <w:lang w:eastAsia="ru-RU"/>
        </w:rPr>
        <w:t>НАСОСНО-КОМПРЕССОРНЫХ ТРУБ, ПАТРУБКОВ, ПЕРЕВОДНИКОВ</w:t>
      </w:r>
      <w:bookmarkEnd w:id="281"/>
    </w:p>
    <w:p w14:paraId="4761CFB8" w14:textId="77777777" w:rsidR="00AB0DC9" w:rsidRPr="00992F78" w:rsidRDefault="00AB0DC9" w:rsidP="00A42ADF">
      <w:pPr>
        <w:pStyle w:val="afff3"/>
        <w:numPr>
          <w:ilvl w:val="2"/>
          <w:numId w:val="91"/>
        </w:numPr>
        <w:tabs>
          <w:tab w:val="left" w:pos="709"/>
        </w:tabs>
        <w:spacing w:before="120"/>
        <w:ind w:left="0" w:firstLine="0"/>
        <w:contextualSpacing w:val="0"/>
      </w:pPr>
      <w:r w:rsidRPr="00992F78">
        <w:t>Для повышения эффективности использования НКТ на фондах скважин, сокращения аварийности, налаживания учета срока их службы, прослеживания движения подвесок</w:t>
      </w:r>
      <w:r w:rsidR="006F1234">
        <w:t xml:space="preserve"> НКТ</w:t>
      </w:r>
      <w:r w:rsidRPr="00992F78">
        <w:t>, проводится паспортизация подвесок</w:t>
      </w:r>
      <w:r w:rsidR="006F1234">
        <w:t xml:space="preserve"> НКТ</w:t>
      </w:r>
      <w:r w:rsidRPr="00992F78">
        <w:t xml:space="preserve"> с использованием ИС «Подвеска НКТ»</w:t>
      </w:r>
      <w:r w:rsidR="00CB60C7">
        <w:t xml:space="preserve"> в соответствии с разделом 9 настоящих Типовых требований</w:t>
      </w:r>
      <w:r w:rsidRPr="00992F78">
        <w:t>.</w:t>
      </w:r>
    </w:p>
    <w:p w14:paraId="0E6AAFB9" w14:textId="1795C6BB" w:rsidR="00AB0DC9" w:rsidRPr="00256421" w:rsidRDefault="00D53021" w:rsidP="00A42ADF">
      <w:pPr>
        <w:spacing w:before="120" w:after="0" w:line="240" w:lineRule="auto"/>
        <w:jc w:val="both"/>
        <w:rPr>
          <w:rFonts w:ascii="Times New Roman" w:eastAsia="Calibri" w:hAnsi="Times New Roman" w:cs="Times New Roman"/>
          <w:sz w:val="24"/>
        </w:rPr>
      </w:pPr>
      <w:r w:rsidRPr="00191049">
        <w:rPr>
          <w:rFonts w:ascii="Times New Roman" w:eastAsia="Calibri" w:hAnsi="Times New Roman" w:cs="Times New Roman"/>
          <w:sz w:val="24"/>
        </w:rPr>
        <w:t xml:space="preserve">Служба </w:t>
      </w:r>
      <w:r w:rsidR="008463FA">
        <w:rPr>
          <w:rFonts w:ascii="Times New Roman" w:eastAsia="Times New Roman" w:hAnsi="Times New Roman" w:cs="Times New Roman"/>
          <w:sz w:val="24"/>
          <w:szCs w:val="24"/>
          <w:lang w:eastAsia="ru-RU"/>
        </w:rPr>
        <w:t xml:space="preserve">по </w:t>
      </w:r>
      <w:r w:rsidR="008463FA">
        <w:rPr>
          <w:rFonts w:ascii="Times New Roman" w:eastAsia="Times New Roman" w:hAnsi="Times New Roman"/>
          <w:sz w:val="24"/>
          <w:szCs w:val="24"/>
          <w:lang w:eastAsia="ru-RU"/>
        </w:rPr>
        <w:t>КРиЭО ОГ</w:t>
      </w:r>
      <w:r w:rsidR="00F2646E">
        <w:rPr>
          <w:rFonts w:ascii="Times New Roman" w:eastAsia="Calibri" w:hAnsi="Times New Roman" w:cs="Times New Roman"/>
          <w:sz w:val="24"/>
        </w:rPr>
        <w:t>,</w:t>
      </w:r>
      <w:r w:rsidR="00AB0DC9" w:rsidRPr="00256421">
        <w:rPr>
          <w:rFonts w:ascii="Times New Roman" w:eastAsia="Calibri" w:hAnsi="Times New Roman" w:cs="Times New Roman"/>
          <w:sz w:val="24"/>
        </w:rPr>
        <w:t xml:space="preserve"> обеспеч</w:t>
      </w:r>
      <w:r w:rsidR="009D04EA">
        <w:rPr>
          <w:rFonts w:ascii="Times New Roman" w:eastAsia="Calibri" w:hAnsi="Times New Roman" w:cs="Times New Roman"/>
          <w:sz w:val="24"/>
        </w:rPr>
        <w:t>ивает</w:t>
      </w:r>
      <w:r w:rsidR="00A4590B">
        <w:rPr>
          <w:rFonts w:ascii="Times New Roman" w:eastAsia="Calibri" w:hAnsi="Times New Roman" w:cs="Times New Roman"/>
          <w:sz w:val="24"/>
        </w:rPr>
        <w:t xml:space="preserve"> контроль</w:t>
      </w:r>
      <w:r w:rsidR="00AB0DC9" w:rsidRPr="00256421">
        <w:rPr>
          <w:rFonts w:ascii="Times New Roman" w:eastAsia="Calibri" w:hAnsi="Times New Roman" w:cs="Times New Roman"/>
          <w:sz w:val="24"/>
        </w:rPr>
        <w:t xml:space="preserve"> своевременно</w:t>
      </w:r>
      <w:r w:rsidR="00A4590B">
        <w:rPr>
          <w:rFonts w:ascii="Times New Roman" w:eastAsia="Calibri" w:hAnsi="Times New Roman" w:cs="Times New Roman"/>
          <w:sz w:val="24"/>
        </w:rPr>
        <w:t>го</w:t>
      </w:r>
      <w:r w:rsidR="00AB0DC9" w:rsidRPr="00256421">
        <w:rPr>
          <w:rFonts w:ascii="Times New Roman" w:eastAsia="Calibri" w:hAnsi="Times New Roman" w:cs="Times New Roman"/>
          <w:sz w:val="24"/>
        </w:rPr>
        <w:t xml:space="preserve"> и полно</w:t>
      </w:r>
      <w:r w:rsidR="00A4590B">
        <w:rPr>
          <w:rFonts w:ascii="Times New Roman" w:eastAsia="Calibri" w:hAnsi="Times New Roman" w:cs="Times New Roman"/>
          <w:sz w:val="24"/>
        </w:rPr>
        <w:t>го</w:t>
      </w:r>
      <w:r w:rsidR="00AB0DC9" w:rsidRPr="00256421">
        <w:rPr>
          <w:rFonts w:ascii="Times New Roman" w:eastAsia="Calibri" w:hAnsi="Times New Roman" w:cs="Times New Roman"/>
          <w:sz w:val="24"/>
        </w:rPr>
        <w:t xml:space="preserve"> внесения информации в ИС «Подвеска НКТ»</w:t>
      </w:r>
      <w:r w:rsidR="00A4590B">
        <w:rPr>
          <w:rFonts w:ascii="Times New Roman" w:eastAsia="Calibri" w:hAnsi="Times New Roman" w:cs="Times New Roman"/>
          <w:sz w:val="24"/>
        </w:rPr>
        <w:t xml:space="preserve"> Подрядчиком</w:t>
      </w:r>
      <w:r w:rsidR="00D44E0B" w:rsidRPr="00D44E0B">
        <w:rPr>
          <w:rFonts w:ascii="Times New Roman" w:eastAsia="Calibri" w:hAnsi="Times New Roman" w:cs="Times New Roman"/>
          <w:sz w:val="24"/>
        </w:rPr>
        <w:t xml:space="preserve"> </w:t>
      </w:r>
      <w:r w:rsidR="00D44E0B">
        <w:rPr>
          <w:rFonts w:ascii="Times New Roman" w:eastAsia="Calibri" w:hAnsi="Times New Roman" w:cs="Times New Roman"/>
          <w:sz w:val="24"/>
        </w:rPr>
        <w:t>в соответствие с договором.</w:t>
      </w:r>
      <w:r w:rsidR="00AB0DC9" w:rsidRPr="00256421">
        <w:rPr>
          <w:rFonts w:ascii="Times New Roman" w:eastAsia="Calibri" w:hAnsi="Times New Roman" w:cs="Times New Roman"/>
          <w:sz w:val="24"/>
        </w:rPr>
        <w:t xml:space="preserve"> </w:t>
      </w:r>
    </w:p>
    <w:p w14:paraId="2DE3F292" w14:textId="77777777" w:rsidR="00AB0DC9" w:rsidRPr="00256421" w:rsidRDefault="00AB0DC9" w:rsidP="00A42ADF">
      <w:pPr>
        <w:numPr>
          <w:ilvl w:val="2"/>
          <w:numId w:val="91"/>
        </w:numPr>
        <w:tabs>
          <w:tab w:val="left" w:pos="709"/>
        </w:tabs>
        <w:spacing w:before="120" w:after="0" w:line="240" w:lineRule="auto"/>
        <w:ind w:left="0" w:firstLine="0"/>
        <w:jc w:val="both"/>
        <w:rPr>
          <w:rFonts w:ascii="Times New Roman" w:eastAsia="Calibri" w:hAnsi="Times New Roman" w:cs="Times New Roman"/>
          <w:sz w:val="24"/>
        </w:rPr>
      </w:pPr>
      <w:r w:rsidRPr="00256421">
        <w:rPr>
          <w:rFonts w:ascii="Times New Roman" w:eastAsia="Calibri" w:hAnsi="Times New Roman" w:cs="Times New Roman"/>
          <w:sz w:val="24"/>
        </w:rPr>
        <w:t>Паспортизация подвесок</w:t>
      </w:r>
      <w:r w:rsidR="006F1234">
        <w:rPr>
          <w:rFonts w:ascii="Times New Roman" w:eastAsia="Calibri" w:hAnsi="Times New Roman" w:cs="Times New Roman"/>
          <w:sz w:val="24"/>
        </w:rPr>
        <w:t xml:space="preserve"> НКТ</w:t>
      </w:r>
      <w:r w:rsidRPr="00256421">
        <w:rPr>
          <w:rFonts w:ascii="Times New Roman" w:eastAsia="Calibri" w:hAnsi="Times New Roman" w:cs="Times New Roman"/>
          <w:sz w:val="24"/>
        </w:rPr>
        <w:t xml:space="preserve"> производится на ЦПП (ТИП) на основании данных полученных (выгруженных) с ИС «Подвески НКТ» в следующей последовательности:</w:t>
      </w:r>
    </w:p>
    <w:p w14:paraId="1CDDA4E1" w14:textId="77777777" w:rsidR="00AB0DC9" w:rsidRPr="00256421"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256421">
        <w:rPr>
          <w:rFonts w:ascii="Times New Roman" w:eastAsia="Times New Roman" w:hAnsi="Times New Roman" w:cs="Times New Roman"/>
          <w:sz w:val="24"/>
          <w:szCs w:val="24"/>
          <w:lang w:eastAsia="ru-RU"/>
        </w:rPr>
        <w:t>НКТ поступают на трубные площадки ОГ, где на основании заявок ТКРС формируются подвески и оформл</w:t>
      </w:r>
      <w:r>
        <w:rPr>
          <w:rFonts w:ascii="Times New Roman" w:eastAsia="Times New Roman" w:hAnsi="Times New Roman" w:cs="Times New Roman"/>
          <w:sz w:val="24"/>
          <w:szCs w:val="24"/>
          <w:lang w:eastAsia="ru-RU"/>
        </w:rPr>
        <w:t xml:space="preserve">яются </w:t>
      </w:r>
      <w:r w:rsidRPr="00597FC4">
        <w:rPr>
          <w:rFonts w:ascii="Times New Roman" w:eastAsia="Times New Roman" w:hAnsi="Times New Roman" w:cs="Times New Roman"/>
          <w:sz w:val="24"/>
          <w:szCs w:val="24"/>
          <w:lang w:eastAsia="ru-RU"/>
        </w:rPr>
        <w:t xml:space="preserve">эксплуатационные паспорта. Формирование паспорта ЭП проводится в ИС «Подвески НКТ», на основании сертификатов качества как для новой, так и для ремонтной НКТ. </w:t>
      </w:r>
      <w:r w:rsidR="00244CDD">
        <w:rPr>
          <w:rFonts w:ascii="Times New Roman" w:eastAsia="Times New Roman" w:hAnsi="Times New Roman" w:cs="Times New Roman"/>
          <w:sz w:val="24"/>
          <w:szCs w:val="24"/>
          <w:lang w:eastAsia="ru-RU"/>
        </w:rPr>
        <w:t>З</w:t>
      </w:r>
      <w:r w:rsidRPr="00597FC4">
        <w:rPr>
          <w:rFonts w:ascii="Times New Roman" w:eastAsia="Times New Roman" w:hAnsi="Times New Roman" w:cs="Times New Roman"/>
          <w:sz w:val="24"/>
          <w:szCs w:val="24"/>
          <w:lang w:eastAsia="ru-RU"/>
        </w:rPr>
        <w:t xml:space="preserve">аявки </w:t>
      </w:r>
      <w:r w:rsidR="00244CDD">
        <w:rPr>
          <w:rFonts w:ascii="Times New Roman" w:eastAsia="Times New Roman" w:hAnsi="Times New Roman" w:cs="Times New Roman"/>
          <w:sz w:val="24"/>
          <w:szCs w:val="24"/>
          <w:lang w:eastAsia="ru-RU"/>
        </w:rPr>
        <w:t xml:space="preserve">формируются </w:t>
      </w:r>
      <w:r w:rsidRPr="00597FC4">
        <w:rPr>
          <w:rFonts w:ascii="Times New Roman" w:eastAsia="Times New Roman" w:hAnsi="Times New Roman" w:cs="Times New Roman"/>
          <w:sz w:val="24"/>
          <w:szCs w:val="24"/>
          <w:lang w:eastAsia="ru-RU"/>
        </w:rPr>
        <w:t>на основе плана ремонта скважины и фактического состояния поднятой из скважины НКТ;</w:t>
      </w:r>
    </w:p>
    <w:p w14:paraId="7E0B1D68" w14:textId="407C5870" w:rsidR="00AB0DC9" w:rsidRPr="00256421"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256421">
        <w:rPr>
          <w:rFonts w:ascii="Times New Roman" w:eastAsia="Times New Roman" w:hAnsi="Times New Roman" w:cs="Times New Roman"/>
          <w:sz w:val="24"/>
          <w:szCs w:val="24"/>
          <w:lang w:eastAsia="ru-RU"/>
        </w:rPr>
        <w:t xml:space="preserve">расчет ЭП для спуска и последующей эксплуатации на фонде скважин от условий эксплуатации, проводит </w:t>
      </w:r>
      <w:r w:rsidR="00C1235A">
        <w:rPr>
          <w:rFonts w:ascii="Times New Roman" w:eastAsia="Times New Roman" w:hAnsi="Times New Roman" w:cs="Times New Roman"/>
          <w:sz w:val="24"/>
          <w:szCs w:val="24"/>
          <w:lang w:eastAsia="ru-RU"/>
        </w:rPr>
        <w:t>Т</w:t>
      </w:r>
      <w:r w:rsidRPr="00256421">
        <w:rPr>
          <w:rFonts w:ascii="Times New Roman" w:eastAsia="Times New Roman" w:hAnsi="Times New Roman" w:cs="Times New Roman"/>
          <w:sz w:val="24"/>
          <w:szCs w:val="24"/>
          <w:lang w:eastAsia="ru-RU"/>
        </w:rPr>
        <w:t>ехнологическая служба ОГ, на основании данных ИС</w:t>
      </w:r>
      <w:r w:rsidR="00876713">
        <w:rPr>
          <w:rFonts w:ascii="Times New Roman" w:eastAsia="Times New Roman" w:hAnsi="Times New Roman" w:cs="Times New Roman"/>
          <w:sz w:val="24"/>
          <w:szCs w:val="24"/>
          <w:lang w:eastAsia="ru-RU"/>
        </w:rPr>
        <w:t> </w:t>
      </w:r>
      <w:r w:rsidRPr="00256421">
        <w:rPr>
          <w:rFonts w:ascii="Times New Roman" w:eastAsia="Times New Roman" w:hAnsi="Times New Roman" w:cs="Times New Roman"/>
          <w:sz w:val="24"/>
          <w:szCs w:val="24"/>
          <w:lang w:eastAsia="ru-RU"/>
        </w:rPr>
        <w:t>«Подвески НКТ» и направляет заявку на формирование подвески на ЦПП или ТИП по форме, установленной в ОГ;</w:t>
      </w:r>
    </w:p>
    <w:p w14:paraId="0B741E8A" w14:textId="6F8D359A" w:rsidR="00AB0DC9" w:rsidRPr="00293E3A"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256421">
        <w:rPr>
          <w:rFonts w:ascii="Times New Roman" w:eastAsia="Times New Roman" w:hAnsi="Times New Roman" w:cs="Times New Roman"/>
          <w:sz w:val="24"/>
          <w:szCs w:val="24"/>
          <w:lang w:eastAsia="ru-RU"/>
        </w:rPr>
        <w:t>формирование подвески из новых или отремонтированных НКТ производит</w:t>
      </w:r>
      <w:r w:rsidRPr="00755622">
        <w:rPr>
          <w:rFonts w:ascii="Times New Roman" w:eastAsia="Times New Roman" w:hAnsi="Times New Roman" w:cs="Times New Roman"/>
          <w:sz w:val="24"/>
          <w:szCs w:val="24"/>
          <w:lang w:eastAsia="ru-RU"/>
        </w:rPr>
        <w:t xml:space="preserve"> ЦПП (ТИП) согласно стеллажно</w:t>
      </w:r>
      <w:r w:rsidR="00B95BED">
        <w:rPr>
          <w:rFonts w:ascii="Times New Roman" w:eastAsia="Times New Roman" w:hAnsi="Times New Roman" w:cs="Times New Roman"/>
          <w:sz w:val="24"/>
          <w:szCs w:val="24"/>
          <w:lang w:eastAsia="ru-RU"/>
        </w:rPr>
        <w:t>му</w:t>
      </w:r>
      <w:r w:rsidRPr="00755622">
        <w:rPr>
          <w:rFonts w:ascii="Times New Roman" w:eastAsia="Times New Roman" w:hAnsi="Times New Roman" w:cs="Times New Roman"/>
          <w:sz w:val="24"/>
          <w:szCs w:val="24"/>
          <w:lang w:eastAsia="ru-RU"/>
        </w:rPr>
        <w:t xml:space="preserve"> учет</w:t>
      </w:r>
      <w:r w:rsidR="00B95BED">
        <w:rPr>
          <w:rFonts w:ascii="Times New Roman" w:eastAsia="Times New Roman" w:hAnsi="Times New Roman" w:cs="Times New Roman"/>
          <w:sz w:val="24"/>
          <w:szCs w:val="24"/>
          <w:lang w:eastAsia="ru-RU"/>
        </w:rPr>
        <w:t>у</w:t>
      </w:r>
      <w:r w:rsidRPr="00755622">
        <w:rPr>
          <w:rFonts w:ascii="Times New Roman" w:eastAsia="Times New Roman" w:hAnsi="Times New Roman" w:cs="Times New Roman"/>
          <w:sz w:val="24"/>
          <w:szCs w:val="24"/>
          <w:lang w:eastAsia="ru-RU"/>
        </w:rPr>
        <w:t xml:space="preserve"> на основании данных ИС</w:t>
      </w:r>
      <w:r w:rsidR="00876713">
        <w:rPr>
          <w:rFonts w:ascii="Times New Roman" w:eastAsia="Times New Roman" w:hAnsi="Times New Roman" w:cs="Times New Roman"/>
          <w:sz w:val="24"/>
          <w:szCs w:val="24"/>
          <w:lang w:eastAsia="ru-RU"/>
        </w:rPr>
        <w:t> </w:t>
      </w:r>
      <w:r w:rsidRPr="00755622">
        <w:rPr>
          <w:rFonts w:ascii="Times New Roman" w:eastAsia="Times New Roman" w:hAnsi="Times New Roman" w:cs="Times New Roman"/>
          <w:sz w:val="24"/>
          <w:szCs w:val="24"/>
          <w:lang w:eastAsia="ru-RU"/>
        </w:rPr>
        <w:t xml:space="preserve">«Подвески НКТ» по заявкам ПТО, </w:t>
      </w:r>
      <w:r w:rsidRPr="00293E3A">
        <w:rPr>
          <w:rFonts w:ascii="Times New Roman" w:eastAsia="Times New Roman" w:hAnsi="Times New Roman" w:cs="Times New Roman"/>
          <w:sz w:val="24"/>
          <w:szCs w:val="24"/>
          <w:lang w:eastAsia="ru-RU"/>
        </w:rPr>
        <w:t>согласно форм</w:t>
      </w:r>
      <w:r w:rsidR="00B95BED" w:rsidRPr="00293E3A">
        <w:rPr>
          <w:rFonts w:ascii="Times New Roman" w:eastAsia="Times New Roman" w:hAnsi="Times New Roman" w:cs="Times New Roman"/>
          <w:sz w:val="24"/>
          <w:szCs w:val="24"/>
          <w:lang w:eastAsia="ru-RU"/>
        </w:rPr>
        <w:t>е</w:t>
      </w:r>
      <w:r w:rsidRPr="00293E3A">
        <w:rPr>
          <w:rFonts w:ascii="Times New Roman" w:eastAsia="Times New Roman" w:hAnsi="Times New Roman" w:cs="Times New Roman"/>
          <w:sz w:val="24"/>
          <w:szCs w:val="24"/>
          <w:lang w:eastAsia="ru-RU"/>
        </w:rPr>
        <w:t>, установленной в ОГ.</w:t>
      </w:r>
    </w:p>
    <w:p w14:paraId="00C43C13" w14:textId="77777777" w:rsidR="00AB0DC9" w:rsidRPr="00293E3A" w:rsidRDefault="00AB0DC9" w:rsidP="00992F78">
      <w:pPr>
        <w:numPr>
          <w:ilvl w:val="2"/>
          <w:numId w:val="91"/>
        </w:numPr>
        <w:tabs>
          <w:tab w:val="left" w:pos="709"/>
        </w:tabs>
        <w:spacing w:before="120" w:after="0" w:line="240" w:lineRule="auto"/>
        <w:ind w:left="0" w:firstLine="0"/>
        <w:jc w:val="both"/>
        <w:rPr>
          <w:rFonts w:ascii="Times New Roman" w:eastAsia="Calibri" w:hAnsi="Times New Roman" w:cs="Times New Roman"/>
          <w:sz w:val="24"/>
        </w:rPr>
      </w:pPr>
      <w:r w:rsidRPr="00293E3A">
        <w:rPr>
          <w:rFonts w:ascii="Times New Roman" w:eastAsia="Calibri" w:hAnsi="Times New Roman" w:cs="Times New Roman"/>
          <w:sz w:val="24"/>
        </w:rPr>
        <w:t>Если в результате производственной необходимости производится смешивание НКТ с разными сроками эксплуатации, то для подвески НКТ устанавливается срок эксплуатации, соответствующий НКТ с минимальным остаточным ресурсом.</w:t>
      </w:r>
    </w:p>
    <w:p w14:paraId="03415144" w14:textId="715AA2BA" w:rsidR="00AB0DC9" w:rsidRPr="00755622" w:rsidRDefault="00AB0DC9" w:rsidP="00992F78">
      <w:pPr>
        <w:numPr>
          <w:ilvl w:val="2"/>
          <w:numId w:val="91"/>
        </w:numPr>
        <w:tabs>
          <w:tab w:val="left" w:pos="709"/>
        </w:tabs>
        <w:spacing w:before="120" w:after="0" w:line="240" w:lineRule="auto"/>
        <w:ind w:left="0" w:firstLine="0"/>
        <w:jc w:val="both"/>
        <w:rPr>
          <w:rFonts w:ascii="Times New Roman" w:eastAsia="Calibri" w:hAnsi="Times New Roman" w:cs="Times New Roman"/>
          <w:sz w:val="24"/>
        </w:rPr>
      </w:pPr>
      <w:r w:rsidRPr="00755622">
        <w:rPr>
          <w:rFonts w:ascii="Times New Roman" w:eastAsia="Calibri" w:hAnsi="Times New Roman" w:cs="Times New Roman"/>
          <w:sz w:val="24"/>
        </w:rPr>
        <w:t>В ИС «Подвески НКТ» производится автоматическое сохранение наработки слотов НКТ с целью формирования отчета «расчет среднего ресурса подвески НКТ».</w:t>
      </w:r>
    </w:p>
    <w:p w14:paraId="7BD73F32" w14:textId="4ECFF60F" w:rsidR="00AB0DC9" w:rsidRPr="00D44E0B" w:rsidRDefault="00AB0DC9" w:rsidP="00D44E0B">
      <w:pPr>
        <w:numPr>
          <w:ilvl w:val="2"/>
          <w:numId w:val="91"/>
        </w:numPr>
        <w:tabs>
          <w:tab w:val="left" w:pos="709"/>
        </w:tabs>
        <w:spacing w:before="120" w:after="0" w:line="240" w:lineRule="auto"/>
        <w:ind w:left="0" w:firstLine="0"/>
        <w:jc w:val="both"/>
        <w:rPr>
          <w:rFonts w:ascii="Times New Roman" w:eastAsia="Calibri" w:hAnsi="Times New Roman" w:cs="Times New Roman"/>
          <w:sz w:val="24"/>
        </w:rPr>
      </w:pPr>
      <w:r w:rsidRPr="00755622">
        <w:rPr>
          <w:rFonts w:ascii="Times New Roman" w:eastAsia="Calibri" w:hAnsi="Times New Roman" w:cs="Times New Roman"/>
          <w:sz w:val="24"/>
        </w:rPr>
        <w:t xml:space="preserve">Перевозка НКТ осуществляется </w:t>
      </w:r>
      <w:r w:rsidR="009668EB">
        <w:rPr>
          <w:rFonts w:ascii="Times New Roman" w:eastAsia="Calibri" w:hAnsi="Times New Roman" w:cs="Times New Roman"/>
          <w:sz w:val="24"/>
        </w:rPr>
        <w:t>Подрядчиком в соответстви</w:t>
      </w:r>
      <w:r w:rsidR="00876713">
        <w:rPr>
          <w:rFonts w:ascii="Times New Roman" w:eastAsia="Calibri" w:hAnsi="Times New Roman" w:cs="Times New Roman"/>
          <w:sz w:val="24"/>
        </w:rPr>
        <w:t>и</w:t>
      </w:r>
      <w:r w:rsidR="009668EB">
        <w:rPr>
          <w:rFonts w:ascii="Times New Roman" w:eastAsia="Calibri" w:hAnsi="Times New Roman" w:cs="Times New Roman"/>
          <w:sz w:val="24"/>
        </w:rPr>
        <w:t xml:space="preserve"> с договором.</w:t>
      </w:r>
      <w:r w:rsidRPr="00755622">
        <w:rPr>
          <w:rFonts w:ascii="Times New Roman" w:eastAsia="Calibri" w:hAnsi="Times New Roman" w:cs="Times New Roman"/>
          <w:sz w:val="24"/>
        </w:rPr>
        <w:t xml:space="preserve"> Для предупреждения повреждений НКТ при перевозке, грузовые площадки используемых транспортных средств должны оборудоваться деревянными, обрезиненными опорами.</w:t>
      </w:r>
      <w:r w:rsidR="00D44E0B">
        <w:rPr>
          <w:rFonts w:ascii="Times New Roman" w:eastAsia="Calibri" w:hAnsi="Times New Roman" w:cs="Times New Roman"/>
          <w:sz w:val="24"/>
        </w:rPr>
        <w:t xml:space="preserve"> </w:t>
      </w:r>
      <w:r w:rsidRPr="00D44E0B">
        <w:rPr>
          <w:rFonts w:ascii="Times New Roman" w:eastAsia="Calibri" w:hAnsi="Times New Roman" w:cs="Times New Roman"/>
          <w:sz w:val="24"/>
        </w:rPr>
        <w:t xml:space="preserve">Ответственность транспортной организации при транспортировке НКТ должна определяться условиями Договора на оказание услуг (комплекса услуг) таких как содержание </w:t>
      </w:r>
      <w:r w:rsidR="003F1013">
        <w:rPr>
          <w:rFonts w:ascii="Times New Roman" w:eastAsia="Calibri" w:hAnsi="Times New Roman" w:cs="Times New Roman"/>
          <w:sz w:val="24"/>
        </w:rPr>
        <w:t>ТИП</w:t>
      </w:r>
      <w:r w:rsidRPr="00D44E0B">
        <w:rPr>
          <w:rFonts w:ascii="Times New Roman" w:eastAsia="Calibri" w:hAnsi="Times New Roman" w:cs="Times New Roman"/>
          <w:sz w:val="24"/>
        </w:rPr>
        <w:t xml:space="preserve">, транспортировку трубно-штанговой продукции. Ответственность возлагается с </w:t>
      </w:r>
      <w:r w:rsidR="00D01297" w:rsidRPr="00D44E0B">
        <w:rPr>
          <w:rFonts w:ascii="Times New Roman" w:eastAsia="Calibri" w:hAnsi="Times New Roman" w:cs="Times New Roman"/>
          <w:sz w:val="24"/>
        </w:rPr>
        <w:t xml:space="preserve">даты </w:t>
      </w:r>
      <w:r w:rsidRPr="00D44E0B">
        <w:rPr>
          <w:rFonts w:ascii="Times New Roman" w:eastAsia="Calibri" w:hAnsi="Times New Roman" w:cs="Times New Roman"/>
          <w:sz w:val="24"/>
        </w:rPr>
        <w:t xml:space="preserve">оформления и подписания </w:t>
      </w:r>
      <w:r w:rsidR="00B95BED" w:rsidRPr="00D44E0B">
        <w:rPr>
          <w:rFonts w:ascii="Times New Roman" w:eastAsia="Calibri" w:hAnsi="Times New Roman" w:cs="Times New Roman"/>
          <w:sz w:val="24"/>
        </w:rPr>
        <w:t>ТТН</w:t>
      </w:r>
      <w:r w:rsidRPr="00D44E0B">
        <w:rPr>
          <w:rFonts w:ascii="Times New Roman" w:eastAsia="Calibri" w:hAnsi="Times New Roman" w:cs="Times New Roman"/>
          <w:sz w:val="24"/>
        </w:rPr>
        <w:t xml:space="preserve"> установленной формы, сформированной в ИС «Подвески НКТ».</w:t>
      </w:r>
    </w:p>
    <w:p w14:paraId="0BA04DEC" w14:textId="1B1F6AED" w:rsidR="00AB0DC9" w:rsidRPr="00755622" w:rsidRDefault="00AB0DC9" w:rsidP="00992F78">
      <w:pPr>
        <w:numPr>
          <w:ilvl w:val="2"/>
          <w:numId w:val="91"/>
        </w:numPr>
        <w:tabs>
          <w:tab w:val="left" w:pos="709"/>
        </w:tabs>
        <w:spacing w:before="120" w:after="0" w:line="240" w:lineRule="auto"/>
        <w:ind w:left="0" w:firstLine="0"/>
        <w:jc w:val="both"/>
        <w:rPr>
          <w:rFonts w:ascii="Times New Roman" w:eastAsia="Calibri" w:hAnsi="Times New Roman" w:cs="Times New Roman"/>
          <w:sz w:val="24"/>
        </w:rPr>
      </w:pPr>
      <w:r w:rsidRPr="00755622">
        <w:rPr>
          <w:rFonts w:ascii="Times New Roman" w:eastAsia="Calibri" w:hAnsi="Times New Roman" w:cs="Times New Roman"/>
          <w:sz w:val="24"/>
        </w:rPr>
        <w:t>Сформированная подвеска</w:t>
      </w:r>
      <w:r w:rsidR="006F1234">
        <w:rPr>
          <w:rFonts w:ascii="Times New Roman" w:eastAsia="Calibri" w:hAnsi="Times New Roman" w:cs="Times New Roman"/>
          <w:sz w:val="24"/>
        </w:rPr>
        <w:t xml:space="preserve"> НКТ</w:t>
      </w:r>
      <w:r w:rsidRPr="00755622">
        <w:rPr>
          <w:rFonts w:ascii="Times New Roman" w:eastAsia="Calibri" w:hAnsi="Times New Roman" w:cs="Times New Roman"/>
          <w:sz w:val="24"/>
        </w:rPr>
        <w:t xml:space="preserve"> (в зависимости от сложившейся схемы доставки НКТ на скважину) </w:t>
      </w:r>
      <w:r w:rsidR="005C5211" w:rsidRPr="00755622">
        <w:rPr>
          <w:rFonts w:ascii="Times New Roman" w:eastAsia="Calibri" w:hAnsi="Times New Roman" w:cs="Times New Roman"/>
          <w:sz w:val="24"/>
        </w:rPr>
        <w:t>завози</w:t>
      </w:r>
      <w:r w:rsidR="005C5211">
        <w:rPr>
          <w:rFonts w:ascii="Times New Roman" w:eastAsia="Calibri" w:hAnsi="Times New Roman" w:cs="Times New Roman"/>
          <w:sz w:val="24"/>
        </w:rPr>
        <w:t>мая</w:t>
      </w:r>
      <w:r w:rsidR="005C5211" w:rsidRPr="00755622">
        <w:rPr>
          <w:rFonts w:ascii="Times New Roman" w:eastAsia="Calibri" w:hAnsi="Times New Roman" w:cs="Times New Roman"/>
          <w:sz w:val="24"/>
        </w:rPr>
        <w:t xml:space="preserve"> </w:t>
      </w:r>
      <w:r w:rsidRPr="00755622">
        <w:rPr>
          <w:rFonts w:ascii="Times New Roman" w:eastAsia="Calibri" w:hAnsi="Times New Roman" w:cs="Times New Roman"/>
          <w:sz w:val="24"/>
        </w:rPr>
        <w:t>на скважину</w:t>
      </w:r>
      <w:r w:rsidR="005C5211">
        <w:rPr>
          <w:rFonts w:ascii="Times New Roman" w:eastAsia="Calibri" w:hAnsi="Times New Roman" w:cs="Times New Roman"/>
          <w:sz w:val="24"/>
        </w:rPr>
        <w:t xml:space="preserve"> подвергается</w:t>
      </w:r>
      <w:r w:rsidRPr="00755622">
        <w:rPr>
          <w:rFonts w:ascii="Times New Roman" w:eastAsia="Calibri" w:hAnsi="Times New Roman" w:cs="Times New Roman"/>
          <w:sz w:val="24"/>
        </w:rPr>
        <w:t xml:space="preserve"> визуальн</w:t>
      </w:r>
      <w:r w:rsidR="005C5211">
        <w:rPr>
          <w:rFonts w:ascii="Times New Roman" w:eastAsia="Calibri" w:hAnsi="Times New Roman" w:cs="Times New Roman"/>
          <w:sz w:val="24"/>
        </w:rPr>
        <w:t>ому</w:t>
      </w:r>
      <w:r w:rsidRPr="00755622">
        <w:rPr>
          <w:rFonts w:ascii="Times New Roman" w:eastAsia="Calibri" w:hAnsi="Times New Roman" w:cs="Times New Roman"/>
          <w:sz w:val="24"/>
        </w:rPr>
        <w:t xml:space="preserve"> контрол</w:t>
      </w:r>
      <w:r w:rsidR="005C5211">
        <w:rPr>
          <w:rFonts w:ascii="Times New Roman" w:eastAsia="Calibri" w:hAnsi="Times New Roman" w:cs="Times New Roman"/>
          <w:sz w:val="24"/>
        </w:rPr>
        <w:t>ю</w:t>
      </w:r>
      <w:r w:rsidRPr="00755622">
        <w:rPr>
          <w:rFonts w:ascii="Times New Roman" w:eastAsia="Calibri" w:hAnsi="Times New Roman" w:cs="Times New Roman"/>
          <w:sz w:val="24"/>
        </w:rPr>
        <w:t>. На основании визуального контроля и отсутствия замечаний, принимает</w:t>
      </w:r>
      <w:r w:rsidR="00381062">
        <w:rPr>
          <w:rFonts w:ascii="Times New Roman" w:eastAsia="Calibri" w:hAnsi="Times New Roman" w:cs="Times New Roman"/>
          <w:sz w:val="24"/>
        </w:rPr>
        <w:t>ся</w:t>
      </w:r>
      <w:r w:rsidRPr="00755622">
        <w:rPr>
          <w:rFonts w:ascii="Times New Roman" w:eastAsia="Calibri" w:hAnsi="Times New Roman" w:cs="Times New Roman"/>
          <w:sz w:val="24"/>
        </w:rPr>
        <w:t xml:space="preserve"> подвеск</w:t>
      </w:r>
      <w:r w:rsidR="00381062">
        <w:rPr>
          <w:rFonts w:ascii="Times New Roman" w:eastAsia="Calibri" w:hAnsi="Times New Roman" w:cs="Times New Roman"/>
          <w:sz w:val="24"/>
        </w:rPr>
        <w:t>а</w:t>
      </w:r>
      <w:r w:rsidR="006F1234">
        <w:rPr>
          <w:rFonts w:ascii="Times New Roman" w:eastAsia="Calibri" w:hAnsi="Times New Roman" w:cs="Times New Roman"/>
          <w:sz w:val="24"/>
        </w:rPr>
        <w:t xml:space="preserve"> НКТ</w:t>
      </w:r>
      <w:r w:rsidRPr="00755622">
        <w:rPr>
          <w:rFonts w:ascii="Times New Roman" w:eastAsia="Calibri" w:hAnsi="Times New Roman" w:cs="Times New Roman"/>
          <w:sz w:val="24"/>
        </w:rPr>
        <w:t xml:space="preserve"> с паспортом</w:t>
      </w:r>
      <w:r w:rsidR="005F1F51">
        <w:rPr>
          <w:rFonts w:ascii="Times New Roman" w:eastAsia="Calibri" w:hAnsi="Times New Roman" w:cs="Times New Roman"/>
          <w:sz w:val="24"/>
        </w:rPr>
        <w:t xml:space="preserve"> п.</w:t>
      </w:r>
      <w:r w:rsidR="00D37593">
        <w:rPr>
          <w:rFonts w:ascii="Times New Roman" w:eastAsia="Calibri" w:hAnsi="Times New Roman" w:cs="Times New Roman"/>
          <w:sz w:val="24"/>
        </w:rPr>
        <w:t xml:space="preserve"> </w:t>
      </w:r>
      <w:r w:rsidR="005F1F51">
        <w:rPr>
          <w:rFonts w:ascii="Times New Roman" w:eastAsia="Calibri" w:hAnsi="Times New Roman" w:cs="Times New Roman"/>
          <w:sz w:val="24"/>
        </w:rPr>
        <w:t xml:space="preserve">6 </w:t>
      </w:r>
      <w:r w:rsidR="001C2458">
        <w:rPr>
          <w:rFonts w:ascii="Times New Roman" w:eastAsia="Calibri" w:hAnsi="Times New Roman" w:cs="Times New Roman"/>
          <w:sz w:val="24"/>
        </w:rPr>
        <w:t>Т</w:t>
      </w:r>
      <w:r w:rsidR="005F1F51">
        <w:rPr>
          <w:rFonts w:ascii="Times New Roman" w:eastAsia="Calibri" w:hAnsi="Times New Roman" w:cs="Times New Roman"/>
          <w:sz w:val="24"/>
        </w:rPr>
        <w:t>аблиц</w:t>
      </w:r>
      <w:r w:rsidR="001C2458">
        <w:rPr>
          <w:rFonts w:ascii="Times New Roman" w:eastAsia="Calibri" w:hAnsi="Times New Roman" w:cs="Times New Roman"/>
          <w:sz w:val="24"/>
        </w:rPr>
        <w:t>ы</w:t>
      </w:r>
      <w:r w:rsidR="005F1F51">
        <w:rPr>
          <w:rFonts w:ascii="Times New Roman" w:eastAsia="Calibri" w:hAnsi="Times New Roman" w:cs="Times New Roman"/>
          <w:sz w:val="24"/>
        </w:rPr>
        <w:t xml:space="preserve"> </w:t>
      </w:r>
      <w:r w:rsidR="000A44D4">
        <w:rPr>
          <w:rFonts w:ascii="Times New Roman" w:eastAsia="Calibri" w:hAnsi="Times New Roman" w:cs="Times New Roman"/>
          <w:sz w:val="24"/>
        </w:rPr>
        <w:t>4</w:t>
      </w:r>
      <w:r w:rsidR="000A44D4" w:rsidRPr="00755622">
        <w:rPr>
          <w:rFonts w:ascii="Times New Roman" w:eastAsia="Calibri" w:hAnsi="Times New Roman" w:cs="Times New Roman"/>
          <w:sz w:val="24"/>
        </w:rPr>
        <w:t xml:space="preserve"> </w:t>
      </w:r>
      <w:r w:rsidR="002316A5">
        <w:rPr>
          <w:rFonts w:ascii="Times New Roman" w:eastAsia="Calibri" w:hAnsi="Times New Roman" w:cs="Times New Roman"/>
          <w:sz w:val="24"/>
        </w:rPr>
        <w:t xml:space="preserve">и </w:t>
      </w:r>
      <w:r w:rsidRPr="00755622">
        <w:rPr>
          <w:rFonts w:ascii="Times New Roman" w:eastAsia="Calibri" w:hAnsi="Times New Roman" w:cs="Times New Roman"/>
          <w:sz w:val="24"/>
        </w:rPr>
        <w:t xml:space="preserve">оформляется двухсторонний </w:t>
      </w:r>
      <w:r w:rsidR="00876713">
        <w:rPr>
          <w:rFonts w:ascii="Times New Roman" w:eastAsia="Calibri" w:hAnsi="Times New Roman" w:cs="Times New Roman"/>
          <w:sz w:val="24"/>
        </w:rPr>
        <w:t>а</w:t>
      </w:r>
      <w:r w:rsidRPr="00755622">
        <w:rPr>
          <w:rFonts w:ascii="Times New Roman" w:eastAsia="Calibri" w:hAnsi="Times New Roman" w:cs="Times New Roman"/>
          <w:sz w:val="24"/>
        </w:rPr>
        <w:t>кт (форма устанавливается ОГ) в двух экземплярах.</w:t>
      </w:r>
    </w:p>
    <w:p w14:paraId="1FDA1F7E" w14:textId="77777777" w:rsidR="00AB0DC9" w:rsidRDefault="00AB0DC9" w:rsidP="001C2458">
      <w:pPr>
        <w:numPr>
          <w:ilvl w:val="2"/>
          <w:numId w:val="91"/>
        </w:numPr>
        <w:tabs>
          <w:tab w:val="left" w:pos="851"/>
        </w:tabs>
        <w:spacing w:before="120" w:after="0" w:line="240" w:lineRule="auto"/>
        <w:ind w:left="0" w:firstLine="0"/>
        <w:jc w:val="both"/>
        <w:rPr>
          <w:rFonts w:ascii="Times New Roman" w:eastAsia="Calibri" w:hAnsi="Times New Roman" w:cs="Times New Roman"/>
          <w:sz w:val="24"/>
        </w:rPr>
      </w:pPr>
      <w:r w:rsidRPr="00755622">
        <w:rPr>
          <w:rFonts w:ascii="Times New Roman" w:eastAsia="Calibri" w:hAnsi="Times New Roman" w:cs="Times New Roman"/>
          <w:sz w:val="24"/>
        </w:rPr>
        <w:t>Все НКТ, выходящие с трубных площадок, должны быть оборудованы защитными колпачками на ниппеле и муфте</w:t>
      </w:r>
      <w:r>
        <w:rPr>
          <w:rFonts w:ascii="Times New Roman" w:eastAsia="Calibri" w:hAnsi="Times New Roman" w:cs="Times New Roman"/>
          <w:sz w:val="24"/>
        </w:rPr>
        <w:t xml:space="preserve">. </w:t>
      </w:r>
      <w:r w:rsidRPr="00755622">
        <w:rPr>
          <w:rFonts w:ascii="Times New Roman" w:eastAsia="Calibri" w:hAnsi="Times New Roman" w:cs="Times New Roman"/>
          <w:sz w:val="24"/>
        </w:rPr>
        <w:t xml:space="preserve">НКТ, </w:t>
      </w:r>
      <w:r>
        <w:rPr>
          <w:rFonts w:ascii="Times New Roman" w:eastAsia="Calibri" w:hAnsi="Times New Roman" w:cs="Times New Roman"/>
          <w:sz w:val="24"/>
        </w:rPr>
        <w:t>выво</w:t>
      </w:r>
      <w:r w:rsidRPr="00755622">
        <w:rPr>
          <w:rFonts w:ascii="Times New Roman" w:eastAsia="Calibri" w:hAnsi="Times New Roman" w:cs="Times New Roman"/>
          <w:sz w:val="24"/>
        </w:rPr>
        <w:t xml:space="preserve">зимые </w:t>
      </w:r>
      <w:r>
        <w:rPr>
          <w:rFonts w:ascii="Times New Roman" w:eastAsia="Calibri" w:hAnsi="Times New Roman" w:cs="Times New Roman"/>
          <w:sz w:val="24"/>
        </w:rPr>
        <w:t>со скважин на ТИП</w:t>
      </w:r>
      <w:r w:rsidRPr="00755622">
        <w:rPr>
          <w:rFonts w:ascii="Times New Roman" w:eastAsia="Calibri" w:hAnsi="Times New Roman" w:cs="Times New Roman"/>
          <w:sz w:val="24"/>
        </w:rPr>
        <w:t>, также должны б</w:t>
      </w:r>
      <w:r>
        <w:rPr>
          <w:rFonts w:ascii="Times New Roman" w:eastAsia="Calibri" w:hAnsi="Times New Roman" w:cs="Times New Roman"/>
          <w:sz w:val="24"/>
        </w:rPr>
        <w:t>ыть оборудованы защитными колпачками с об</w:t>
      </w:r>
      <w:r w:rsidR="007823B0">
        <w:rPr>
          <w:rFonts w:ascii="Times New Roman" w:eastAsia="Calibri" w:hAnsi="Times New Roman" w:cs="Times New Roman"/>
          <w:sz w:val="24"/>
        </w:rPr>
        <w:t>оих концов (на ниппеле и муфте).</w:t>
      </w:r>
      <w:r>
        <w:rPr>
          <w:rFonts w:ascii="Times New Roman" w:eastAsia="Calibri" w:hAnsi="Times New Roman" w:cs="Times New Roman"/>
          <w:sz w:val="24"/>
        </w:rPr>
        <w:t xml:space="preserve"> </w:t>
      </w:r>
    </w:p>
    <w:p w14:paraId="0DF6E690" w14:textId="77777777" w:rsidR="00AB0DC9" w:rsidRPr="00755622" w:rsidRDefault="002A55E8" w:rsidP="001C2458">
      <w:pPr>
        <w:numPr>
          <w:ilvl w:val="2"/>
          <w:numId w:val="91"/>
        </w:numPr>
        <w:tabs>
          <w:tab w:val="left" w:pos="851"/>
        </w:tabs>
        <w:spacing w:before="120" w:after="0" w:line="240" w:lineRule="auto"/>
        <w:ind w:left="0" w:firstLine="0"/>
        <w:jc w:val="both"/>
        <w:rPr>
          <w:rFonts w:ascii="Times New Roman" w:eastAsia="Calibri" w:hAnsi="Times New Roman" w:cs="Times New Roman"/>
          <w:sz w:val="24"/>
        </w:rPr>
      </w:pPr>
      <w:r>
        <w:rPr>
          <w:rFonts w:ascii="Times New Roman" w:eastAsia="Calibri" w:hAnsi="Times New Roman" w:cs="Times New Roman"/>
          <w:sz w:val="24"/>
        </w:rPr>
        <w:t>Не допускается</w:t>
      </w:r>
      <w:r w:rsidR="00AB0DC9" w:rsidRPr="00755622">
        <w:rPr>
          <w:rFonts w:ascii="Times New Roman" w:eastAsia="Calibri" w:hAnsi="Times New Roman" w:cs="Times New Roman"/>
          <w:sz w:val="24"/>
        </w:rPr>
        <w:t xml:space="preserve"> принимать НКТ без укомплектования их предохранительными деталями.</w:t>
      </w:r>
    </w:p>
    <w:p w14:paraId="53F7E838" w14:textId="14AA0E5F" w:rsidR="00AB0DC9" w:rsidRPr="00D44E0B" w:rsidRDefault="00AB0DC9" w:rsidP="00D44E0B">
      <w:pPr>
        <w:numPr>
          <w:ilvl w:val="2"/>
          <w:numId w:val="91"/>
        </w:numPr>
        <w:tabs>
          <w:tab w:val="left" w:pos="851"/>
        </w:tabs>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Calibri" w:hAnsi="Times New Roman" w:cs="Times New Roman"/>
          <w:sz w:val="24"/>
        </w:rPr>
        <w:t xml:space="preserve">Для замены пришедших в негодность при транспортировке и при спуске в скважину </w:t>
      </w:r>
      <w:r w:rsidRPr="00412428">
        <w:rPr>
          <w:rFonts w:ascii="Times New Roman" w:eastAsia="Calibri" w:hAnsi="Times New Roman" w:cs="Times New Roman"/>
          <w:sz w:val="24"/>
        </w:rPr>
        <w:t>НКТ</w:t>
      </w:r>
      <w:r w:rsidRPr="00755622">
        <w:rPr>
          <w:rFonts w:ascii="Times New Roman" w:eastAsia="Calibri" w:hAnsi="Times New Roman" w:cs="Times New Roman"/>
          <w:sz w:val="24"/>
        </w:rPr>
        <w:t xml:space="preserve"> на скважины доставляют резервные </w:t>
      </w:r>
      <w:r w:rsidRPr="00412428">
        <w:rPr>
          <w:rFonts w:ascii="Times New Roman" w:eastAsia="Calibri" w:hAnsi="Times New Roman" w:cs="Times New Roman"/>
          <w:sz w:val="24"/>
        </w:rPr>
        <w:t xml:space="preserve">НКТ </w:t>
      </w:r>
      <w:r w:rsidRPr="00755622">
        <w:rPr>
          <w:rFonts w:ascii="Times New Roman" w:eastAsia="Calibri" w:hAnsi="Times New Roman" w:cs="Times New Roman"/>
          <w:sz w:val="24"/>
        </w:rPr>
        <w:t xml:space="preserve">максимальной прочности одного или нескольких типоразмеров (в зависимости от конструкции колонны НКТ). Количество резервных </w:t>
      </w:r>
      <w:r w:rsidRPr="00412428">
        <w:rPr>
          <w:rFonts w:ascii="Times New Roman" w:eastAsia="Calibri" w:hAnsi="Times New Roman" w:cs="Times New Roman"/>
          <w:sz w:val="24"/>
        </w:rPr>
        <w:t>НКТ</w:t>
      </w:r>
      <w:r w:rsidRPr="00755622">
        <w:rPr>
          <w:rFonts w:ascii="Times New Roman" w:eastAsia="Calibri" w:hAnsi="Times New Roman" w:cs="Times New Roman"/>
          <w:sz w:val="24"/>
        </w:rPr>
        <w:t xml:space="preserve"> должно </w:t>
      </w:r>
      <w:r w:rsidR="00D44E0B">
        <w:rPr>
          <w:rFonts w:ascii="Times New Roman" w:eastAsia="Calibri" w:hAnsi="Times New Roman" w:cs="Times New Roman"/>
          <w:sz w:val="24"/>
        </w:rPr>
        <w:t>составлять</w:t>
      </w:r>
      <w:r w:rsidR="00D44E0B">
        <w:rPr>
          <w:rFonts w:ascii="Times New Roman" w:eastAsia="Times New Roman" w:hAnsi="Times New Roman" w:cs="Times New Roman"/>
          <w:sz w:val="24"/>
          <w:szCs w:val="24"/>
          <w:lang w:eastAsia="ru-RU"/>
        </w:rPr>
        <w:t xml:space="preserve"> </w:t>
      </w:r>
      <w:r w:rsidR="00876713">
        <w:rPr>
          <w:rFonts w:ascii="Times New Roman" w:eastAsia="Times New Roman" w:hAnsi="Times New Roman" w:cs="Times New Roman"/>
          <w:sz w:val="24"/>
          <w:szCs w:val="24"/>
          <w:lang w:eastAsia="ru-RU"/>
        </w:rPr>
        <w:t>3</w:t>
      </w:r>
      <w:r w:rsidRPr="00D44E0B">
        <w:rPr>
          <w:rFonts w:ascii="Times New Roman" w:eastAsia="Times New Roman" w:hAnsi="Times New Roman" w:cs="Times New Roman"/>
          <w:sz w:val="24"/>
          <w:szCs w:val="24"/>
          <w:lang w:eastAsia="ru-RU"/>
        </w:rPr>
        <w:t>% от проектной длины колонны данной скважины</w:t>
      </w:r>
      <w:r w:rsidR="00617460" w:rsidRPr="00D44E0B">
        <w:rPr>
          <w:rFonts w:ascii="Times New Roman" w:eastAsia="Times New Roman" w:hAnsi="Times New Roman" w:cs="Times New Roman"/>
          <w:sz w:val="24"/>
          <w:szCs w:val="24"/>
          <w:lang w:eastAsia="ru-RU"/>
        </w:rPr>
        <w:t xml:space="preserve">. </w:t>
      </w:r>
    </w:p>
    <w:p w14:paraId="6894983D" w14:textId="77777777" w:rsidR="00617460" w:rsidRPr="00755622" w:rsidRDefault="00617460" w:rsidP="0051745B">
      <w:pPr>
        <w:widowControl w:val="0"/>
        <w:tabs>
          <w:tab w:val="left" w:pos="709"/>
        </w:tabs>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ОГ </w:t>
      </w:r>
      <w:r w:rsidR="00F350F0">
        <w:rPr>
          <w:rFonts w:ascii="Times New Roman" w:eastAsia="Times New Roman" w:hAnsi="Times New Roman" w:cs="Times New Roman"/>
          <w:sz w:val="24"/>
          <w:szCs w:val="24"/>
          <w:lang w:eastAsia="ru-RU"/>
        </w:rPr>
        <w:t xml:space="preserve">может </w:t>
      </w:r>
      <w:r>
        <w:rPr>
          <w:rFonts w:ascii="Times New Roman" w:eastAsia="Times New Roman" w:hAnsi="Times New Roman" w:cs="Times New Roman"/>
          <w:sz w:val="24"/>
          <w:szCs w:val="24"/>
          <w:lang w:eastAsia="ru-RU"/>
        </w:rPr>
        <w:t xml:space="preserve">самостоятельно снижать или увеличивать количество резервных НКТ, утвердив </w:t>
      </w:r>
      <w:r w:rsidR="00F350F0">
        <w:rPr>
          <w:rFonts w:ascii="Times New Roman" w:eastAsia="Times New Roman" w:hAnsi="Times New Roman" w:cs="Times New Roman"/>
          <w:sz w:val="24"/>
          <w:szCs w:val="24"/>
          <w:lang w:eastAsia="ru-RU"/>
        </w:rPr>
        <w:t xml:space="preserve">распорядительным документом </w:t>
      </w:r>
      <w:r w:rsidR="00095404">
        <w:rPr>
          <w:rFonts w:ascii="Times New Roman" w:eastAsia="Times New Roman" w:hAnsi="Times New Roman" w:cs="Times New Roman"/>
          <w:sz w:val="24"/>
          <w:szCs w:val="24"/>
          <w:lang w:eastAsia="ru-RU"/>
        </w:rPr>
        <w:t>ОГ</w:t>
      </w:r>
      <w:r>
        <w:rPr>
          <w:rFonts w:ascii="Times New Roman" w:eastAsia="Times New Roman" w:hAnsi="Times New Roman" w:cs="Times New Roman"/>
          <w:sz w:val="24"/>
          <w:szCs w:val="24"/>
          <w:lang w:eastAsia="ru-RU"/>
        </w:rPr>
        <w:t>.</w:t>
      </w:r>
    </w:p>
    <w:p w14:paraId="27A14B95" w14:textId="77777777" w:rsidR="00AB0DC9" w:rsidRPr="00755622" w:rsidRDefault="00A80289" w:rsidP="001C2458">
      <w:pPr>
        <w:numPr>
          <w:ilvl w:val="2"/>
          <w:numId w:val="91"/>
        </w:numPr>
        <w:tabs>
          <w:tab w:val="left" w:pos="851"/>
        </w:tabs>
        <w:spacing w:before="120" w:after="0" w:line="240" w:lineRule="auto"/>
        <w:ind w:left="0" w:firstLine="0"/>
        <w:jc w:val="both"/>
        <w:rPr>
          <w:rFonts w:ascii="Times New Roman" w:eastAsia="Calibri" w:hAnsi="Times New Roman" w:cs="Times New Roman"/>
          <w:sz w:val="24"/>
        </w:rPr>
      </w:pPr>
      <w:r>
        <w:rPr>
          <w:rFonts w:ascii="Times New Roman" w:eastAsia="Calibri" w:hAnsi="Times New Roman" w:cs="Times New Roman"/>
          <w:sz w:val="24"/>
        </w:rPr>
        <w:t>При выдаче наряд-</w:t>
      </w:r>
      <w:r w:rsidR="00AB0DC9" w:rsidRPr="00755622">
        <w:rPr>
          <w:rFonts w:ascii="Times New Roman" w:eastAsia="Calibri" w:hAnsi="Times New Roman" w:cs="Times New Roman"/>
          <w:sz w:val="24"/>
        </w:rPr>
        <w:t xml:space="preserve">задания на ремонт скважины, по форме, установленной в ОГ, </w:t>
      </w:r>
      <w:r w:rsidR="00BD037E">
        <w:rPr>
          <w:rFonts w:ascii="Times New Roman" w:eastAsia="Calibri" w:hAnsi="Times New Roman" w:cs="Times New Roman"/>
          <w:sz w:val="24"/>
        </w:rPr>
        <w:t>Технологическ</w:t>
      </w:r>
      <w:r w:rsidR="000C1EE8">
        <w:rPr>
          <w:rFonts w:ascii="Times New Roman" w:eastAsia="Calibri" w:hAnsi="Times New Roman" w:cs="Times New Roman"/>
          <w:sz w:val="24"/>
        </w:rPr>
        <w:t>ая</w:t>
      </w:r>
      <w:r w:rsidR="00BD037E">
        <w:rPr>
          <w:rFonts w:ascii="Times New Roman" w:eastAsia="Calibri" w:hAnsi="Times New Roman" w:cs="Times New Roman"/>
          <w:sz w:val="24"/>
        </w:rPr>
        <w:t xml:space="preserve"> служб</w:t>
      </w:r>
      <w:r w:rsidR="000C1EE8">
        <w:rPr>
          <w:rFonts w:ascii="Times New Roman" w:eastAsia="Calibri" w:hAnsi="Times New Roman" w:cs="Times New Roman"/>
          <w:sz w:val="24"/>
        </w:rPr>
        <w:t>а</w:t>
      </w:r>
      <w:r w:rsidR="00BD037E">
        <w:rPr>
          <w:rFonts w:ascii="Times New Roman" w:eastAsia="Calibri" w:hAnsi="Times New Roman" w:cs="Times New Roman"/>
          <w:sz w:val="24"/>
        </w:rPr>
        <w:t xml:space="preserve"> ОГ</w:t>
      </w:r>
      <w:r w:rsidR="00AB0DC9" w:rsidRPr="00755622">
        <w:rPr>
          <w:rFonts w:ascii="Times New Roman" w:eastAsia="Calibri" w:hAnsi="Times New Roman" w:cs="Times New Roman"/>
          <w:sz w:val="24"/>
        </w:rPr>
        <w:t xml:space="preserve"> предостав</w:t>
      </w:r>
      <w:r w:rsidR="000C1EE8">
        <w:rPr>
          <w:rFonts w:ascii="Times New Roman" w:eastAsia="Calibri" w:hAnsi="Times New Roman" w:cs="Times New Roman"/>
          <w:sz w:val="24"/>
        </w:rPr>
        <w:t>ляет</w:t>
      </w:r>
      <w:r w:rsidR="00F350F0">
        <w:rPr>
          <w:rFonts w:ascii="Times New Roman" w:eastAsia="Calibri" w:hAnsi="Times New Roman" w:cs="Times New Roman"/>
          <w:sz w:val="24"/>
        </w:rPr>
        <w:t xml:space="preserve"> Подрядчику</w:t>
      </w:r>
      <w:r w:rsidR="00F46633">
        <w:rPr>
          <w:rFonts w:ascii="Times New Roman" w:eastAsia="Calibri" w:hAnsi="Times New Roman" w:cs="Times New Roman"/>
          <w:sz w:val="24"/>
        </w:rPr>
        <w:t xml:space="preserve"> </w:t>
      </w:r>
      <w:r w:rsidR="00AB0DC9" w:rsidRPr="00755622">
        <w:rPr>
          <w:rFonts w:ascii="Times New Roman" w:eastAsia="Calibri" w:hAnsi="Times New Roman" w:cs="Times New Roman"/>
          <w:sz w:val="24"/>
        </w:rPr>
        <w:t xml:space="preserve">паспорт ЭП </w:t>
      </w:r>
      <w:r w:rsidR="00AB0DC9">
        <w:rPr>
          <w:rFonts w:ascii="Times New Roman" w:eastAsia="Calibri" w:hAnsi="Times New Roman" w:cs="Times New Roman"/>
          <w:sz w:val="24"/>
        </w:rPr>
        <w:t xml:space="preserve">(в т.ч. протокол расчета страгивающей нагрузки подвески НКТ) </w:t>
      </w:r>
      <w:r w:rsidR="00AB0DC9" w:rsidRPr="00755622">
        <w:rPr>
          <w:rFonts w:ascii="Times New Roman" w:eastAsia="Calibri" w:hAnsi="Times New Roman" w:cs="Times New Roman"/>
          <w:sz w:val="24"/>
        </w:rPr>
        <w:t>и меру НКТ предыдущего ремонта.</w:t>
      </w:r>
    </w:p>
    <w:p w14:paraId="71DD4A6C" w14:textId="77777777" w:rsidR="00D44E0B" w:rsidRDefault="00AB0DC9" w:rsidP="00D44E0B">
      <w:pPr>
        <w:numPr>
          <w:ilvl w:val="2"/>
          <w:numId w:val="91"/>
        </w:numPr>
        <w:tabs>
          <w:tab w:val="left" w:pos="851"/>
        </w:tabs>
        <w:spacing w:before="120" w:after="0" w:line="240" w:lineRule="auto"/>
        <w:ind w:left="0" w:firstLine="0"/>
        <w:jc w:val="both"/>
        <w:rPr>
          <w:rFonts w:ascii="Times New Roman" w:eastAsia="Calibri" w:hAnsi="Times New Roman" w:cs="Times New Roman"/>
          <w:sz w:val="24"/>
        </w:rPr>
      </w:pPr>
      <w:r w:rsidRPr="00256421">
        <w:rPr>
          <w:rFonts w:ascii="Times New Roman" w:eastAsia="Calibri" w:hAnsi="Times New Roman" w:cs="Times New Roman"/>
          <w:sz w:val="24"/>
        </w:rPr>
        <w:t>После окончания ре</w:t>
      </w:r>
      <w:r w:rsidR="00A80289">
        <w:rPr>
          <w:rFonts w:ascii="Times New Roman" w:eastAsia="Calibri" w:hAnsi="Times New Roman" w:cs="Times New Roman"/>
          <w:sz w:val="24"/>
        </w:rPr>
        <w:t>монта скважины, вместе с наряд-</w:t>
      </w:r>
      <w:r w:rsidRPr="00256421">
        <w:rPr>
          <w:rFonts w:ascii="Times New Roman" w:eastAsia="Calibri" w:hAnsi="Times New Roman" w:cs="Times New Roman"/>
          <w:sz w:val="24"/>
        </w:rPr>
        <w:t xml:space="preserve">заданием, </w:t>
      </w:r>
      <w:r w:rsidR="00BD037E">
        <w:rPr>
          <w:rFonts w:ascii="Times New Roman" w:eastAsia="Calibri" w:hAnsi="Times New Roman" w:cs="Times New Roman"/>
          <w:sz w:val="24"/>
        </w:rPr>
        <w:t>Технологическ</w:t>
      </w:r>
      <w:r w:rsidR="00F350F0">
        <w:rPr>
          <w:rFonts w:ascii="Times New Roman" w:eastAsia="Calibri" w:hAnsi="Times New Roman" w:cs="Times New Roman"/>
          <w:sz w:val="24"/>
        </w:rPr>
        <w:t>ая</w:t>
      </w:r>
      <w:r w:rsidR="00BD037E">
        <w:rPr>
          <w:rFonts w:ascii="Times New Roman" w:eastAsia="Calibri" w:hAnsi="Times New Roman" w:cs="Times New Roman"/>
          <w:sz w:val="24"/>
        </w:rPr>
        <w:t xml:space="preserve"> служб</w:t>
      </w:r>
      <w:r w:rsidR="00F350F0">
        <w:rPr>
          <w:rFonts w:ascii="Times New Roman" w:eastAsia="Calibri" w:hAnsi="Times New Roman" w:cs="Times New Roman"/>
          <w:sz w:val="24"/>
        </w:rPr>
        <w:t>а</w:t>
      </w:r>
      <w:r w:rsidR="00557613">
        <w:rPr>
          <w:rFonts w:ascii="Times New Roman" w:eastAsia="Calibri" w:hAnsi="Times New Roman" w:cs="Times New Roman"/>
          <w:sz w:val="24"/>
        </w:rPr>
        <w:t xml:space="preserve"> </w:t>
      </w:r>
      <w:r w:rsidR="002316A5">
        <w:rPr>
          <w:rFonts w:ascii="Times New Roman" w:eastAsia="Calibri" w:hAnsi="Times New Roman" w:cs="Times New Roman"/>
          <w:sz w:val="24"/>
        </w:rPr>
        <w:t xml:space="preserve">ОГ </w:t>
      </w:r>
      <w:r w:rsidR="00557613">
        <w:rPr>
          <w:rFonts w:ascii="Times New Roman" w:eastAsia="Calibri" w:hAnsi="Times New Roman" w:cs="Times New Roman"/>
          <w:sz w:val="24"/>
        </w:rPr>
        <w:t>(</w:t>
      </w:r>
      <w:r w:rsidR="00BD037E">
        <w:rPr>
          <w:rFonts w:ascii="Times New Roman" w:eastAsia="Calibri" w:hAnsi="Times New Roman" w:cs="Times New Roman"/>
          <w:sz w:val="24"/>
        </w:rPr>
        <w:t>ЦДНГ</w:t>
      </w:r>
      <w:r w:rsidR="00557613">
        <w:rPr>
          <w:rFonts w:ascii="Times New Roman" w:eastAsia="Calibri" w:hAnsi="Times New Roman" w:cs="Times New Roman"/>
          <w:sz w:val="24"/>
        </w:rPr>
        <w:t>,</w:t>
      </w:r>
      <w:r w:rsidR="00441595">
        <w:rPr>
          <w:rFonts w:ascii="Times New Roman" w:eastAsia="Calibri" w:hAnsi="Times New Roman" w:cs="Times New Roman"/>
          <w:sz w:val="24"/>
        </w:rPr>
        <w:t xml:space="preserve"> </w:t>
      </w:r>
      <w:r w:rsidR="00753F4C">
        <w:rPr>
          <w:rFonts w:ascii="Times New Roman" w:eastAsia="Calibri" w:hAnsi="Times New Roman" w:cs="Times New Roman"/>
          <w:sz w:val="24"/>
        </w:rPr>
        <w:t>ЦППД</w:t>
      </w:r>
      <w:r w:rsidR="00557613">
        <w:rPr>
          <w:rFonts w:ascii="Times New Roman" w:eastAsia="Calibri" w:hAnsi="Times New Roman" w:cs="Times New Roman"/>
          <w:sz w:val="24"/>
        </w:rPr>
        <w:t>)</w:t>
      </w:r>
      <w:r w:rsidR="00753F4C" w:rsidRPr="00256421">
        <w:rPr>
          <w:rFonts w:ascii="Times New Roman" w:eastAsia="Calibri" w:hAnsi="Times New Roman" w:cs="Times New Roman"/>
          <w:sz w:val="24"/>
        </w:rPr>
        <w:t xml:space="preserve"> принимает</w:t>
      </w:r>
      <w:r w:rsidR="000C1EE8">
        <w:rPr>
          <w:rFonts w:ascii="Times New Roman" w:eastAsia="Calibri" w:hAnsi="Times New Roman" w:cs="Times New Roman"/>
          <w:sz w:val="24"/>
        </w:rPr>
        <w:t>:</w:t>
      </w:r>
      <w:r w:rsidRPr="00256421">
        <w:rPr>
          <w:rFonts w:ascii="Times New Roman" w:eastAsia="Calibri" w:hAnsi="Times New Roman" w:cs="Times New Roman"/>
          <w:sz w:val="24"/>
        </w:rPr>
        <w:t xml:space="preserve"> </w:t>
      </w:r>
      <w:r w:rsidRPr="000C1EE8">
        <w:rPr>
          <w:rFonts w:ascii="Times New Roman" w:eastAsia="Calibri" w:hAnsi="Times New Roman" w:cs="Times New Roman"/>
          <w:sz w:val="24"/>
        </w:rPr>
        <w:t>меру спущенных НКТ, диаграммы момента свинчивания (кривой свинчивания) и веса нагрузки на крюке.</w:t>
      </w:r>
    </w:p>
    <w:p w14:paraId="517D1362" w14:textId="77777777" w:rsidR="00483E5E" w:rsidRPr="00483E5E" w:rsidRDefault="00AB0DC9" w:rsidP="00D44E0B">
      <w:pPr>
        <w:numPr>
          <w:ilvl w:val="2"/>
          <w:numId w:val="91"/>
        </w:numPr>
        <w:tabs>
          <w:tab w:val="left" w:pos="851"/>
        </w:tabs>
        <w:spacing w:before="120" w:after="0" w:line="240" w:lineRule="auto"/>
        <w:ind w:left="0" w:firstLine="0"/>
        <w:jc w:val="both"/>
        <w:rPr>
          <w:rFonts w:ascii="Times New Roman" w:eastAsia="Calibri" w:hAnsi="Times New Roman" w:cs="Times New Roman"/>
          <w:sz w:val="24"/>
        </w:rPr>
      </w:pPr>
      <w:r w:rsidRPr="000C1EE8">
        <w:rPr>
          <w:rFonts w:ascii="Times New Roman" w:eastAsia="Calibri" w:hAnsi="Times New Roman" w:cs="Times New Roman"/>
          <w:sz w:val="24"/>
        </w:rPr>
        <w:t xml:space="preserve"> </w:t>
      </w:r>
      <w:r w:rsidRPr="00483E5E">
        <w:rPr>
          <w:rFonts w:ascii="Times New Roman" w:eastAsia="Calibri" w:hAnsi="Times New Roman" w:cs="Times New Roman"/>
          <w:sz w:val="24"/>
        </w:rPr>
        <w:t>Паспорт на подвеску</w:t>
      </w:r>
      <w:r w:rsidR="005F1F51" w:rsidRPr="00483E5E">
        <w:rPr>
          <w:rFonts w:ascii="Times New Roman" w:eastAsia="Calibri" w:hAnsi="Times New Roman" w:cs="Times New Roman"/>
          <w:sz w:val="24"/>
        </w:rPr>
        <w:t xml:space="preserve"> п. 6 </w:t>
      </w:r>
      <w:r w:rsidR="00AF5137" w:rsidRPr="00483E5E">
        <w:rPr>
          <w:rFonts w:ascii="Times New Roman" w:eastAsia="Calibri" w:hAnsi="Times New Roman" w:cs="Times New Roman"/>
          <w:sz w:val="24"/>
        </w:rPr>
        <w:t>Т</w:t>
      </w:r>
      <w:r w:rsidR="005F1F51" w:rsidRPr="00483E5E">
        <w:rPr>
          <w:rFonts w:ascii="Times New Roman" w:eastAsia="Calibri" w:hAnsi="Times New Roman" w:cs="Times New Roman"/>
          <w:sz w:val="24"/>
        </w:rPr>
        <w:t>аблиц</w:t>
      </w:r>
      <w:r w:rsidR="00AF5137" w:rsidRPr="00483E5E">
        <w:rPr>
          <w:rFonts w:ascii="Times New Roman" w:eastAsia="Calibri" w:hAnsi="Times New Roman" w:cs="Times New Roman"/>
          <w:sz w:val="24"/>
        </w:rPr>
        <w:t>ы</w:t>
      </w:r>
      <w:r w:rsidR="005F1F51" w:rsidRPr="00483E5E">
        <w:rPr>
          <w:rFonts w:ascii="Times New Roman" w:eastAsia="Calibri" w:hAnsi="Times New Roman" w:cs="Times New Roman"/>
          <w:sz w:val="24"/>
        </w:rPr>
        <w:t xml:space="preserve"> </w:t>
      </w:r>
      <w:r w:rsidR="00E37854">
        <w:rPr>
          <w:rFonts w:ascii="Times New Roman" w:eastAsia="Calibri" w:hAnsi="Times New Roman" w:cs="Times New Roman"/>
          <w:sz w:val="24"/>
        </w:rPr>
        <w:t>4</w:t>
      </w:r>
      <w:r w:rsidR="00E37854" w:rsidRPr="00483E5E">
        <w:rPr>
          <w:rFonts w:ascii="Times New Roman" w:eastAsia="Calibri" w:hAnsi="Times New Roman" w:cs="Times New Roman"/>
          <w:sz w:val="24"/>
        </w:rPr>
        <w:t xml:space="preserve"> </w:t>
      </w:r>
      <w:r w:rsidRPr="00483E5E">
        <w:rPr>
          <w:rFonts w:ascii="Times New Roman" w:eastAsia="Calibri" w:hAnsi="Times New Roman" w:cs="Times New Roman"/>
          <w:sz w:val="24"/>
        </w:rPr>
        <w:t xml:space="preserve">и мера </w:t>
      </w:r>
      <w:r w:rsidR="00BB2E14" w:rsidRPr="00483E5E">
        <w:rPr>
          <w:rFonts w:ascii="Times New Roman" w:eastAsia="Calibri" w:hAnsi="Times New Roman" w:cs="Times New Roman"/>
          <w:sz w:val="24"/>
        </w:rPr>
        <w:t>(</w:t>
      </w:r>
      <w:r w:rsidR="00BB2E14" w:rsidRPr="00483E5E">
        <w:rPr>
          <w:rFonts w:ascii="Times New Roman" w:eastAsia="Times New Roman" w:hAnsi="Times New Roman" w:cs="Times New Roman"/>
          <w:sz w:val="24"/>
          <w:szCs w:val="24"/>
          <w:lang w:eastAsia="ru-RU"/>
        </w:rPr>
        <w:t xml:space="preserve">длина подвески </w:t>
      </w:r>
      <w:r w:rsidR="00B95BED" w:rsidRPr="00483E5E">
        <w:rPr>
          <w:rFonts w:ascii="Times New Roman" w:eastAsia="Times New Roman" w:hAnsi="Times New Roman" w:cs="Times New Roman"/>
          <w:sz w:val="24"/>
          <w:szCs w:val="24"/>
          <w:lang w:eastAsia="ru-RU"/>
        </w:rPr>
        <w:t>НКТ</w:t>
      </w:r>
      <w:r w:rsidR="00BB2E14" w:rsidRPr="00483E5E">
        <w:rPr>
          <w:rFonts w:ascii="Times New Roman" w:eastAsia="Times New Roman" w:hAnsi="Times New Roman" w:cs="Times New Roman"/>
          <w:sz w:val="24"/>
          <w:szCs w:val="24"/>
          <w:lang w:eastAsia="ru-RU"/>
        </w:rPr>
        <w:t xml:space="preserve">, спущенных в скважину в </w:t>
      </w:r>
      <w:r w:rsidR="007A3103" w:rsidRPr="00483E5E">
        <w:rPr>
          <w:rFonts w:ascii="Times New Roman" w:eastAsia="Times New Roman" w:hAnsi="Times New Roman" w:cs="Times New Roman"/>
          <w:sz w:val="24"/>
          <w:szCs w:val="24"/>
          <w:lang w:eastAsia="ru-RU"/>
        </w:rPr>
        <w:t xml:space="preserve">м </w:t>
      </w:r>
      <w:r w:rsidR="00BB2E14" w:rsidRPr="00483E5E">
        <w:rPr>
          <w:rFonts w:ascii="Times New Roman" w:eastAsia="Times New Roman" w:hAnsi="Times New Roman" w:cs="Times New Roman"/>
          <w:sz w:val="24"/>
          <w:szCs w:val="24"/>
          <w:lang w:eastAsia="ru-RU"/>
        </w:rPr>
        <w:t>и штуках</w:t>
      </w:r>
      <w:r w:rsidR="00BB2E14" w:rsidRPr="00483E5E">
        <w:rPr>
          <w:rFonts w:ascii="Times New Roman" w:eastAsia="Calibri" w:hAnsi="Times New Roman" w:cs="Times New Roman"/>
          <w:sz w:val="24"/>
        </w:rPr>
        <w:t xml:space="preserve">) </w:t>
      </w:r>
      <w:r w:rsidRPr="00483E5E">
        <w:rPr>
          <w:rFonts w:ascii="Times New Roman" w:eastAsia="Calibri" w:hAnsi="Times New Roman" w:cs="Times New Roman"/>
          <w:sz w:val="24"/>
        </w:rPr>
        <w:t>спущенных НКТ</w:t>
      </w:r>
      <w:r w:rsidR="00D44E0B">
        <w:rPr>
          <w:rFonts w:ascii="Times New Roman" w:eastAsia="Calibri" w:hAnsi="Times New Roman" w:cs="Times New Roman"/>
          <w:sz w:val="24"/>
        </w:rPr>
        <w:t xml:space="preserve"> должны</w:t>
      </w:r>
      <w:r w:rsidRPr="00483E5E">
        <w:rPr>
          <w:rFonts w:ascii="Times New Roman" w:eastAsia="Calibri" w:hAnsi="Times New Roman" w:cs="Times New Roman"/>
          <w:sz w:val="24"/>
        </w:rPr>
        <w:t xml:space="preserve"> хран</w:t>
      </w:r>
      <w:r w:rsidR="00D44E0B">
        <w:rPr>
          <w:rFonts w:ascii="Times New Roman" w:eastAsia="Calibri" w:hAnsi="Times New Roman" w:cs="Times New Roman"/>
          <w:sz w:val="24"/>
        </w:rPr>
        <w:t>и</w:t>
      </w:r>
      <w:r w:rsidRPr="00483E5E">
        <w:rPr>
          <w:rFonts w:ascii="Times New Roman" w:eastAsia="Calibri" w:hAnsi="Times New Roman" w:cs="Times New Roman"/>
          <w:sz w:val="24"/>
        </w:rPr>
        <w:t>т</w:t>
      </w:r>
      <w:r w:rsidR="00D44E0B">
        <w:rPr>
          <w:rFonts w:ascii="Times New Roman" w:eastAsia="Calibri" w:hAnsi="Times New Roman" w:cs="Times New Roman"/>
          <w:sz w:val="24"/>
        </w:rPr>
        <w:t>ь</w:t>
      </w:r>
      <w:r w:rsidRPr="00483E5E">
        <w:rPr>
          <w:rFonts w:ascii="Times New Roman" w:eastAsia="Calibri" w:hAnsi="Times New Roman" w:cs="Times New Roman"/>
          <w:sz w:val="24"/>
        </w:rPr>
        <w:t xml:space="preserve">ся в «Деле скважины». </w:t>
      </w:r>
    </w:p>
    <w:p w14:paraId="465D8412" w14:textId="77777777" w:rsidR="000C1EE8" w:rsidRPr="00483E5E" w:rsidRDefault="00AB0DC9" w:rsidP="00D44E0B">
      <w:pPr>
        <w:numPr>
          <w:ilvl w:val="2"/>
          <w:numId w:val="91"/>
        </w:numPr>
        <w:tabs>
          <w:tab w:val="left" w:pos="851"/>
        </w:tabs>
        <w:spacing w:before="120" w:after="0" w:line="240" w:lineRule="auto"/>
        <w:ind w:left="0" w:firstLine="0"/>
        <w:jc w:val="both"/>
        <w:rPr>
          <w:rFonts w:ascii="Times New Roman" w:eastAsia="Calibri" w:hAnsi="Times New Roman" w:cs="Times New Roman"/>
          <w:sz w:val="24"/>
        </w:rPr>
      </w:pPr>
      <w:r w:rsidRPr="003B78D3">
        <w:rPr>
          <w:rFonts w:ascii="Times New Roman" w:eastAsia="Calibri" w:hAnsi="Times New Roman" w:cs="Times New Roman"/>
          <w:sz w:val="24"/>
        </w:rPr>
        <w:t>Данные по спущенным НКТ согласно отчетной документации не позднее 72-х часов после окончания ремонта</w:t>
      </w:r>
      <w:r w:rsidRPr="003B78D3" w:rsidDel="004D6FD2">
        <w:rPr>
          <w:rFonts w:ascii="Times New Roman" w:eastAsia="Calibri" w:hAnsi="Times New Roman" w:cs="Times New Roman"/>
          <w:sz w:val="24"/>
        </w:rPr>
        <w:t xml:space="preserve"> </w:t>
      </w:r>
      <w:r w:rsidRPr="003B78D3">
        <w:rPr>
          <w:rFonts w:ascii="Times New Roman" w:eastAsia="Calibri" w:hAnsi="Times New Roman" w:cs="Times New Roman"/>
          <w:sz w:val="24"/>
        </w:rPr>
        <w:t xml:space="preserve">вносятся в ИС «Подвески НКТ» </w:t>
      </w:r>
      <w:r w:rsidR="00D44E0B" w:rsidRPr="001165A8">
        <w:rPr>
          <w:rFonts w:ascii="Times New Roman" w:eastAsia="Calibri" w:hAnsi="Times New Roman"/>
          <w:sz w:val="24"/>
          <w:szCs w:val="24"/>
        </w:rPr>
        <w:t>Технологическ</w:t>
      </w:r>
      <w:r w:rsidR="00D44E0B">
        <w:rPr>
          <w:rFonts w:ascii="Times New Roman" w:eastAsia="Calibri" w:hAnsi="Times New Roman"/>
          <w:sz w:val="24"/>
          <w:szCs w:val="24"/>
        </w:rPr>
        <w:t>ой</w:t>
      </w:r>
      <w:r w:rsidR="00D44E0B" w:rsidRPr="001165A8">
        <w:rPr>
          <w:rFonts w:ascii="Times New Roman" w:eastAsia="Calibri" w:hAnsi="Times New Roman"/>
          <w:sz w:val="24"/>
          <w:szCs w:val="24"/>
        </w:rPr>
        <w:t xml:space="preserve"> служб</w:t>
      </w:r>
      <w:r w:rsidR="002316A5">
        <w:rPr>
          <w:rFonts w:ascii="Times New Roman" w:eastAsia="Calibri" w:hAnsi="Times New Roman"/>
          <w:sz w:val="24"/>
          <w:szCs w:val="24"/>
        </w:rPr>
        <w:t>ой</w:t>
      </w:r>
      <w:r w:rsidR="00D44E0B" w:rsidRPr="001165A8">
        <w:rPr>
          <w:rFonts w:ascii="Times New Roman" w:eastAsia="Calibri" w:hAnsi="Times New Roman"/>
          <w:sz w:val="24"/>
          <w:szCs w:val="24"/>
        </w:rPr>
        <w:t xml:space="preserve"> ОГ </w:t>
      </w:r>
      <w:r w:rsidR="002316A5">
        <w:rPr>
          <w:rFonts w:ascii="Times New Roman" w:eastAsia="Calibri" w:hAnsi="Times New Roman"/>
          <w:sz w:val="24"/>
          <w:szCs w:val="24"/>
        </w:rPr>
        <w:t>(</w:t>
      </w:r>
      <w:r w:rsidR="00D44E0B" w:rsidRPr="001165A8">
        <w:rPr>
          <w:rFonts w:ascii="Times New Roman" w:eastAsia="Calibri" w:hAnsi="Times New Roman"/>
          <w:sz w:val="24"/>
          <w:szCs w:val="24"/>
        </w:rPr>
        <w:t>ЦДНГ, ЦППД</w:t>
      </w:r>
      <w:r w:rsidR="002316A5">
        <w:rPr>
          <w:rFonts w:ascii="Times New Roman" w:eastAsia="Calibri" w:hAnsi="Times New Roman"/>
          <w:sz w:val="24"/>
          <w:szCs w:val="24"/>
        </w:rPr>
        <w:t>)</w:t>
      </w:r>
      <w:r w:rsidRPr="003B78D3">
        <w:rPr>
          <w:rFonts w:ascii="Times New Roman" w:eastAsia="Calibri" w:hAnsi="Times New Roman" w:cs="Times New Roman"/>
          <w:sz w:val="24"/>
        </w:rPr>
        <w:t>, участвующем в учете и движении НКТ</w:t>
      </w:r>
      <w:r w:rsidRPr="00483E5E">
        <w:rPr>
          <w:rFonts w:ascii="Times New Roman" w:eastAsia="Calibri" w:hAnsi="Times New Roman" w:cs="Times New Roman"/>
          <w:sz w:val="24"/>
        </w:rPr>
        <w:t xml:space="preserve">. </w:t>
      </w:r>
    </w:p>
    <w:p w14:paraId="0CA08ED8" w14:textId="77777777" w:rsidR="00AB0DC9" w:rsidRPr="00256421" w:rsidRDefault="00AB0DC9" w:rsidP="000C1EE8">
      <w:pPr>
        <w:tabs>
          <w:tab w:val="left" w:pos="851"/>
        </w:tabs>
        <w:spacing w:before="120" w:after="0" w:line="240" w:lineRule="auto"/>
        <w:jc w:val="both"/>
        <w:rPr>
          <w:rFonts w:ascii="Times New Roman" w:eastAsia="Calibri" w:hAnsi="Times New Roman" w:cs="Times New Roman"/>
          <w:sz w:val="24"/>
        </w:rPr>
      </w:pPr>
      <w:r w:rsidRPr="00DC1DD6">
        <w:rPr>
          <w:rFonts w:ascii="Times New Roman" w:eastAsia="Calibri" w:hAnsi="Times New Roman" w:cs="Times New Roman"/>
          <w:sz w:val="24"/>
        </w:rPr>
        <w:t xml:space="preserve">Допускается устанавливать в </w:t>
      </w:r>
      <w:r w:rsidRPr="000B5B11">
        <w:rPr>
          <w:rFonts w:ascii="Times New Roman" w:eastAsia="Calibri" w:hAnsi="Times New Roman" w:cs="Times New Roman"/>
          <w:sz w:val="24"/>
        </w:rPr>
        <w:t>ОГ</w:t>
      </w:r>
      <w:r w:rsidRPr="00C03A21">
        <w:rPr>
          <w:rFonts w:ascii="Times New Roman" w:eastAsia="Calibri" w:hAnsi="Times New Roman" w:cs="Times New Roman"/>
          <w:color w:val="00B050"/>
          <w:sz w:val="24"/>
        </w:rPr>
        <w:t xml:space="preserve"> </w:t>
      </w:r>
      <w:r w:rsidRPr="00DC1DD6">
        <w:rPr>
          <w:rFonts w:ascii="Times New Roman" w:eastAsia="Calibri" w:hAnsi="Times New Roman" w:cs="Times New Roman"/>
          <w:sz w:val="24"/>
        </w:rPr>
        <w:t>срок менее 72-х часов предоставления документации после окончания ремонта скважины</w:t>
      </w:r>
      <w:r w:rsidR="00483E5E">
        <w:rPr>
          <w:rFonts w:ascii="Times New Roman" w:eastAsia="Calibri" w:hAnsi="Times New Roman" w:cs="Times New Roman"/>
          <w:sz w:val="24"/>
        </w:rPr>
        <w:t xml:space="preserve"> в соответствии с договором</w:t>
      </w:r>
      <w:r w:rsidR="00E37854">
        <w:rPr>
          <w:rFonts w:ascii="Times New Roman" w:eastAsia="Calibri" w:hAnsi="Times New Roman" w:cs="Times New Roman"/>
          <w:sz w:val="24"/>
        </w:rPr>
        <w:t>.</w:t>
      </w:r>
    </w:p>
    <w:p w14:paraId="0694A1F4" w14:textId="77777777" w:rsidR="00AB0DC9" w:rsidRPr="00597FC4" w:rsidRDefault="00AB0DC9" w:rsidP="001C2458">
      <w:pPr>
        <w:numPr>
          <w:ilvl w:val="2"/>
          <w:numId w:val="91"/>
        </w:numPr>
        <w:tabs>
          <w:tab w:val="left" w:pos="851"/>
        </w:tabs>
        <w:spacing w:before="120" w:after="0" w:line="240" w:lineRule="auto"/>
        <w:ind w:left="0" w:firstLine="0"/>
        <w:jc w:val="both"/>
        <w:rPr>
          <w:rFonts w:ascii="Times New Roman" w:eastAsia="Calibri" w:hAnsi="Times New Roman" w:cs="Times New Roman"/>
          <w:sz w:val="24"/>
        </w:rPr>
      </w:pPr>
      <w:r w:rsidRPr="00597FC4">
        <w:rPr>
          <w:rFonts w:ascii="Times New Roman" w:eastAsia="Calibri" w:hAnsi="Times New Roman" w:cs="Times New Roman"/>
          <w:sz w:val="24"/>
        </w:rPr>
        <w:t>Гарантийный срок эксплуатации НКТ:</w:t>
      </w:r>
    </w:p>
    <w:p w14:paraId="0F15CAEF" w14:textId="77777777" w:rsidR="000C1EE8"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597FC4">
        <w:rPr>
          <w:rFonts w:ascii="Times New Roman" w:eastAsia="Times New Roman" w:hAnsi="Times New Roman" w:cs="Times New Roman"/>
          <w:sz w:val="24"/>
          <w:szCs w:val="24"/>
          <w:lang w:eastAsia="ru-RU"/>
        </w:rPr>
        <w:t xml:space="preserve">для новой НКТ и НКТП: </w:t>
      </w:r>
    </w:p>
    <w:p w14:paraId="5216FCA1" w14:textId="77777777" w:rsidR="000C1EE8" w:rsidRDefault="00AB0DC9" w:rsidP="000C7F11">
      <w:pPr>
        <w:widowControl w:val="0"/>
        <w:numPr>
          <w:ilvl w:val="0"/>
          <w:numId w:val="69"/>
        </w:numPr>
        <w:tabs>
          <w:tab w:val="left" w:pos="964"/>
        </w:tabs>
        <w:spacing w:before="60" w:after="0" w:line="240" w:lineRule="auto"/>
        <w:ind w:left="964" w:hanging="397"/>
        <w:jc w:val="both"/>
        <w:rPr>
          <w:rFonts w:ascii="Times New Roman" w:eastAsia="Times New Roman" w:hAnsi="Times New Roman" w:cs="Times New Roman"/>
          <w:sz w:val="24"/>
          <w:szCs w:val="24"/>
          <w:lang w:eastAsia="ru-RU"/>
        </w:rPr>
      </w:pPr>
      <w:r w:rsidRPr="00597FC4">
        <w:rPr>
          <w:rFonts w:ascii="Times New Roman" w:eastAsia="Times New Roman" w:hAnsi="Times New Roman" w:cs="Times New Roman"/>
          <w:sz w:val="24"/>
          <w:szCs w:val="24"/>
          <w:lang w:eastAsia="ru-RU"/>
        </w:rPr>
        <w:t xml:space="preserve">по количеству СПО с фосфатированной муфтой на 6 СПО, с оцинкованной муфтой на 10 СПО, с высаженными наружу концами на 20 СПО; </w:t>
      </w:r>
    </w:p>
    <w:p w14:paraId="56E6831B" w14:textId="1F55D8E5" w:rsidR="00AB0DC9" w:rsidRPr="00597FC4" w:rsidRDefault="00AB0DC9" w:rsidP="000C7F11">
      <w:pPr>
        <w:widowControl w:val="0"/>
        <w:numPr>
          <w:ilvl w:val="0"/>
          <w:numId w:val="69"/>
        </w:numPr>
        <w:tabs>
          <w:tab w:val="left" w:pos="964"/>
        </w:tabs>
        <w:spacing w:before="60" w:after="0" w:line="240" w:lineRule="auto"/>
        <w:ind w:left="964" w:hanging="397"/>
        <w:jc w:val="both"/>
        <w:rPr>
          <w:rFonts w:ascii="Times New Roman" w:eastAsia="Times New Roman" w:hAnsi="Times New Roman" w:cs="Times New Roman"/>
          <w:sz w:val="24"/>
          <w:szCs w:val="24"/>
          <w:lang w:eastAsia="ru-RU"/>
        </w:rPr>
      </w:pPr>
      <w:r w:rsidRPr="00597FC4">
        <w:rPr>
          <w:rFonts w:ascii="Times New Roman" w:eastAsia="Times New Roman" w:hAnsi="Times New Roman" w:cs="Times New Roman"/>
          <w:sz w:val="24"/>
          <w:szCs w:val="24"/>
          <w:lang w:eastAsia="ru-RU"/>
        </w:rPr>
        <w:t xml:space="preserve">по сроку эксплуатации 18 месяцев наработки с момента ввода в эксплуатацию или 24 месяца с </w:t>
      </w:r>
      <w:r w:rsidR="00D05702">
        <w:rPr>
          <w:rFonts w:ascii="Times New Roman" w:eastAsia="Times New Roman" w:hAnsi="Times New Roman" w:cs="Times New Roman"/>
          <w:sz w:val="24"/>
          <w:szCs w:val="24"/>
          <w:lang w:eastAsia="ru-RU"/>
        </w:rPr>
        <w:t>даты</w:t>
      </w:r>
      <w:r w:rsidR="00D05702" w:rsidRPr="00597FC4">
        <w:rPr>
          <w:rFonts w:ascii="Times New Roman" w:eastAsia="Times New Roman" w:hAnsi="Times New Roman" w:cs="Times New Roman"/>
          <w:sz w:val="24"/>
          <w:szCs w:val="24"/>
          <w:lang w:eastAsia="ru-RU"/>
        </w:rPr>
        <w:t xml:space="preserve"> </w:t>
      </w:r>
      <w:r w:rsidRPr="00597FC4">
        <w:rPr>
          <w:rFonts w:ascii="Times New Roman" w:eastAsia="Times New Roman" w:hAnsi="Times New Roman" w:cs="Times New Roman"/>
          <w:sz w:val="24"/>
          <w:szCs w:val="24"/>
          <w:lang w:eastAsia="ru-RU"/>
        </w:rPr>
        <w:t xml:space="preserve">поставки </w:t>
      </w:r>
      <w:r w:rsidR="00D44E0B">
        <w:rPr>
          <w:rFonts w:ascii="Times New Roman" w:eastAsia="Times New Roman" w:hAnsi="Times New Roman" w:cs="Times New Roman"/>
          <w:sz w:val="24"/>
          <w:szCs w:val="24"/>
          <w:lang w:eastAsia="ru-RU"/>
        </w:rPr>
        <w:t xml:space="preserve">в соответствии с Приложением 15 «Технические требования к насосно-компрессорным трубам» к Методическим указаниям Компании </w:t>
      </w:r>
      <w:r w:rsidR="00876713">
        <w:rPr>
          <w:rFonts w:ascii="Times New Roman" w:eastAsia="Times New Roman" w:hAnsi="Times New Roman" w:cs="Times New Roman"/>
          <w:sz w:val="24"/>
          <w:szCs w:val="24"/>
          <w:lang w:eastAsia="ru-RU"/>
        </w:rPr>
        <w:t xml:space="preserve">№ П1-01.05 М-0005 </w:t>
      </w:r>
      <w:r w:rsidR="00D44E0B">
        <w:rPr>
          <w:rFonts w:ascii="Times New Roman" w:eastAsia="Times New Roman" w:hAnsi="Times New Roman" w:cs="Times New Roman"/>
          <w:sz w:val="24"/>
          <w:szCs w:val="24"/>
          <w:lang w:eastAsia="ru-RU"/>
        </w:rPr>
        <w:t>«Единые технические требования к УЭЦН, ШСНУ, НКТ и другому оборудованию для добычи нефти»</w:t>
      </w:r>
      <w:r w:rsidRPr="00597FC4">
        <w:rPr>
          <w:rFonts w:ascii="Times New Roman" w:eastAsia="Times New Roman" w:hAnsi="Times New Roman" w:cs="Times New Roman"/>
          <w:sz w:val="24"/>
          <w:szCs w:val="24"/>
          <w:lang w:eastAsia="ru-RU"/>
        </w:rPr>
        <w:t>;</w:t>
      </w:r>
    </w:p>
    <w:p w14:paraId="64407BBF" w14:textId="220912B9" w:rsidR="00AB0DC9" w:rsidRPr="00597FC4"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597FC4">
        <w:rPr>
          <w:rFonts w:ascii="Times New Roman" w:eastAsia="Times New Roman" w:hAnsi="Times New Roman" w:cs="Times New Roman"/>
          <w:sz w:val="24"/>
          <w:szCs w:val="24"/>
          <w:lang w:eastAsia="ru-RU"/>
        </w:rPr>
        <w:t xml:space="preserve">отремонтированная НКТ (гарантия </w:t>
      </w:r>
      <w:r w:rsidR="00B80ACC" w:rsidRPr="00B80ACC">
        <w:rPr>
          <w:rFonts w:ascii="Times New Roman" w:eastAsia="Times New Roman" w:hAnsi="Times New Roman" w:cs="Times New Roman"/>
          <w:sz w:val="24"/>
          <w:szCs w:val="24"/>
          <w:lang w:eastAsia="ru-RU"/>
        </w:rPr>
        <w:t>ремонтного предприятия</w:t>
      </w:r>
      <w:r w:rsidRPr="00597FC4">
        <w:rPr>
          <w:rFonts w:ascii="Times New Roman" w:eastAsia="Times New Roman" w:hAnsi="Times New Roman" w:cs="Times New Roman"/>
          <w:sz w:val="24"/>
          <w:szCs w:val="24"/>
          <w:lang w:eastAsia="ru-RU"/>
        </w:rPr>
        <w:t xml:space="preserve">) </w:t>
      </w:r>
      <w:r w:rsidR="00481F2C">
        <w:rPr>
          <w:rFonts w:ascii="Times New Roman" w:eastAsia="Times New Roman" w:hAnsi="Times New Roman" w:cs="Times New Roman"/>
          <w:sz w:val="24"/>
          <w:szCs w:val="24"/>
          <w:lang w:eastAsia="ru-RU"/>
        </w:rPr>
        <w:t>–</w:t>
      </w:r>
      <w:r w:rsidR="00481F2C" w:rsidRPr="00597FC4">
        <w:rPr>
          <w:rFonts w:ascii="Times New Roman" w:eastAsia="Times New Roman" w:hAnsi="Times New Roman" w:cs="Times New Roman"/>
          <w:sz w:val="24"/>
          <w:szCs w:val="24"/>
          <w:lang w:eastAsia="ru-RU"/>
        </w:rPr>
        <w:t xml:space="preserve"> </w:t>
      </w:r>
      <w:r w:rsidRPr="00597FC4">
        <w:rPr>
          <w:rFonts w:ascii="Times New Roman" w:eastAsia="Times New Roman" w:hAnsi="Times New Roman" w:cs="Times New Roman"/>
          <w:sz w:val="24"/>
          <w:szCs w:val="24"/>
          <w:lang w:eastAsia="ru-RU"/>
        </w:rPr>
        <w:t>с начала эксплуатации не менее:</w:t>
      </w:r>
    </w:p>
    <w:p w14:paraId="18D83F88" w14:textId="77777777" w:rsidR="00AB0DC9" w:rsidRPr="00597FC4" w:rsidRDefault="00AB0DC9" w:rsidP="000C7F11">
      <w:pPr>
        <w:widowControl w:val="0"/>
        <w:numPr>
          <w:ilvl w:val="0"/>
          <w:numId w:val="69"/>
        </w:numPr>
        <w:tabs>
          <w:tab w:val="left" w:pos="964"/>
        </w:tabs>
        <w:spacing w:before="60" w:after="0" w:line="240" w:lineRule="auto"/>
        <w:ind w:left="964" w:hanging="397"/>
        <w:jc w:val="both"/>
        <w:rPr>
          <w:rFonts w:ascii="Times New Roman" w:eastAsia="Times New Roman" w:hAnsi="Times New Roman" w:cs="Times New Roman"/>
          <w:sz w:val="24"/>
          <w:szCs w:val="24"/>
          <w:lang w:eastAsia="ru-RU"/>
        </w:rPr>
      </w:pPr>
      <w:r w:rsidRPr="00597FC4">
        <w:rPr>
          <w:rFonts w:ascii="Times New Roman" w:eastAsia="Times New Roman" w:hAnsi="Times New Roman" w:cs="Times New Roman"/>
          <w:sz w:val="24"/>
          <w:szCs w:val="24"/>
          <w:lang w:eastAsia="ru-RU"/>
        </w:rPr>
        <w:t>труба I класса – 365 суток или 6 СПО;</w:t>
      </w:r>
    </w:p>
    <w:p w14:paraId="3B0A0286" w14:textId="77777777" w:rsidR="00AB0DC9" w:rsidRPr="00597FC4" w:rsidRDefault="00AB0DC9" w:rsidP="000C7F11">
      <w:pPr>
        <w:widowControl w:val="0"/>
        <w:numPr>
          <w:ilvl w:val="0"/>
          <w:numId w:val="69"/>
        </w:numPr>
        <w:tabs>
          <w:tab w:val="left" w:pos="964"/>
        </w:tabs>
        <w:spacing w:before="60" w:after="0" w:line="240" w:lineRule="auto"/>
        <w:ind w:left="964" w:hanging="397"/>
        <w:jc w:val="both"/>
        <w:rPr>
          <w:rFonts w:ascii="Times New Roman" w:eastAsia="Times New Roman" w:hAnsi="Times New Roman" w:cs="Times New Roman"/>
          <w:sz w:val="24"/>
          <w:szCs w:val="24"/>
          <w:lang w:eastAsia="ru-RU"/>
        </w:rPr>
      </w:pPr>
      <w:r w:rsidRPr="00597FC4">
        <w:rPr>
          <w:rFonts w:ascii="Times New Roman" w:eastAsia="Times New Roman" w:hAnsi="Times New Roman" w:cs="Times New Roman"/>
          <w:sz w:val="24"/>
          <w:szCs w:val="24"/>
          <w:lang w:eastAsia="ru-RU"/>
        </w:rPr>
        <w:t>труба II класса – 365 суток или 6 СПО;</w:t>
      </w:r>
    </w:p>
    <w:p w14:paraId="0A0F986A" w14:textId="77777777" w:rsidR="00AB0DC9" w:rsidRPr="00597FC4" w:rsidRDefault="00AB0DC9" w:rsidP="000C7F11">
      <w:pPr>
        <w:widowControl w:val="0"/>
        <w:numPr>
          <w:ilvl w:val="0"/>
          <w:numId w:val="69"/>
        </w:numPr>
        <w:tabs>
          <w:tab w:val="left" w:pos="964"/>
        </w:tabs>
        <w:spacing w:before="60" w:after="0" w:line="240" w:lineRule="auto"/>
        <w:ind w:left="964" w:hanging="397"/>
        <w:jc w:val="both"/>
        <w:rPr>
          <w:rFonts w:ascii="Times New Roman" w:eastAsia="Times New Roman" w:hAnsi="Times New Roman" w:cs="Times New Roman"/>
          <w:sz w:val="24"/>
          <w:szCs w:val="24"/>
          <w:lang w:eastAsia="ru-RU"/>
        </w:rPr>
      </w:pPr>
      <w:r w:rsidRPr="00597FC4">
        <w:rPr>
          <w:rFonts w:ascii="Times New Roman" w:eastAsia="Times New Roman" w:hAnsi="Times New Roman" w:cs="Times New Roman"/>
          <w:sz w:val="24"/>
          <w:szCs w:val="24"/>
          <w:lang w:eastAsia="ru-RU"/>
        </w:rPr>
        <w:t>труба III класса – 365 суток или 6 СПО;</w:t>
      </w:r>
    </w:p>
    <w:p w14:paraId="1356C3CC" w14:textId="77777777" w:rsidR="00AB0DC9" w:rsidRPr="00597FC4"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597FC4">
        <w:rPr>
          <w:rFonts w:ascii="Times New Roman" w:eastAsia="Times New Roman" w:hAnsi="Times New Roman" w:cs="Times New Roman"/>
          <w:sz w:val="24"/>
          <w:szCs w:val="24"/>
          <w:lang w:eastAsia="ru-RU"/>
        </w:rPr>
        <w:t xml:space="preserve">срок службы НКТ и НКТП (при условии соблюдении требований </w:t>
      </w:r>
      <w:r w:rsidR="00871609" w:rsidRPr="00597FC4">
        <w:rPr>
          <w:rFonts w:ascii="Times New Roman" w:eastAsia="Times New Roman" w:hAnsi="Times New Roman" w:cs="Times New Roman"/>
          <w:sz w:val="24"/>
          <w:szCs w:val="24"/>
          <w:lang w:eastAsia="ru-RU"/>
        </w:rPr>
        <w:t>СПО) не</w:t>
      </w:r>
      <w:r w:rsidRPr="00597FC4">
        <w:rPr>
          <w:rFonts w:ascii="Times New Roman" w:eastAsia="Times New Roman" w:hAnsi="Times New Roman" w:cs="Times New Roman"/>
          <w:sz w:val="24"/>
          <w:szCs w:val="24"/>
          <w:lang w:eastAsia="ru-RU"/>
        </w:rPr>
        <w:t xml:space="preserve"> менее – 2555</w:t>
      </w:r>
      <w:r>
        <w:rPr>
          <w:rFonts w:ascii="Times New Roman" w:eastAsia="Times New Roman" w:hAnsi="Times New Roman" w:cs="Times New Roman"/>
          <w:sz w:val="24"/>
          <w:szCs w:val="24"/>
          <w:lang w:eastAsia="ru-RU"/>
        </w:rPr>
        <w:t xml:space="preserve"> суток.</w:t>
      </w:r>
    </w:p>
    <w:p w14:paraId="02A21FD0" w14:textId="77777777" w:rsidR="00AB0DC9" w:rsidRPr="00755622" w:rsidRDefault="00AB0DC9" w:rsidP="00992F78">
      <w:pPr>
        <w:numPr>
          <w:ilvl w:val="2"/>
          <w:numId w:val="91"/>
        </w:numPr>
        <w:tabs>
          <w:tab w:val="left" w:pos="851"/>
        </w:tabs>
        <w:spacing w:before="120" w:after="0" w:line="240" w:lineRule="auto"/>
        <w:ind w:left="0" w:firstLine="0"/>
        <w:jc w:val="both"/>
        <w:rPr>
          <w:rFonts w:ascii="Times New Roman" w:eastAsia="Calibri" w:hAnsi="Times New Roman" w:cs="Times New Roman"/>
          <w:sz w:val="24"/>
        </w:rPr>
      </w:pPr>
      <w:r w:rsidRPr="00755622">
        <w:rPr>
          <w:rFonts w:ascii="Times New Roman" w:eastAsia="Calibri" w:hAnsi="Times New Roman" w:cs="Times New Roman"/>
          <w:sz w:val="24"/>
        </w:rPr>
        <w:t>НКТ стандартного исполнения III класса используются при пониженных нагрузках в качестве компоновки низа лифтовых колонн на консервационном, наблюдательном, пьезометрическом и т.д. фонде скважин согласно прочностно</w:t>
      </w:r>
      <w:r w:rsidR="006B57EF">
        <w:rPr>
          <w:rFonts w:ascii="Times New Roman" w:eastAsia="Calibri" w:hAnsi="Times New Roman" w:cs="Times New Roman"/>
          <w:sz w:val="24"/>
        </w:rPr>
        <w:t>му</w:t>
      </w:r>
      <w:r w:rsidRPr="00755622">
        <w:rPr>
          <w:rFonts w:ascii="Times New Roman" w:eastAsia="Calibri" w:hAnsi="Times New Roman" w:cs="Times New Roman"/>
          <w:sz w:val="24"/>
        </w:rPr>
        <w:t xml:space="preserve"> расчет</w:t>
      </w:r>
      <w:r w:rsidR="006B57EF">
        <w:rPr>
          <w:rFonts w:ascii="Times New Roman" w:eastAsia="Calibri" w:hAnsi="Times New Roman" w:cs="Times New Roman"/>
          <w:sz w:val="24"/>
        </w:rPr>
        <w:t>у</w:t>
      </w:r>
      <w:r w:rsidRPr="00755622">
        <w:rPr>
          <w:rFonts w:ascii="Times New Roman" w:eastAsia="Calibri" w:hAnsi="Times New Roman" w:cs="Times New Roman"/>
          <w:sz w:val="24"/>
        </w:rPr>
        <w:t xml:space="preserve"> страгивающих нагрузок, рассчитанных в ИС «Подвески НКТ».</w:t>
      </w:r>
    </w:p>
    <w:p w14:paraId="20AB129B" w14:textId="77777777" w:rsidR="00AB0DC9" w:rsidRPr="00755622" w:rsidRDefault="00AB0DC9" w:rsidP="00992F78">
      <w:pPr>
        <w:numPr>
          <w:ilvl w:val="2"/>
          <w:numId w:val="91"/>
        </w:numPr>
        <w:tabs>
          <w:tab w:val="left" w:pos="851"/>
        </w:tabs>
        <w:spacing w:before="120" w:after="0" w:line="240" w:lineRule="auto"/>
        <w:ind w:left="0" w:firstLine="0"/>
        <w:jc w:val="both"/>
        <w:rPr>
          <w:rFonts w:ascii="Times New Roman" w:eastAsia="Calibri" w:hAnsi="Times New Roman" w:cs="Times New Roman"/>
          <w:sz w:val="24"/>
        </w:rPr>
      </w:pPr>
      <w:r w:rsidRPr="00755622">
        <w:rPr>
          <w:rFonts w:ascii="Times New Roman" w:eastAsia="Calibri" w:hAnsi="Times New Roman" w:cs="Times New Roman"/>
          <w:sz w:val="24"/>
        </w:rPr>
        <w:t xml:space="preserve">При проведении </w:t>
      </w:r>
      <w:r w:rsidR="00D12558">
        <w:rPr>
          <w:rFonts w:ascii="Times New Roman" w:eastAsia="Calibri" w:hAnsi="Times New Roman" w:cs="Times New Roman"/>
          <w:sz w:val="24"/>
        </w:rPr>
        <w:t>СПО</w:t>
      </w:r>
      <w:r w:rsidRPr="00755622">
        <w:rPr>
          <w:rFonts w:ascii="Times New Roman" w:eastAsia="Calibri" w:hAnsi="Times New Roman" w:cs="Times New Roman"/>
          <w:sz w:val="24"/>
        </w:rPr>
        <w:t xml:space="preserve"> с НКТП необходимо применять </w:t>
      </w:r>
      <w:r>
        <w:rPr>
          <w:rFonts w:ascii="Times New Roman" w:eastAsia="Calibri" w:hAnsi="Times New Roman" w:cs="Times New Roman"/>
          <w:sz w:val="24"/>
        </w:rPr>
        <w:t>оправки (</w:t>
      </w:r>
      <w:r w:rsidRPr="00755622">
        <w:rPr>
          <w:rFonts w:ascii="Times New Roman" w:eastAsia="Calibri" w:hAnsi="Times New Roman" w:cs="Times New Roman"/>
          <w:sz w:val="24"/>
        </w:rPr>
        <w:t>шаблоны</w:t>
      </w:r>
      <w:r>
        <w:rPr>
          <w:rFonts w:ascii="Times New Roman" w:eastAsia="Calibri" w:hAnsi="Times New Roman" w:cs="Times New Roman"/>
          <w:sz w:val="24"/>
        </w:rPr>
        <w:t>)</w:t>
      </w:r>
      <w:r w:rsidRPr="00755622">
        <w:rPr>
          <w:rFonts w:ascii="Times New Roman" w:eastAsia="Calibri" w:hAnsi="Times New Roman" w:cs="Times New Roman"/>
          <w:sz w:val="24"/>
        </w:rPr>
        <w:t xml:space="preserve"> в облегченной конструкции с оболочкой из полипропилена, фторопласта или др. типа полимерного материала невысокой твердости с антифрикционными свойствами исключающие повреждение внутреннего защитного покрытия. Применение металлических оправок запрещено.</w:t>
      </w:r>
    </w:p>
    <w:p w14:paraId="5DF585F2" w14:textId="77777777" w:rsidR="00AB0DC9" w:rsidRPr="00755622" w:rsidRDefault="00CB7229" w:rsidP="00992F78">
      <w:pPr>
        <w:numPr>
          <w:ilvl w:val="2"/>
          <w:numId w:val="91"/>
        </w:numPr>
        <w:tabs>
          <w:tab w:val="left" w:pos="851"/>
        </w:tabs>
        <w:spacing w:before="120" w:after="0" w:line="240" w:lineRule="auto"/>
        <w:ind w:left="0" w:firstLine="0"/>
        <w:jc w:val="both"/>
        <w:rPr>
          <w:rFonts w:ascii="Times New Roman" w:eastAsia="Calibri" w:hAnsi="Times New Roman" w:cs="Times New Roman"/>
          <w:sz w:val="24"/>
        </w:rPr>
      </w:pPr>
      <w:r>
        <w:rPr>
          <w:rFonts w:ascii="Times New Roman" w:eastAsia="Calibri" w:hAnsi="Times New Roman" w:cs="Times New Roman"/>
          <w:sz w:val="24"/>
        </w:rPr>
        <w:t>На устье при</w:t>
      </w:r>
      <w:r w:rsidR="00F46633">
        <w:rPr>
          <w:rFonts w:ascii="Times New Roman" w:eastAsia="Calibri" w:hAnsi="Times New Roman" w:cs="Times New Roman"/>
          <w:sz w:val="24"/>
        </w:rPr>
        <w:t xml:space="preserve"> ТКР</w:t>
      </w:r>
      <w:r w:rsidR="00AB0DC9" w:rsidRPr="00755622">
        <w:rPr>
          <w:rFonts w:ascii="Times New Roman" w:eastAsia="Calibri" w:hAnsi="Times New Roman" w:cs="Times New Roman"/>
          <w:sz w:val="24"/>
        </w:rPr>
        <w:t xml:space="preserve"> </w:t>
      </w:r>
      <w:r>
        <w:rPr>
          <w:rFonts w:ascii="Times New Roman" w:eastAsia="Calibri" w:hAnsi="Times New Roman" w:cs="Times New Roman"/>
          <w:sz w:val="24"/>
        </w:rPr>
        <w:t>необходим</w:t>
      </w:r>
      <w:r w:rsidR="00AB0DC9" w:rsidRPr="00755622">
        <w:rPr>
          <w:rFonts w:ascii="Times New Roman" w:eastAsia="Calibri" w:hAnsi="Times New Roman" w:cs="Times New Roman"/>
          <w:sz w:val="24"/>
        </w:rPr>
        <w:t xml:space="preserve"> оборотный фонд предохранительных деталей. Допускается повторное применение предохранительных деталей для проведения транспортировочных работ.</w:t>
      </w:r>
    </w:p>
    <w:p w14:paraId="2F208A41" w14:textId="77777777" w:rsidR="00AB0DC9" w:rsidRPr="000B5B11" w:rsidRDefault="009C1E7D" w:rsidP="001C2458">
      <w:pPr>
        <w:pStyle w:val="afff3"/>
        <w:numPr>
          <w:ilvl w:val="1"/>
          <w:numId w:val="36"/>
        </w:numPr>
        <w:tabs>
          <w:tab w:val="left" w:pos="567"/>
        </w:tabs>
        <w:autoSpaceDE w:val="0"/>
        <w:autoSpaceDN w:val="0"/>
        <w:spacing w:before="240"/>
        <w:ind w:left="0" w:firstLine="0"/>
        <w:contextualSpacing w:val="0"/>
        <w:outlineLvl w:val="1"/>
        <w:rPr>
          <w:rFonts w:ascii="Arial" w:eastAsia="Times New Roman" w:hAnsi="Arial" w:cs="Arial"/>
          <w:b/>
          <w:caps/>
          <w:szCs w:val="24"/>
          <w:lang w:eastAsia="ru-RU"/>
        </w:rPr>
      </w:pPr>
      <w:bookmarkStart w:id="282" w:name="_Toc165129437"/>
      <w:r w:rsidRPr="003A36F2">
        <w:rPr>
          <w:rFonts w:ascii="Arial" w:eastAsia="Times New Roman" w:hAnsi="Arial" w:cs="Arial"/>
          <w:b/>
          <w:szCs w:val="24"/>
          <w:lang w:eastAsia="ru-RU"/>
        </w:rPr>
        <w:t xml:space="preserve">ВЫБОР ТЕХНОЛОГИЧЕСКИХ ПАРАМЕТРОВ НАСОСНО-КОМПРЕССОРНЫХ ТРУБ, ПАТРУБКОВ, ПЕРЕВОДНИКОВ С УЧЕТОМ СКВАЖИННЫХ УСЛОВИЙ ЭКСПЛУАТАЦИИ, ВЛИЯНИЯ ОСЛОЖНЯЮЩИХ ФАКТОРОВ </w:t>
      </w:r>
      <w:r w:rsidRPr="000B5B11">
        <w:rPr>
          <w:rFonts w:ascii="Arial" w:eastAsia="Times New Roman" w:hAnsi="Arial" w:cs="Arial"/>
          <w:b/>
          <w:szCs w:val="24"/>
          <w:lang w:eastAsia="ru-RU"/>
        </w:rPr>
        <w:t>НА РАЗЛИЧНОМ ФОНДЕ СКВАЖИН</w:t>
      </w:r>
      <w:bookmarkEnd w:id="282"/>
    </w:p>
    <w:p w14:paraId="0E64A453" w14:textId="3B6E9804" w:rsidR="00AB0DC9" w:rsidRPr="003A36F2" w:rsidRDefault="00AB0DC9" w:rsidP="0051745B">
      <w:pPr>
        <w:spacing w:before="120" w:after="0" w:line="240" w:lineRule="auto"/>
        <w:jc w:val="both"/>
        <w:rPr>
          <w:rFonts w:ascii="Times New Roman" w:hAnsi="Times New Roman"/>
          <w:sz w:val="24"/>
          <w:lang w:eastAsia="ru-RU"/>
        </w:rPr>
      </w:pPr>
      <w:r w:rsidRPr="003A36F2">
        <w:rPr>
          <w:rFonts w:ascii="Times New Roman" w:hAnsi="Times New Roman"/>
          <w:sz w:val="24"/>
          <w:lang w:eastAsia="ru-RU"/>
        </w:rPr>
        <w:t xml:space="preserve">Выбор НКТ, патрубков, переводников по техническим параметрам с учетом скважинных условий эксплуатации и влияния ОФ, на фонде скважин выполняется в порядке и последовательности указанных в </w:t>
      </w:r>
      <w:r w:rsidR="00876713">
        <w:rPr>
          <w:rFonts w:ascii="Times New Roman" w:hAnsi="Times New Roman"/>
          <w:sz w:val="24"/>
          <w:lang w:eastAsia="ru-RU"/>
        </w:rPr>
        <w:t>б</w:t>
      </w:r>
      <w:r w:rsidRPr="003A36F2">
        <w:rPr>
          <w:rFonts w:ascii="Times New Roman" w:hAnsi="Times New Roman"/>
          <w:sz w:val="24"/>
          <w:lang w:eastAsia="ru-RU"/>
        </w:rPr>
        <w:t xml:space="preserve">локе </w:t>
      </w:r>
      <w:r w:rsidR="000C424F">
        <w:rPr>
          <w:rFonts w:ascii="Times New Roman" w:hAnsi="Times New Roman"/>
          <w:sz w:val="24"/>
          <w:lang w:eastAsia="ru-RU"/>
        </w:rPr>
        <w:t>1 п. 2</w:t>
      </w:r>
      <w:r w:rsidR="001655D2">
        <w:rPr>
          <w:rFonts w:ascii="Times New Roman" w:hAnsi="Times New Roman"/>
          <w:sz w:val="24"/>
          <w:lang w:eastAsia="ru-RU"/>
        </w:rPr>
        <w:t>3</w:t>
      </w:r>
      <w:r w:rsidR="000C424F">
        <w:rPr>
          <w:rFonts w:ascii="Times New Roman" w:hAnsi="Times New Roman"/>
          <w:sz w:val="24"/>
          <w:lang w:eastAsia="ru-RU"/>
        </w:rPr>
        <w:t xml:space="preserve"> </w:t>
      </w:r>
      <w:r w:rsidR="000A72DB">
        <w:rPr>
          <w:rFonts w:ascii="Times New Roman" w:hAnsi="Times New Roman"/>
          <w:sz w:val="24"/>
          <w:lang w:eastAsia="ru-RU"/>
        </w:rPr>
        <w:t>Т</w:t>
      </w:r>
      <w:r w:rsidR="000C424F">
        <w:rPr>
          <w:rFonts w:ascii="Times New Roman" w:hAnsi="Times New Roman"/>
          <w:sz w:val="24"/>
          <w:lang w:eastAsia="ru-RU"/>
        </w:rPr>
        <w:t xml:space="preserve">аблицы </w:t>
      </w:r>
      <w:r w:rsidR="00E37854">
        <w:rPr>
          <w:rFonts w:ascii="Times New Roman" w:hAnsi="Times New Roman"/>
          <w:sz w:val="24"/>
          <w:lang w:eastAsia="ru-RU"/>
        </w:rPr>
        <w:t>4</w:t>
      </w:r>
      <w:r w:rsidR="000C424F">
        <w:rPr>
          <w:rFonts w:ascii="Times New Roman" w:hAnsi="Times New Roman"/>
          <w:sz w:val="24"/>
          <w:lang w:eastAsia="ru-RU"/>
        </w:rPr>
        <w:t>.</w:t>
      </w:r>
    </w:p>
    <w:p w14:paraId="4600CD48" w14:textId="77777777" w:rsidR="00AB0DC9" w:rsidRPr="003A36F2" w:rsidRDefault="00AB0DC9" w:rsidP="0051745B">
      <w:pPr>
        <w:tabs>
          <w:tab w:val="left" w:pos="0"/>
          <w:tab w:val="left" w:pos="851"/>
        </w:tabs>
        <w:spacing w:before="120" w:after="0" w:line="240" w:lineRule="auto"/>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 xml:space="preserve">На не осложненном фонде скважин необходимо применять НКТ стандартного исполнения изготовленных по </w:t>
      </w:r>
      <w:r w:rsidR="00F2209E" w:rsidRPr="00F2209E">
        <w:rPr>
          <w:rFonts w:ascii="Times New Roman" w:eastAsia="Times New Roman" w:hAnsi="Times New Roman" w:cs="Times New Roman"/>
          <w:sz w:val="24"/>
          <w:szCs w:val="24"/>
          <w:lang w:eastAsia="ru-RU"/>
        </w:rPr>
        <w:t>Межгосударственн</w:t>
      </w:r>
      <w:r w:rsidR="00F2209E">
        <w:rPr>
          <w:rFonts w:ascii="Times New Roman" w:eastAsia="Times New Roman" w:hAnsi="Times New Roman" w:cs="Times New Roman"/>
          <w:sz w:val="24"/>
          <w:szCs w:val="24"/>
          <w:lang w:eastAsia="ru-RU"/>
        </w:rPr>
        <w:t>ому</w:t>
      </w:r>
      <w:r w:rsidR="00F2209E" w:rsidRPr="00F2209E">
        <w:rPr>
          <w:rFonts w:ascii="Times New Roman" w:eastAsia="Times New Roman" w:hAnsi="Times New Roman" w:cs="Times New Roman"/>
          <w:sz w:val="24"/>
          <w:szCs w:val="24"/>
          <w:lang w:eastAsia="ru-RU"/>
        </w:rPr>
        <w:t xml:space="preserve"> стандарт</w:t>
      </w:r>
      <w:r w:rsidR="00F2209E">
        <w:rPr>
          <w:rFonts w:ascii="Times New Roman" w:eastAsia="Times New Roman" w:hAnsi="Times New Roman" w:cs="Times New Roman"/>
          <w:sz w:val="24"/>
          <w:szCs w:val="24"/>
          <w:lang w:eastAsia="ru-RU"/>
        </w:rPr>
        <w:t>у</w:t>
      </w:r>
      <w:r w:rsidR="00F2209E" w:rsidRPr="00F2209E">
        <w:rPr>
          <w:rFonts w:ascii="Times New Roman" w:eastAsia="Times New Roman" w:hAnsi="Times New Roman" w:cs="Times New Roman"/>
          <w:sz w:val="24"/>
          <w:szCs w:val="24"/>
          <w:lang w:eastAsia="ru-RU"/>
        </w:rPr>
        <w:t xml:space="preserve"> ГОСТ 31446-2017 (ISO 11960:2014) «Трубы стальные обсадные и насосно-компрессорные для нефтяной и газовой промышленности. Общие технические условия»</w:t>
      </w:r>
      <w:r w:rsidRPr="003A36F2">
        <w:rPr>
          <w:rFonts w:ascii="Times New Roman" w:eastAsia="Times New Roman" w:hAnsi="Times New Roman" w:cs="Times New Roman"/>
          <w:sz w:val="24"/>
          <w:szCs w:val="24"/>
          <w:lang w:eastAsia="ru-RU"/>
        </w:rPr>
        <w:t xml:space="preserve">, резьбовое соединение в соответствии с разделом 2 </w:t>
      </w:r>
      <w:r w:rsidR="00624B14" w:rsidRPr="00624B14">
        <w:rPr>
          <w:rFonts w:ascii="Times New Roman" w:eastAsia="Times New Roman" w:hAnsi="Times New Roman" w:cs="Times New Roman"/>
          <w:sz w:val="24"/>
          <w:szCs w:val="24"/>
          <w:lang w:eastAsia="ru-RU"/>
        </w:rPr>
        <w:t>Межгосударственн</w:t>
      </w:r>
      <w:r w:rsidR="00624B14">
        <w:rPr>
          <w:rFonts w:ascii="Times New Roman" w:eastAsia="Times New Roman" w:hAnsi="Times New Roman" w:cs="Times New Roman"/>
          <w:sz w:val="24"/>
          <w:szCs w:val="24"/>
          <w:lang w:eastAsia="ru-RU"/>
        </w:rPr>
        <w:t>ого</w:t>
      </w:r>
      <w:r w:rsidR="00624B14" w:rsidRPr="00624B14">
        <w:rPr>
          <w:rFonts w:ascii="Times New Roman" w:eastAsia="Times New Roman" w:hAnsi="Times New Roman" w:cs="Times New Roman"/>
          <w:sz w:val="24"/>
          <w:szCs w:val="24"/>
          <w:lang w:eastAsia="ru-RU"/>
        </w:rPr>
        <w:t xml:space="preserve"> стандарт</w:t>
      </w:r>
      <w:r w:rsidR="00624B14">
        <w:rPr>
          <w:rFonts w:ascii="Times New Roman" w:eastAsia="Times New Roman" w:hAnsi="Times New Roman" w:cs="Times New Roman"/>
          <w:sz w:val="24"/>
          <w:szCs w:val="24"/>
          <w:lang w:eastAsia="ru-RU"/>
        </w:rPr>
        <w:t>а</w:t>
      </w:r>
      <w:r w:rsidR="00624B14" w:rsidRPr="00624B14">
        <w:rPr>
          <w:rFonts w:ascii="Times New Roman" w:eastAsia="Times New Roman" w:hAnsi="Times New Roman" w:cs="Times New Roman"/>
          <w:sz w:val="24"/>
          <w:szCs w:val="24"/>
          <w:lang w:eastAsia="ru-RU"/>
        </w:rPr>
        <w:t xml:space="preserve"> ГОСТ 633-80 «Трубы насосно-компрессорные и муфты к ним. Технические условия»</w:t>
      </w:r>
      <w:r w:rsidRPr="003A36F2">
        <w:rPr>
          <w:rFonts w:ascii="Times New Roman" w:eastAsia="Times New Roman" w:hAnsi="Times New Roman" w:cs="Times New Roman"/>
          <w:sz w:val="24"/>
          <w:szCs w:val="24"/>
          <w:lang w:eastAsia="ru-RU"/>
        </w:rPr>
        <w:t>.</w:t>
      </w:r>
    </w:p>
    <w:p w14:paraId="27D027C9" w14:textId="77777777" w:rsidR="00AB0DC9" w:rsidRPr="003A36F2" w:rsidRDefault="00AB0DC9" w:rsidP="0051745B">
      <w:pPr>
        <w:tabs>
          <w:tab w:val="left" w:pos="0"/>
          <w:tab w:val="left" w:pos="851"/>
        </w:tabs>
        <w:spacing w:before="120" w:after="0" w:line="240" w:lineRule="auto"/>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Выбор способа защиты НКТ от негативного влияния ОФ проводится на основании ТЭО с учетом:</w:t>
      </w:r>
    </w:p>
    <w:p w14:paraId="779321AF" w14:textId="77777777" w:rsidR="00AB0DC9" w:rsidRPr="000B22B8"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0B22B8">
        <w:rPr>
          <w:rFonts w:ascii="Times New Roman" w:eastAsia="Times New Roman" w:hAnsi="Times New Roman" w:cs="Times New Roman"/>
          <w:sz w:val="24"/>
          <w:szCs w:val="24"/>
          <w:lang w:eastAsia="ru-RU"/>
        </w:rPr>
        <w:t>геолого-технических характеристик скважин;</w:t>
      </w:r>
    </w:p>
    <w:p w14:paraId="62802458" w14:textId="77777777" w:rsidR="00AB0DC9" w:rsidRPr="000B22B8" w:rsidRDefault="00D44E0B"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вида</w:t>
      </w:r>
      <w:r w:rsidRPr="000B22B8">
        <w:rPr>
          <w:rFonts w:ascii="Times New Roman" w:eastAsia="Times New Roman" w:hAnsi="Times New Roman" w:cs="Times New Roman"/>
          <w:sz w:val="24"/>
          <w:szCs w:val="24"/>
          <w:lang w:eastAsia="ru-RU"/>
        </w:rPr>
        <w:t xml:space="preserve"> </w:t>
      </w:r>
      <w:r w:rsidR="00AB0DC9" w:rsidRPr="000B22B8">
        <w:rPr>
          <w:rFonts w:ascii="Times New Roman" w:eastAsia="Times New Roman" w:hAnsi="Times New Roman" w:cs="Times New Roman"/>
          <w:sz w:val="24"/>
          <w:szCs w:val="24"/>
          <w:lang w:eastAsia="ru-RU"/>
        </w:rPr>
        <w:t>ОФ;</w:t>
      </w:r>
    </w:p>
    <w:p w14:paraId="68FF21DA" w14:textId="77777777" w:rsidR="00AB0DC9" w:rsidRPr="000B22B8"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0B22B8">
        <w:rPr>
          <w:rFonts w:ascii="Times New Roman" w:eastAsia="Times New Roman" w:hAnsi="Times New Roman" w:cs="Times New Roman"/>
          <w:sz w:val="24"/>
          <w:szCs w:val="24"/>
          <w:lang w:eastAsia="ru-RU"/>
        </w:rPr>
        <w:t>способа эксплуатации.</w:t>
      </w:r>
    </w:p>
    <w:p w14:paraId="1EC298E4" w14:textId="77777777" w:rsidR="00AB0DC9" w:rsidRPr="003A36F2" w:rsidRDefault="00AB0DC9" w:rsidP="0051745B">
      <w:pPr>
        <w:spacing w:before="120" w:after="0" w:line="240" w:lineRule="auto"/>
        <w:jc w:val="both"/>
        <w:rPr>
          <w:rFonts w:ascii="Times New Roman" w:hAnsi="Times New Roman"/>
          <w:sz w:val="24"/>
          <w:szCs w:val="24"/>
          <w:lang w:eastAsia="ru-RU"/>
        </w:rPr>
      </w:pPr>
      <w:r w:rsidRPr="003A36F2">
        <w:rPr>
          <w:rFonts w:ascii="Times New Roman" w:hAnsi="Times New Roman"/>
          <w:sz w:val="24"/>
          <w:szCs w:val="24"/>
          <w:lang w:eastAsia="ru-RU"/>
        </w:rPr>
        <w:t xml:space="preserve">На основании положительного ТЭО по применению НКТП на осложненном фонде скважин (коррозия, эрозия), необходимо применять ЭП со 100% внутренним защитным покрытием (подвеска колонны НКТП, муфты НКТП, патрубки, переводники). </w:t>
      </w:r>
    </w:p>
    <w:p w14:paraId="2A701D80" w14:textId="77777777" w:rsidR="00AB0DC9" w:rsidRPr="001818E2" w:rsidRDefault="00AB0DC9" w:rsidP="0051745B">
      <w:pPr>
        <w:spacing w:before="120" w:after="0" w:line="240" w:lineRule="auto"/>
        <w:jc w:val="both"/>
        <w:rPr>
          <w:rFonts w:ascii="Times New Roman" w:hAnsi="Times New Roman"/>
          <w:strike/>
          <w:sz w:val="24"/>
          <w:szCs w:val="24"/>
          <w:lang w:eastAsia="ru-RU"/>
        </w:rPr>
      </w:pPr>
      <w:r w:rsidRPr="003A36F2">
        <w:rPr>
          <w:rFonts w:ascii="Times New Roman" w:hAnsi="Times New Roman"/>
          <w:sz w:val="24"/>
          <w:szCs w:val="24"/>
          <w:lang w:eastAsia="ru-RU"/>
        </w:rPr>
        <w:t xml:space="preserve">При защите фонда скважин подверженных АСПО допускается применение комбинированной ЭП состоящих из НКТП и НКТ. При этом спускаемая часть ЭП НКТП должна быть рассчитана на глубину спуска от планшайбы фонтанной арматуры скважин до начала образования АСПО в ЭП и с учетом </w:t>
      </w:r>
      <w:r w:rsidR="009D089E">
        <w:rPr>
          <w:rFonts w:ascii="Times New Roman" w:hAnsi="Times New Roman"/>
          <w:sz w:val="24"/>
          <w:szCs w:val="24"/>
          <w:lang w:val="en-US" w:eastAsia="ru-RU"/>
        </w:rPr>
        <w:t>L</w:t>
      </w:r>
      <w:r w:rsidRPr="003134B5">
        <w:rPr>
          <w:rFonts w:ascii="Times New Roman" w:hAnsi="Times New Roman"/>
          <w:sz w:val="24"/>
          <w:szCs w:val="24"/>
          <w:lang w:eastAsia="ru-RU"/>
        </w:rPr>
        <w:t>+</w:t>
      </w:r>
      <w:r w:rsidRPr="003A36F2">
        <w:rPr>
          <w:rFonts w:ascii="Times New Roman" w:hAnsi="Times New Roman"/>
          <w:sz w:val="24"/>
          <w:szCs w:val="24"/>
          <w:lang w:eastAsia="ru-RU"/>
        </w:rPr>
        <w:t>10% к расчетной глубине спуска НКТП. При наличии в скважинах ОФ АСПО сопутствующих ОФ (коррозия, эрозия) необходимо применять ЭП со 100% внутренним защитным покрытием.</w:t>
      </w:r>
    </w:p>
    <w:p w14:paraId="2A287398" w14:textId="0603938E" w:rsidR="00AB0DC9" w:rsidRPr="00D44E0B" w:rsidRDefault="00AB0DC9" w:rsidP="0051745B">
      <w:pPr>
        <w:tabs>
          <w:tab w:val="left" w:pos="0"/>
          <w:tab w:val="left" w:pos="851"/>
        </w:tabs>
        <w:spacing w:before="120" w:after="0" w:line="240" w:lineRule="auto"/>
        <w:jc w:val="both"/>
        <w:rPr>
          <w:rFonts w:ascii="Times New Roman" w:eastAsia="Times New Roman" w:hAnsi="Times New Roman" w:cs="Times New Roman"/>
          <w:strike/>
          <w:sz w:val="24"/>
          <w:szCs w:val="24"/>
          <w:lang w:eastAsia="ru-RU"/>
        </w:rPr>
      </w:pPr>
      <w:r w:rsidRPr="003A36F2">
        <w:rPr>
          <w:rFonts w:ascii="Times New Roman" w:eastAsia="Times New Roman" w:hAnsi="Times New Roman" w:cs="Times New Roman"/>
          <w:sz w:val="24"/>
          <w:szCs w:val="24"/>
          <w:lang w:eastAsia="ru-RU"/>
        </w:rPr>
        <w:t>Расчет общей потребности в НКТ производится</w:t>
      </w:r>
      <w:r w:rsidR="003B46B6">
        <w:rPr>
          <w:rFonts w:ascii="Times New Roman" w:eastAsia="Times New Roman" w:hAnsi="Times New Roman" w:cs="Times New Roman"/>
          <w:sz w:val="24"/>
          <w:szCs w:val="24"/>
          <w:lang w:eastAsia="ru-RU"/>
        </w:rPr>
        <w:t xml:space="preserve"> </w:t>
      </w:r>
      <w:r w:rsidRPr="003A36F2">
        <w:rPr>
          <w:rFonts w:ascii="Times New Roman" w:eastAsia="Times New Roman" w:hAnsi="Times New Roman" w:cs="Times New Roman"/>
          <w:sz w:val="24"/>
          <w:szCs w:val="24"/>
          <w:lang w:eastAsia="ru-RU"/>
        </w:rPr>
        <w:t xml:space="preserve">в рамках ежегодного процесса </w:t>
      </w:r>
      <w:r w:rsidR="00876713">
        <w:rPr>
          <w:rFonts w:ascii="Times New Roman" w:eastAsia="Times New Roman" w:hAnsi="Times New Roman" w:cs="Times New Roman"/>
          <w:sz w:val="24"/>
          <w:szCs w:val="24"/>
          <w:lang w:eastAsia="ru-RU"/>
        </w:rPr>
        <w:br/>
      </w:r>
      <w:r w:rsidRPr="003A36F2">
        <w:rPr>
          <w:rFonts w:ascii="Times New Roman" w:eastAsia="Times New Roman" w:hAnsi="Times New Roman" w:cs="Times New Roman"/>
          <w:sz w:val="24"/>
          <w:szCs w:val="24"/>
          <w:lang w:eastAsia="ru-RU"/>
        </w:rPr>
        <w:t>бизнес-планирования с целью обеспечения необходимыми ресурсами программы по добыче нефти, газа и газового конденсата</w:t>
      </w:r>
      <w:r w:rsidR="00D44E0B">
        <w:rPr>
          <w:rFonts w:ascii="Times New Roman" w:eastAsia="Times New Roman" w:hAnsi="Times New Roman" w:cs="Times New Roman"/>
          <w:sz w:val="24"/>
          <w:szCs w:val="24"/>
          <w:lang w:eastAsia="ru-RU"/>
        </w:rPr>
        <w:t>.</w:t>
      </w:r>
    </w:p>
    <w:p w14:paraId="6CE75B9E" w14:textId="77777777" w:rsidR="00AB0DC9" w:rsidRPr="001C2458" w:rsidRDefault="00A4515B" w:rsidP="001C2458">
      <w:pPr>
        <w:pStyle w:val="afff3"/>
        <w:numPr>
          <w:ilvl w:val="2"/>
          <w:numId w:val="95"/>
        </w:numPr>
        <w:tabs>
          <w:tab w:val="left" w:pos="709"/>
        </w:tabs>
        <w:spacing w:before="240"/>
        <w:ind w:left="0" w:firstLine="0"/>
        <w:contextualSpacing w:val="0"/>
        <w:outlineLvl w:val="2"/>
        <w:rPr>
          <w:rFonts w:ascii="Arial" w:eastAsia="Times New Roman" w:hAnsi="Arial" w:cs="Arial"/>
          <w:b/>
          <w:bCs/>
          <w:i/>
          <w:color w:val="000000"/>
          <w:sz w:val="20"/>
          <w:szCs w:val="26"/>
          <w:lang w:eastAsia="ru-RU"/>
        </w:rPr>
      </w:pPr>
      <w:bookmarkStart w:id="283" w:name="_Toc165129438"/>
      <w:r w:rsidRPr="001C2458">
        <w:rPr>
          <w:rFonts w:ascii="Arial" w:eastAsia="Times New Roman" w:hAnsi="Arial" w:cs="Arial"/>
          <w:b/>
          <w:bCs/>
          <w:i/>
          <w:color w:val="000000"/>
          <w:sz w:val="20"/>
          <w:szCs w:val="26"/>
          <w:lang w:eastAsia="ru-RU"/>
        </w:rPr>
        <w:t>УЧЕТ ОСЛОЖНЯЮЩИХ ФАКТОРОВ ПРИ ЭКСПЛУАТАЦИИ НАСОСНО-КОМПРЕССОРНЫХ ТРУБ</w:t>
      </w:r>
      <w:bookmarkEnd w:id="283"/>
    </w:p>
    <w:p w14:paraId="02B2AE98" w14:textId="77777777" w:rsidR="00AB0DC9" w:rsidRPr="00692A95" w:rsidRDefault="00AB0DC9" w:rsidP="0051745B">
      <w:pPr>
        <w:tabs>
          <w:tab w:val="left" w:pos="0"/>
        </w:tabs>
        <w:spacing w:before="120" w:after="0" w:line="240" w:lineRule="auto"/>
        <w:jc w:val="both"/>
        <w:rPr>
          <w:rFonts w:ascii="Times New Roman" w:hAnsi="Times New Roman"/>
          <w:sz w:val="24"/>
          <w:lang w:eastAsia="ru-RU"/>
        </w:rPr>
      </w:pPr>
      <w:r w:rsidRPr="007558D5">
        <w:rPr>
          <w:rFonts w:ascii="Times New Roman" w:hAnsi="Times New Roman"/>
          <w:sz w:val="24"/>
          <w:lang w:eastAsia="ru-RU"/>
        </w:rPr>
        <w:t xml:space="preserve">При выборе технологических характеристик НКТ, патрубков, переводников и т.д. необходимо </w:t>
      </w:r>
      <w:r w:rsidRPr="00692A95">
        <w:rPr>
          <w:rFonts w:ascii="Times New Roman" w:hAnsi="Times New Roman"/>
          <w:sz w:val="24"/>
          <w:lang w:eastAsia="ru-RU"/>
        </w:rPr>
        <w:t xml:space="preserve">учитывать </w:t>
      </w:r>
      <w:r w:rsidR="00D44E0B">
        <w:rPr>
          <w:rFonts w:ascii="Times New Roman" w:hAnsi="Times New Roman"/>
          <w:sz w:val="24"/>
          <w:lang w:eastAsia="ru-RU"/>
        </w:rPr>
        <w:t>Типовые требования</w:t>
      </w:r>
      <w:r w:rsidRPr="00692A95">
        <w:rPr>
          <w:rFonts w:ascii="Times New Roman" w:hAnsi="Times New Roman"/>
          <w:sz w:val="24"/>
          <w:lang w:eastAsia="ru-RU"/>
        </w:rPr>
        <w:t xml:space="preserve"> Компании </w:t>
      </w:r>
      <w:r w:rsidR="00A63B47" w:rsidRPr="00692A95">
        <w:rPr>
          <w:rFonts w:ascii="Times New Roman" w:hAnsi="Times New Roman" w:cs="Times New Roman"/>
          <w:sz w:val="24"/>
          <w:szCs w:val="24"/>
        </w:rPr>
        <w:t xml:space="preserve">№ П1-01.05 </w:t>
      </w:r>
      <w:r w:rsidR="00D44E0B">
        <w:rPr>
          <w:rFonts w:ascii="Times New Roman" w:hAnsi="Times New Roman" w:cs="Times New Roman"/>
          <w:sz w:val="24"/>
          <w:szCs w:val="24"/>
        </w:rPr>
        <w:t>ТТ</w:t>
      </w:r>
      <w:r w:rsidR="00A63B47" w:rsidRPr="00692A95">
        <w:rPr>
          <w:rFonts w:ascii="Times New Roman" w:hAnsi="Times New Roman" w:cs="Times New Roman"/>
          <w:sz w:val="24"/>
          <w:szCs w:val="24"/>
        </w:rPr>
        <w:t>Р-04</w:t>
      </w:r>
      <w:r w:rsidR="00D44E0B">
        <w:rPr>
          <w:rFonts w:ascii="Times New Roman" w:hAnsi="Times New Roman" w:cs="Times New Roman"/>
          <w:sz w:val="24"/>
          <w:szCs w:val="24"/>
        </w:rPr>
        <w:t>73</w:t>
      </w:r>
      <w:r w:rsidR="00A63B47" w:rsidRPr="00692A95">
        <w:rPr>
          <w:rFonts w:ascii="Times New Roman" w:hAnsi="Times New Roman"/>
          <w:sz w:val="24"/>
          <w:lang w:eastAsia="ru-RU"/>
        </w:rPr>
        <w:t xml:space="preserve"> </w:t>
      </w:r>
      <w:r w:rsidRPr="00692A95">
        <w:rPr>
          <w:rFonts w:ascii="Times New Roman" w:hAnsi="Times New Roman"/>
          <w:sz w:val="24"/>
          <w:lang w:eastAsia="ru-RU"/>
        </w:rPr>
        <w:t>«</w:t>
      </w:r>
      <w:r w:rsidR="00D44E0B">
        <w:rPr>
          <w:rFonts w:ascii="Times New Roman" w:hAnsi="Times New Roman"/>
          <w:sz w:val="24"/>
          <w:lang w:eastAsia="ru-RU"/>
        </w:rPr>
        <w:t>Р</w:t>
      </w:r>
      <w:r w:rsidRPr="00692A95">
        <w:rPr>
          <w:rFonts w:ascii="Times New Roman" w:hAnsi="Times New Roman"/>
          <w:sz w:val="24"/>
          <w:lang w:eastAsia="ru-RU"/>
        </w:rPr>
        <w:t>асследовани</w:t>
      </w:r>
      <w:r w:rsidR="00D44E0B">
        <w:rPr>
          <w:rFonts w:ascii="Times New Roman" w:hAnsi="Times New Roman"/>
          <w:sz w:val="24"/>
          <w:lang w:eastAsia="ru-RU"/>
        </w:rPr>
        <w:t>е</w:t>
      </w:r>
      <w:r w:rsidRPr="00692A95">
        <w:rPr>
          <w:rFonts w:ascii="Times New Roman" w:hAnsi="Times New Roman"/>
          <w:sz w:val="24"/>
          <w:lang w:eastAsia="ru-RU"/>
        </w:rPr>
        <w:t xml:space="preserve"> отказов внутрискважинного оборудования механизированного фонда скважин», а </w:t>
      </w:r>
      <w:r w:rsidR="000C424F" w:rsidRPr="00692A95">
        <w:rPr>
          <w:rFonts w:ascii="Times New Roman" w:hAnsi="Times New Roman"/>
          <w:sz w:val="24"/>
          <w:lang w:eastAsia="ru-RU"/>
        </w:rPr>
        <w:t xml:space="preserve">также требования, указанные в п. </w:t>
      </w:r>
      <w:r w:rsidR="00E310A3">
        <w:rPr>
          <w:rFonts w:ascii="Times New Roman" w:hAnsi="Times New Roman"/>
          <w:sz w:val="24"/>
          <w:lang w:eastAsia="ru-RU"/>
        </w:rPr>
        <w:t>2</w:t>
      </w:r>
      <w:r w:rsidR="000C424F" w:rsidRPr="00692A95">
        <w:rPr>
          <w:rFonts w:ascii="Times New Roman" w:hAnsi="Times New Roman"/>
          <w:sz w:val="24"/>
          <w:lang w:eastAsia="ru-RU"/>
        </w:rPr>
        <w:t xml:space="preserve"> </w:t>
      </w:r>
      <w:r w:rsidR="000A72DB">
        <w:rPr>
          <w:rFonts w:ascii="Times New Roman" w:hAnsi="Times New Roman"/>
          <w:sz w:val="24"/>
          <w:lang w:eastAsia="ru-RU"/>
        </w:rPr>
        <w:t>Т</w:t>
      </w:r>
      <w:r w:rsidR="000C424F" w:rsidRPr="00692A95">
        <w:rPr>
          <w:rFonts w:ascii="Times New Roman" w:hAnsi="Times New Roman"/>
          <w:sz w:val="24"/>
          <w:lang w:eastAsia="ru-RU"/>
        </w:rPr>
        <w:t xml:space="preserve">аблицы </w:t>
      </w:r>
      <w:r w:rsidR="00E37854">
        <w:rPr>
          <w:rFonts w:ascii="Times New Roman" w:hAnsi="Times New Roman"/>
          <w:sz w:val="24"/>
          <w:lang w:eastAsia="ru-RU"/>
        </w:rPr>
        <w:t>4</w:t>
      </w:r>
      <w:r w:rsidR="00E37854" w:rsidRPr="00692A95">
        <w:rPr>
          <w:rFonts w:ascii="Times New Roman" w:hAnsi="Times New Roman"/>
          <w:sz w:val="24"/>
          <w:lang w:eastAsia="ru-RU"/>
        </w:rPr>
        <w:t xml:space="preserve"> </w:t>
      </w:r>
      <w:r w:rsidRPr="00692A95">
        <w:rPr>
          <w:rFonts w:ascii="Times New Roman" w:hAnsi="Times New Roman"/>
          <w:sz w:val="24"/>
          <w:lang w:eastAsia="ru-RU"/>
        </w:rPr>
        <w:t>настоящ</w:t>
      </w:r>
      <w:r w:rsidR="008E10BC">
        <w:rPr>
          <w:rFonts w:ascii="Times New Roman" w:hAnsi="Times New Roman"/>
          <w:sz w:val="24"/>
          <w:lang w:eastAsia="ru-RU"/>
        </w:rPr>
        <w:t>их Типовых требований</w:t>
      </w:r>
      <w:r w:rsidRPr="00692A95">
        <w:rPr>
          <w:rFonts w:ascii="Times New Roman" w:hAnsi="Times New Roman"/>
          <w:sz w:val="24"/>
          <w:lang w:eastAsia="ru-RU"/>
        </w:rPr>
        <w:t>.</w:t>
      </w:r>
    </w:p>
    <w:p w14:paraId="1BE0A9CE" w14:textId="1CCAAE97" w:rsidR="00AB0DC9" w:rsidRPr="003A36F2" w:rsidRDefault="00AB0DC9" w:rsidP="0051745B">
      <w:pPr>
        <w:tabs>
          <w:tab w:val="left" w:pos="0"/>
        </w:tabs>
        <w:spacing w:before="120" w:after="0" w:line="240" w:lineRule="auto"/>
        <w:jc w:val="both"/>
        <w:rPr>
          <w:rFonts w:ascii="Times New Roman" w:hAnsi="Times New Roman" w:cs="Times New Roman"/>
          <w:sz w:val="24"/>
          <w:szCs w:val="24"/>
        </w:rPr>
      </w:pPr>
      <w:r w:rsidRPr="00692A95">
        <w:rPr>
          <w:rFonts w:ascii="Times New Roman" w:eastAsia="Times New Roman" w:hAnsi="Times New Roman" w:cs="Times New Roman"/>
          <w:sz w:val="24"/>
          <w:szCs w:val="24"/>
          <w:lang w:eastAsia="ru-RU"/>
        </w:rPr>
        <w:t xml:space="preserve">После анализа статических и динамических данных по скважинам необходимо провести разбивку фонда скважин по типам и категориям негативного влияния </w:t>
      </w:r>
      <w:r w:rsidR="008E10BC">
        <w:rPr>
          <w:rFonts w:ascii="Times New Roman" w:eastAsia="Times New Roman" w:hAnsi="Times New Roman" w:cs="Times New Roman"/>
          <w:sz w:val="24"/>
          <w:szCs w:val="24"/>
          <w:lang w:eastAsia="ru-RU"/>
        </w:rPr>
        <w:t>ОФ</w:t>
      </w:r>
      <w:r w:rsidRPr="00692A95">
        <w:rPr>
          <w:rFonts w:ascii="Times New Roman" w:eastAsia="Times New Roman" w:hAnsi="Times New Roman" w:cs="Times New Roman"/>
          <w:sz w:val="24"/>
          <w:szCs w:val="24"/>
          <w:lang w:eastAsia="ru-RU"/>
        </w:rPr>
        <w:t>, влияющих на эксплуатацию НКТ согласно результат</w:t>
      </w:r>
      <w:r w:rsidR="008E10BC">
        <w:rPr>
          <w:rFonts w:ascii="Times New Roman" w:eastAsia="Times New Roman" w:hAnsi="Times New Roman" w:cs="Times New Roman"/>
          <w:sz w:val="24"/>
          <w:szCs w:val="24"/>
          <w:lang w:eastAsia="ru-RU"/>
        </w:rPr>
        <w:t>ам</w:t>
      </w:r>
      <w:r w:rsidRPr="00692A95">
        <w:rPr>
          <w:rFonts w:ascii="Times New Roman" w:eastAsia="Times New Roman" w:hAnsi="Times New Roman" w:cs="Times New Roman"/>
          <w:sz w:val="24"/>
          <w:szCs w:val="24"/>
          <w:lang w:eastAsia="ru-RU"/>
        </w:rPr>
        <w:t xml:space="preserve"> ЛИ нефти, газа и попутно добываемых пластовых вод, в соответствии с</w:t>
      </w:r>
      <w:r w:rsidR="005878DC" w:rsidRPr="00692A95">
        <w:rPr>
          <w:rFonts w:ascii="Times New Roman" w:eastAsia="Times New Roman" w:hAnsi="Times New Roman" w:cs="Times New Roman"/>
          <w:sz w:val="24"/>
          <w:szCs w:val="24"/>
          <w:lang w:eastAsia="ru-RU"/>
        </w:rPr>
        <w:t xml:space="preserve"> Приложением </w:t>
      </w:r>
      <w:r w:rsidR="00D44E0B">
        <w:rPr>
          <w:rFonts w:ascii="Times New Roman" w:eastAsia="Times New Roman" w:hAnsi="Times New Roman" w:cs="Times New Roman"/>
          <w:sz w:val="24"/>
          <w:szCs w:val="24"/>
          <w:lang w:eastAsia="ru-RU"/>
        </w:rPr>
        <w:t>2</w:t>
      </w:r>
      <w:r w:rsidR="00D44E0B" w:rsidRPr="00692A95">
        <w:rPr>
          <w:rFonts w:ascii="Times New Roman" w:eastAsia="Times New Roman" w:hAnsi="Times New Roman" w:cs="Times New Roman"/>
          <w:color w:val="00B050"/>
          <w:sz w:val="24"/>
          <w:szCs w:val="24"/>
          <w:lang w:eastAsia="ru-RU"/>
        </w:rPr>
        <w:t xml:space="preserve"> </w:t>
      </w:r>
      <w:r w:rsidR="00D44E0B">
        <w:rPr>
          <w:rFonts w:ascii="Times New Roman" w:hAnsi="Times New Roman"/>
          <w:sz w:val="24"/>
          <w:lang w:eastAsia="ru-RU"/>
        </w:rPr>
        <w:t>Типовых требований</w:t>
      </w:r>
      <w:r w:rsidR="00D44E0B" w:rsidRPr="00692A95">
        <w:rPr>
          <w:rFonts w:ascii="Times New Roman" w:hAnsi="Times New Roman"/>
          <w:sz w:val="24"/>
          <w:lang w:eastAsia="ru-RU"/>
        </w:rPr>
        <w:t xml:space="preserve"> Компании </w:t>
      </w:r>
      <w:r w:rsidR="00D44E0B" w:rsidRPr="00692A95">
        <w:rPr>
          <w:rFonts w:ascii="Times New Roman" w:hAnsi="Times New Roman" w:cs="Times New Roman"/>
          <w:sz w:val="24"/>
          <w:szCs w:val="24"/>
        </w:rPr>
        <w:t xml:space="preserve">№ П1-01.05 </w:t>
      </w:r>
      <w:r w:rsidR="00D44E0B">
        <w:rPr>
          <w:rFonts w:ascii="Times New Roman" w:hAnsi="Times New Roman" w:cs="Times New Roman"/>
          <w:sz w:val="24"/>
          <w:szCs w:val="24"/>
        </w:rPr>
        <w:t>ТТ</w:t>
      </w:r>
      <w:r w:rsidR="00D44E0B" w:rsidRPr="00692A95">
        <w:rPr>
          <w:rFonts w:ascii="Times New Roman" w:hAnsi="Times New Roman" w:cs="Times New Roman"/>
          <w:sz w:val="24"/>
          <w:szCs w:val="24"/>
        </w:rPr>
        <w:t>Р-04</w:t>
      </w:r>
      <w:r w:rsidR="00D44E0B">
        <w:rPr>
          <w:rFonts w:ascii="Times New Roman" w:hAnsi="Times New Roman" w:cs="Times New Roman"/>
          <w:sz w:val="24"/>
          <w:szCs w:val="24"/>
        </w:rPr>
        <w:t>73</w:t>
      </w:r>
      <w:r w:rsidR="00D44E0B" w:rsidRPr="00692A95">
        <w:rPr>
          <w:rFonts w:ascii="Times New Roman" w:hAnsi="Times New Roman"/>
          <w:sz w:val="24"/>
          <w:lang w:eastAsia="ru-RU"/>
        </w:rPr>
        <w:t xml:space="preserve"> «</w:t>
      </w:r>
      <w:r w:rsidR="00D44E0B">
        <w:rPr>
          <w:rFonts w:ascii="Times New Roman" w:hAnsi="Times New Roman"/>
          <w:sz w:val="24"/>
          <w:lang w:eastAsia="ru-RU"/>
        </w:rPr>
        <w:t>Р</w:t>
      </w:r>
      <w:r w:rsidR="00D44E0B" w:rsidRPr="00692A95">
        <w:rPr>
          <w:rFonts w:ascii="Times New Roman" w:hAnsi="Times New Roman"/>
          <w:sz w:val="24"/>
          <w:lang w:eastAsia="ru-RU"/>
        </w:rPr>
        <w:t>асследовани</w:t>
      </w:r>
      <w:r w:rsidR="00D44E0B">
        <w:rPr>
          <w:rFonts w:ascii="Times New Roman" w:hAnsi="Times New Roman"/>
          <w:sz w:val="24"/>
          <w:lang w:eastAsia="ru-RU"/>
        </w:rPr>
        <w:t>е</w:t>
      </w:r>
      <w:r w:rsidR="00D44E0B" w:rsidRPr="00692A95">
        <w:rPr>
          <w:rFonts w:ascii="Times New Roman" w:hAnsi="Times New Roman"/>
          <w:sz w:val="24"/>
          <w:lang w:eastAsia="ru-RU"/>
        </w:rPr>
        <w:t xml:space="preserve"> отказов внутрискважинного оборудования механизированного фонда скважин»</w:t>
      </w:r>
      <w:r w:rsidRPr="00692A95">
        <w:rPr>
          <w:rFonts w:ascii="Times New Roman" w:hAnsi="Times New Roman" w:cs="Times New Roman"/>
          <w:sz w:val="24"/>
          <w:szCs w:val="24"/>
        </w:rPr>
        <w:t>.</w:t>
      </w:r>
    </w:p>
    <w:p w14:paraId="14DEFA3D" w14:textId="77777777" w:rsidR="00AB0DC9" w:rsidRPr="003A36F2" w:rsidRDefault="00AB0DC9" w:rsidP="000A72DB">
      <w:pPr>
        <w:pStyle w:val="afff3"/>
        <w:numPr>
          <w:ilvl w:val="2"/>
          <w:numId w:val="95"/>
        </w:numPr>
        <w:tabs>
          <w:tab w:val="left" w:pos="709"/>
        </w:tabs>
        <w:spacing w:before="240"/>
        <w:ind w:left="0" w:firstLine="0"/>
        <w:contextualSpacing w:val="0"/>
        <w:outlineLvl w:val="2"/>
        <w:rPr>
          <w:rFonts w:ascii="Arial" w:eastAsia="Times New Roman" w:hAnsi="Arial" w:cs="Arial"/>
          <w:b/>
          <w:bCs/>
          <w:i/>
          <w:color w:val="000000"/>
          <w:sz w:val="20"/>
          <w:szCs w:val="26"/>
          <w:lang w:eastAsia="ru-RU"/>
        </w:rPr>
      </w:pPr>
      <w:bookmarkStart w:id="284" w:name="_Toc165129439"/>
      <w:r w:rsidRPr="003A36F2">
        <w:rPr>
          <w:rFonts w:ascii="Arial" w:eastAsia="Times New Roman" w:hAnsi="Arial" w:cs="Arial"/>
          <w:b/>
          <w:bCs/>
          <w:i/>
          <w:color w:val="000000"/>
          <w:sz w:val="20"/>
          <w:szCs w:val="26"/>
          <w:lang w:eastAsia="ru-RU"/>
        </w:rPr>
        <w:t>ЭКСПЛУАТАЦИЯ НАСОСНО-КОМПРЕССОРНЫХ ТРУБ В ОСЛОЖНЕННЫХ УСЛОВИЯХ</w:t>
      </w:r>
      <w:bookmarkEnd w:id="284"/>
    </w:p>
    <w:p w14:paraId="4932BBB2" w14:textId="77777777" w:rsidR="00AB0DC9" w:rsidRPr="003A36F2" w:rsidRDefault="00AB0DC9" w:rsidP="0051745B">
      <w:pPr>
        <w:tabs>
          <w:tab w:val="num" w:pos="720"/>
        </w:tabs>
        <w:spacing w:before="120" w:after="0" w:line="240" w:lineRule="auto"/>
        <w:jc w:val="both"/>
        <w:rPr>
          <w:rFonts w:ascii="Times New Roman" w:eastAsia="Calibri" w:hAnsi="Times New Roman" w:cs="Times New Roman"/>
          <w:bCs/>
          <w:sz w:val="24"/>
        </w:rPr>
      </w:pPr>
      <w:r w:rsidRPr="003A36F2">
        <w:rPr>
          <w:rFonts w:ascii="Times New Roman" w:eastAsia="Calibri" w:hAnsi="Times New Roman" w:cs="Times New Roman"/>
          <w:bCs/>
          <w:sz w:val="24"/>
        </w:rPr>
        <w:t>Процесс эксплуатации НКТ в различных фондах скважин осложнен негативным влиянием ОФ по причине наличия тех или иных естественных природных компонентов в составе нефти, пластовой воде, попутно добываемом газе и их взаимодействие между собой при смешении, а также их негативное влияние на эксплуатацию ГНО используемого в процессах добычи нефти.</w:t>
      </w:r>
    </w:p>
    <w:p w14:paraId="3A5764B8" w14:textId="77777777" w:rsidR="00AB0DC9" w:rsidRPr="003A36F2" w:rsidRDefault="00AB0DC9" w:rsidP="0051745B">
      <w:pPr>
        <w:widowControl w:val="0"/>
        <w:spacing w:before="120" w:after="0" w:line="240" w:lineRule="auto"/>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 xml:space="preserve">На качество и эффективность эксплуатацию НКТ и ЭТК на </w:t>
      </w:r>
      <w:r w:rsidRPr="0014788A">
        <w:rPr>
          <w:rFonts w:ascii="Times New Roman" w:eastAsia="Times New Roman" w:hAnsi="Times New Roman" w:cs="Times New Roman"/>
          <w:sz w:val="24"/>
          <w:szCs w:val="24"/>
          <w:lang w:eastAsia="ru-RU"/>
        </w:rPr>
        <w:t>нефтяном</w:t>
      </w:r>
      <w:r w:rsidR="00A8761A" w:rsidRPr="0014788A">
        <w:rPr>
          <w:rFonts w:ascii="Times New Roman" w:eastAsia="Times New Roman" w:hAnsi="Times New Roman" w:cs="Times New Roman"/>
          <w:sz w:val="24"/>
          <w:szCs w:val="24"/>
          <w:lang w:eastAsia="ru-RU"/>
        </w:rPr>
        <w:t xml:space="preserve"> и газовом</w:t>
      </w:r>
      <w:r w:rsidRPr="003A36F2">
        <w:rPr>
          <w:rFonts w:ascii="Times New Roman" w:eastAsia="Times New Roman" w:hAnsi="Times New Roman" w:cs="Times New Roman"/>
          <w:sz w:val="24"/>
          <w:szCs w:val="24"/>
          <w:lang w:eastAsia="ru-RU"/>
        </w:rPr>
        <w:t xml:space="preserve"> </w:t>
      </w:r>
      <w:r w:rsidR="00A8761A" w:rsidRPr="003A36F2">
        <w:rPr>
          <w:rFonts w:ascii="Times New Roman" w:eastAsia="Times New Roman" w:hAnsi="Times New Roman" w:cs="Times New Roman"/>
          <w:sz w:val="24"/>
          <w:szCs w:val="24"/>
          <w:lang w:eastAsia="ru-RU"/>
        </w:rPr>
        <w:t>фонд</w:t>
      </w:r>
      <w:r w:rsidR="00A8761A">
        <w:rPr>
          <w:rFonts w:ascii="Times New Roman" w:eastAsia="Times New Roman" w:hAnsi="Times New Roman" w:cs="Times New Roman"/>
          <w:sz w:val="24"/>
          <w:szCs w:val="24"/>
          <w:lang w:eastAsia="ru-RU"/>
        </w:rPr>
        <w:t>ах</w:t>
      </w:r>
      <w:r w:rsidR="00A8761A" w:rsidRPr="003A36F2">
        <w:rPr>
          <w:rFonts w:ascii="Times New Roman" w:eastAsia="Times New Roman" w:hAnsi="Times New Roman" w:cs="Times New Roman"/>
          <w:sz w:val="24"/>
          <w:szCs w:val="24"/>
          <w:lang w:eastAsia="ru-RU"/>
        </w:rPr>
        <w:t xml:space="preserve"> </w:t>
      </w:r>
      <w:r w:rsidRPr="003A36F2">
        <w:rPr>
          <w:rFonts w:ascii="Times New Roman" w:eastAsia="Times New Roman" w:hAnsi="Times New Roman" w:cs="Times New Roman"/>
          <w:sz w:val="24"/>
          <w:szCs w:val="24"/>
          <w:lang w:eastAsia="ru-RU"/>
        </w:rPr>
        <w:t xml:space="preserve">скважин негативно влияют 4 </w:t>
      </w:r>
      <w:r w:rsidR="00D44E0B">
        <w:rPr>
          <w:rFonts w:ascii="Times New Roman" w:eastAsia="Times New Roman" w:hAnsi="Times New Roman" w:cs="Times New Roman"/>
          <w:sz w:val="24"/>
          <w:szCs w:val="24"/>
          <w:lang w:eastAsia="ru-RU"/>
        </w:rPr>
        <w:t>вида</w:t>
      </w:r>
      <w:r w:rsidR="00D44E0B" w:rsidRPr="003A36F2">
        <w:rPr>
          <w:rFonts w:ascii="Times New Roman" w:eastAsia="Times New Roman" w:hAnsi="Times New Roman" w:cs="Times New Roman"/>
          <w:sz w:val="24"/>
          <w:szCs w:val="24"/>
          <w:lang w:eastAsia="ru-RU"/>
        </w:rPr>
        <w:t xml:space="preserve"> </w:t>
      </w:r>
      <w:r w:rsidR="008E10BC">
        <w:rPr>
          <w:rFonts w:ascii="Times New Roman" w:eastAsia="Times New Roman" w:hAnsi="Times New Roman" w:cs="Times New Roman"/>
          <w:sz w:val="24"/>
          <w:szCs w:val="24"/>
          <w:lang w:eastAsia="ru-RU"/>
        </w:rPr>
        <w:t>ОФ</w:t>
      </w:r>
      <w:r w:rsidRPr="003A36F2">
        <w:rPr>
          <w:rFonts w:ascii="Times New Roman" w:eastAsia="Times New Roman" w:hAnsi="Times New Roman" w:cs="Times New Roman"/>
          <w:sz w:val="24"/>
          <w:szCs w:val="24"/>
          <w:lang w:eastAsia="ru-RU"/>
        </w:rPr>
        <w:t>:</w:t>
      </w:r>
    </w:p>
    <w:p w14:paraId="45BFC481" w14:textId="77777777" w:rsidR="00AB0DC9" w:rsidRPr="003A36F2" w:rsidRDefault="00AB0DC9" w:rsidP="0051745B">
      <w:pPr>
        <w:widowControl w:val="0"/>
        <w:spacing w:before="120" w:after="0" w:line="240" w:lineRule="auto"/>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val="x-none" w:eastAsia="x-none"/>
        </w:rPr>
        <w:t>«Коррозионная агрессивность»</w:t>
      </w:r>
      <w:r w:rsidRPr="003A36F2">
        <w:rPr>
          <w:rFonts w:ascii="Times New Roman" w:eastAsia="Times New Roman" w:hAnsi="Times New Roman" w:cs="Times New Roman"/>
          <w:sz w:val="24"/>
          <w:szCs w:val="24"/>
          <w:lang w:eastAsia="x-none"/>
        </w:rPr>
        <w:t xml:space="preserve"> (категория 1 и 2):</w:t>
      </w:r>
    </w:p>
    <w:p w14:paraId="68E264A6"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51745B">
        <w:rPr>
          <w:rFonts w:ascii="Times New Roman" w:eastAsia="Times New Roman" w:hAnsi="Times New Roman" w:cs="Times New Roman"/>
          <w:sz w:val="24"/>
          <w:szCs w:val="24"/>
          <w:lang w:eastAsia="ru-RU"/>
        </w:rPr>
        <w:t>«</w:t>
      </w:r>
      <w:r w:rsidRPr="003A36F2">
        <w:rPr>
          <w:rFonts w:ascii="Times New Roman" w:eastAsia="Times New Roman" w:hAnsi="Times New Roman" w:cs="Times New Roman"/>
          <w:sz w:val="24"/>
          <w:szCs w:val="24"/>
          <w:lang w:eastAsia="ru-RU"/>
        </w:rPr>
        <w:t>Углекислотная коррозия» одной из основных причин коррозии является высокое преобладающее содержание в ГЖС углекислого газа (СО</w:t>
      </w:r>
      <w:r w:rsidRPr="0051745B">
        <w:rPr>
          <w:rFonts w:ascii="Times New Roman" w:eastAsia="Times New Roman" w:hAnsi="Times New Roman" w:cs="Times New Roman"/>
          <w:sz w:val="24"/>
          <w:szCs w:val="24"/>
          <w:vertAlign w:val="subscript"/>
          <w:lang w:eastAsia="ru-RU"/>
        </w:rPr>
        <w:t>2</w:t>
      </w:r>
      <w:r w:rsidRPr="003A36F2">
        <w:rPr>
          <w:rFonts w:ascii="Times New Roman" w:eastAsia="Times New Roman" w:hAnsi="Times New Roman" w:cs="Times New Roman"/>
          <w:sz w:val="24"/>
          <w:szCs w:val="24"/>
          <w:lang w:eastAsia="ru-RU"/>
        </w:rPr>
        <w:t>);</w:t>
      </w:r>
    </w:p>
    <w:p w14:paraId="503C21B3"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«Сероводородная коррозия» одной из основных причин коррозии является высокое преобладающее содержание в ГЖС сероводорода (Н</w:t>
      </w:r>
      <w:r w:rsidRPr="0051745B">
        <w:rPr>
          <w:rFonts w:ascii="Times New Roman" w:eastAsia="Times New Roman" w:hAnsi="Times New Roman" w:cs="Times New Roman"/>
          <w:sz w:val="24"/>
          <w:szCs w:val="24"/>
          <w:vertAlign w:val="subscript"/>
          <w:lang w:eastAsia="ru-RU"/>
        </w:rPr>
        <w:t>2</w:t>
      </w:r>
      <w:r w:rsidRPr="003A36F2">
        <w:rPr>
          <w:rFonts w:ascii="Times New Roman" w:eastAsia="Times New Roman" w:hAnsi="Times New Roman" w:cs="Times New Roman"/>
          <w:sz w:val="24"/>
          <w:szCs w:val="24"/>
          <w:lang w:eastAsia="ru-RU"/>
        </w:rPr>
        <w:t>S);</w:t>
      </w:r>
    </w:p>
    <w:p w14:paraId="2DE5B15C"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«Смешанный тип коррозии» одной из основных причин коррозии является содержание в ГЖС нескольких компонентов (СО</w:t>
      </w:r>
      <w:r w:rsidRPr="0051745B">
        <w:rPr>
          <w:rFonts w:ascii="Times New Roman" w:eastAsia="Times New Roman" w:hAnsi="Times New Roman" w:cs="Times New Roman"/>
          <w:sz w:val="24"/>
          <w:szCs w:val="24"/>
          <w:vertAlign w:val="subscript"/>
          <w:lang w:eastAsia="ru-RU"/>
        </w:rPr>
        <w:t>2</w:t>
      </w:r>
      <w:r w:rsidRPr="003A36F2">
        <w:rPr>
          <w:rFonts w:ascii="Times New Roman" w:eastAsia="Times New Roman" w:hAnsi="Times New Roman" w:cs="Times New Roman"/>
          <w:sz w:val="24"/>
          <w:szCs w:val="24"/>
          <w:lang w:eastAsia="ru-RU"/>
        </w:rPr>
        <w:t>, Н</w:t>
      </w:r>
      <w:r w:rsidRPr="0051745B">
        <w:rPr>
          <w:rFonts w:ascii="Times New Roman" w:eastAsia="Times New Roman" w:hAnsi="Times New Roman" w:cs="Times New Roman"/>
          <w:sz w:val="24"/>
          <w:szCs w:val="24"/>
          <w:vertAlign w:val="subscript"/>
          <w:lang w:eastAsia="ru-RU"/>
        </w:rPr>
        <w:t>2</w:t>
      </w:r>
      <w:r w:rsidRPr="003A36F2">
        <w:rPr>
          <w:rFonts w:ascii="Times New Roman" w:eastAsia="Times New Roman" w:hAnsi="Times New Roman" w:cs="Times New Roman"/>
          <w:sz w:val="24"/>
          <w:szCs w:val="24"/>
          <w:lang w:eastAsia="ru-RU"/>
        </w:rPr>
        <w:t>S).</w:t>
      </w:r>
    </w:p>
    <w:p w14:paraId="5FD1EE63" w14:textId="77777777" w:rsidR="00AB0DC9" w:rsidRPr="003A36F2" w:rsidRDefault="00AB0DC9" w:rsidP="0051745B">
      <w:pPr>
        <w:widowControl w:val="0"/>
        <w:tabs>
          <w:tab w:val="left" w:pos="851"/>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x-none" w:eastAsia="x-none"/>
        </w:rPr>
      </w:pPr>
      <w:r w:rsidRPr="003A36F2">
        <w:rPr>
          <w:rFonts w:ascii="Times New Roman" w:eastAsia="Times New Roman" w:hAnsi="Times New Roman" w:cs="Times New Roman"/>
          <w:sz w:val="24"/>
          <w:szCs w:val="24"/>
          <w:lang w:val="x-none" w:eastAsia="x-none"/>
        </w:rPr>
        <w:t>«Эрозионная агрессивность»</w:t>
      </w:r>
      <w:r w:rsidRPr="003A36F2">
        <w:rPr>
          <w:rFonts w:ascii="Times New Roman" w:eastAsia="Times New Roman" w:hAnsi="Times New Roman" w:cs="Times New Roman"/>
          <w:sz w:val="24"/>
          <w:szCs w:val="24"/>
          <w:lang w:eastAsia="x-none"/>
        </w:rPr>
        <w:t xml:space="preserve"> (категория 1 и 2)</w:t>
      </w:r>
      <w:r w:rsidRPr="003A36F2">
        <w:rPr>
          <w:rFonts w:ascii="Times New Roman" w:eastAsia="Times New Roman" w:hAnsi="Times New Roman" w:cs="Times New Roman"/>
          <w:sz w:val="24"/>
          <w:szCs w:val="24"/>
          <w:lang w:val="x-none" w:eastAsia="x-none"/>
        </w:rPr>
        <w:t>»</w:t>
      </w:r>
      <w:r w:rsidRPr="003A36F2">
        <w:rPr>
          <w:rFonts w:ascii="Times New Roman" w:eastAsia="Times New Roman" w:hAnsi="Times New Roman" w:cs="Times New Roman"/>
          <w:sz w:val="24"/>
          <w:szCs w:val="24"/>
          <w:lang w:eastAsia="x-none"/>
        </w:rPr>
        <w:t>:</w:t>
      </w:r>
    </w:p>
    <w:p w14:paraId="13B32F3F"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гидроабразивный износ. Износ вследствие воздействия абразивных частиц увлекаемых потоком жидкости с высокой скоростью. Данный износ встречается в ГНО, на ПЭД и в НКТ.</w:t>
      </w:r>
    </w:p>
    <w:p w14:paraId="5C285136" w14:textId="77777777" w:rsidR="00AB0DC9" w:rsidRPr="003A36F2" w:rsidRDefault="00AB0DC9" w:rsidP="0051745B">
      <w:pPr>
        <w:widowControl w:val="0"/>
        <w:tabs>
          <w:tab w:val="left" w:pos="851"/>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x-none" w:eastAsia="x-none"/>
        </w:rPr>
      </w:pPr>
      <w:r w:rsidRPr="003A36F2">
        <w:rPr>
          <w:rFonts w:ascii="Times New Roman" w:eastAsia="Times New Roman" w:hAnsi="Times New Roman" w:cs="Times New Roman"/>
          <w:sz w:val="24"/>
          <w:szCs w:val="24"/>
          <w:lang w:val="x-none" w:eastAsia="x-none"/>
        </w:rPr>
        <w:t>«Асфальтосмолопарафиновые отложения» (категория 1 и 2):</w:t>
      </w:r>
    </w:p>
    <w:p w14:paraId="11C06FD8" w14:textId="5A2633B5"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 xml:space="preserve">смолисто-асфальтеновый </w:t>
      </w:r>
      <w:r w:rsidR="00876713">
        <w:rPr>
          <w:rFonts w:ascii="Times New Roman" w:hAnsi="Times New Roman" w:cs="Times New Roman"/>
        </w:rPr>
        <w:t>–</w:t>
      </w:r>
      <w:r w:rsidRPr="003A36F2">
        <w:rPr>
          <w:rFonts w:ascii="Times New Roman" w:eastAsia="Times New Roman" w:hAnsi="Times New Roman" w:cs="Times New Roman"/>
          <w:sz w:val="24"/>
          <w:szCs w:val="24"/>
          <w:lang w:eastAsia="ru-RU"/>
        </w:rPr>
        <w:t xml:space="preserve"> П/(С+А) </w:t>
      </w:r>
      <w:r w:rsidR="00753F4C" w:rsidRPr="003A36F2">
        <w:rPr>
          <w:rFonts w:ascii="Times New Roman" w:eastAsia="Times New Roman" w:hAnsi="Times New Roman" w:cs="Times New Roman"/>
          <w:sz w:val="24"/>
          <w:szCs w:val="24"/>
          <w:lang w:eastAsia="ru-RU"/>
        </w:rPr>
        <w:t>&lt;0</w:t>
      </w:r>
      <w:r w:rsidRPr="003A36F2">
        <w:rPr>
          <w:rFonts w:ascii="Times New Roman" w:eastAsia="Times New Roman" w:hAnsi="Times New Roman" w:cs="Times New Roman"/>
          <w:sz w:val="24"/>
          <w:szCs w:val="24"/>
          <w:lang w:eastAsia="ru-RU"/>
        </w:rPr>
        <w:t>,9;</w:t>
      </w:r>
    </w:p>
    <w:p w14:paraId="1E8F622D" w14:textId="718EB57B"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 xml:space="preserve">смешанный </w:t>
      </w:r>
      <w:r w:rsidR="00876713">
        <w:rPr>
          <w:rFonts w:ascii="Times New Roman" w:hAnsi="Times New Roman" w:cs="Times New Roman"/>
        </w:rPr>
        <w:t>–</w:t>
      </w:r>
      <w:r w:rsidRPr="003A36F2">
        <w:rPr>
          <w:rFonts w:ascii="Times New Roman" w:eastAsia="Times New Roman" w:hAnsi="Times New Roman" w:cs="Times New Roman"/>
          <w:sz w:val="24"/>
          <w:szCs w:val="24"/>
          <w:lang w:eastAsia="ru-RU"/>
        </w:rPr>
        <w:t xml:space="preserve"> П/(С+А) ≈ 0,9−1,1;</w:t>
      </w:r>
    </w:p>
    <w:p w14:paraId="7DB60E5E" w14:textId="4014011F" w:rsidR="00AB0DC9" w:rsidRPr="003A36F2" w:rsidRDefault="00876713"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парафиновый </w:t>
      </w:r>
      <w:r>
        <w:rPr>
          <w:rFonts w:ascii="Times New Roman" w:hAnsi="Times New Roman" w:cs="Times New Roman"/>
        </w:rPr>
        <w:t>–</w:t>
      </w:r>
      <w:r w:rsidR="00AB0DC9" w:rsidRPr="003A36F2">
        <w:rPr>
          <w:rFonts w:ascii="Times New Roman" w:eastAsia="Times New Roman" w:hAnsi="Times New Roman" w:cs="Times New Roman"/>
          <w:sz w:val="24"/>
          <w:szCs w:val="24"/>
          <w:lang w:eastAsia="ru-RU"/>
        </w:rPr>
        <w:t xml:space="preserve"> П/(С+А</w:t>
      </w:r>
      <w:r w:rsidR="00753F4C" w:rsidRPr="003A36F2">
        <w:rPr>
          <w:rFonts w:ascii="Times New Roman" w:eastAsia="Times New Roman" w:hAnsi="Times New Roman" w:cs="Times New Roman"/>
          <w:sz w:val="24"/>
          <w:szCs w:val="24"/>
          <w:lang w:eastAsia="ru-RU"/>
        </w:rPr>
        <w:t>)&gt;</w:t>
      </w:r>
      <w:r w:rsidR="00AB0DC9" w:rsidRPr="003A36F2">
        <w:rPr>
          <w:rFonts w:ascii="Times New Roman" w:eastAsia="Times New Roman" w:hAnsi="Times New Roman" w:cs="Times New Roman"/>
          <w:sz w:val="24"/>
          <w:szCs w:val="24"/>
          <w:lang w:eastAsia="ru-RU"/>
        </w:rPr>
        <w:t xml:space="preserve"> 1,1.</w:t>
      </w:r>
    </w:p>
    <w:p w14:paraId="4C522AED" w14:textId="77777777" w:rsidR="00AB0DC9" w:rsidRPr="003A36F2" w:rsidRDefault="00AB0DC9" w:rsidP="00D412C0">
      <w:pPr>
        <w:widowControl w:val="0"/>
        <w:tabs>
          <w:tab w:val="left" w:pos="851"/>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x-none" w:eastAsia="x-none"/>
        </w:rPr>
      </w:pPr>
      <w:r w:rsidRPr="003A36F2">
        <w:rPr>
          <w:rFonts w:ascii="Times New Roman" w:eastAsia="Times New Roman" w:hAnsi="Times New Roman" w:cs="Times New Roman"/>
          <w:sz w:val="24"/>
          <w:szCs w:val="24"/>
          <w:lang w:val="x-none" w:eastAsia="x-none"/>
        </w:rPr>
        <w:t>«Солеотложения» (категория 1 и 2).</w:t>
      </w:r>
    </w:p>
    <w:p w14:paraId="0745ACD4" w14:textId="77777777" w:rsidR="00AB0DC9" w:rsidRPr="003A36F2" w:rsidRDefault="00AB0DC9" w:rsidP="00D412C0">
      <w:pPr>
        <w:widowControl w:val="0"/>
        <w:spacing w:before="120" w:after="0" w:line="240" w:lineRule="auto"/>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Типы минеральных солей, которые могут быть обнаружены при эксплуатации ГНО:</w:t>
      </w:r>
    </w:p>
    <w:p w14:paraId="1703F59E"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CaCO</w:t>
      </w:r>
      <w:r w:rsidRPr="00D412C0">
        <w:rPr>
          <w:rFonts w:ascii="Times New Roman" w:eastAsia="Times New Roman" w:hAnsi="Times New Roman" w:cs="Times New Roman"/>
          <w:sz w:val="24"/>
          <w:szCs w:val="24"/>
          <w:vertAlign w:val="subscript"/>
          <w:lang w:eastAsia="ru-RU"/>
        </w:rPr>
        <w:t>3</w:t>
      </w:r>
      <w:r w:rsidRPr="003A36F2">
        <w:rPr>
          <w:rFonts w:ascii="Times New Roman" w:eastAsia="Times New Roman" w:hAnsi="Times New Roman" w:cs="Times New Roman"/>
          <w:sz w:val="24"/>
          <w:szCs w:val="24"/>
          <w:lang w:eastAsia="ru-RU"/>
        </w:rPr>
        <w:t xml:space="preserve"> </w:t>
      </w:r>
      <w:r w:rsidR="006E7B17" w:rsidRPr="006E7B17">
        <w:rPr>
          <w:rFonts w:ascii="Times New Roman" w:eastAsia="Times New Roman" w:hAnsi="Times New Roman" w:cs="Times New Roman"/>
          <w:sz w:val="24"/>
          <w:szCs w:val="24"/>
          <w:lang w:eastAsia="ru-RU"/>
        </w:rPr>
        <w:t>–</w:t>
      </w:r>
      <w:r w:rsidRPr="003A36F2">
        <w:rPr>
          <w:rFonts w:ascii="Times New Roman" w:eastAsia="Times New Roman" w:hAnsi="Times New Roman" w:cs="Times New Roman"/>
          <w:sz w:val="24"/>
          <w:szCs w:val="24"/>
          <w:lang w:eastAsia="ru-RU"/>
        </w:rPr>
        <w:t xml:space="preserve"> карбонат кальция (кальцит);</w:t>
      </w:r>
    </w:p>
    <w:p w14:paraId="0DF27582" w14:textId="2698A83B"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CaSO</w:t>
      </w:r>
      <w:r w:rsidRPr="00D412C0">
        <w:rPr>
          <w:rFonts w:ascii="Times New Roman" w:eastAsia="Times New Roman" w:hAnsi="Times New Roman" w:cs="Times New Roman"/>
          <w:sz w:val="24"/>
          <w:szCs w:val="24"/>
          <w:vertAlign w:val="subscript"/>
          <w:lang w:eastAsia="ru-RU"/>
        </w:rPr>
        <w:t>4</w:t>
      </w:r>
      <w:r w:rsidRPr="003A36F2">
        <w:rPr>
          <w:rFonts w:ascii="Times New Roman" w:eastAsia="Times New Roman" w:hAnsi="Times New Roman" w:cs="Times New Roman"/>
          <w:sz w:val="24"/>
          <w:szCs w:val="24"/>
          <w:lang w:eastAsia="ru-RU"/>
        </w:rPr>
        <w:t xml:space="preserve"> </w:t>
      </w:r>
      <w:r w:rsidR="006E7B17" w:rsidRPr="006E7B17">
        <w:rPr>
          <w:rFonts w:ascii="Times New Roman" w:eastAsia="Times New Roman" w:hAnsi="Times New Roman" w:cs="Times New Roman"/>
          <w:sz w:val="24"/>
          <w:szCs w:val="24"/>
          <w:lang w:eastAsia="ru-RU"/>
        </w:rPr>
        <w:t>–</w:t>
      </w:r>
      <w:r w:rsidRPr="003A36F2">
        <w:rPr>
          <w:rFonts w:ascii="Times New Roman" w:eastAsia="Times New Roman" w:hAnsi="Times New Roman" w:cs="Times New Roman"/>
          <w:sz w:val="24"/>
          <w:szCs w:val="24"/>
          <w:lang w:eastAsia="ru-RU"/>
        </w:rPr>
        <w:t xml:space="preserve"> сульфат кальция (CaSO</w:t>
      </w:r>
      <w:r w:rsidRPr="0078260E">
        <w:rPr>
          <w:rFonts w:ascii="Times New Roman" w:eastAsia="Times New Roman" w:hAnsi="Times New Roman" w:cs="Times New Roman"/>
          <w:sz w:val="24"/>
          <w:szCs w:val="24"/>
          <w:vertAlign w:val="subscript"/>
          <w:lang w:eastAsia="ru-RU"/>
        </w:rPr>
        <w:t>4</w:t>
      </w:r>
      <w:r w:rsidR="00876713">
        <w:rPr>
          <w:rFonts w:ascii="Times New Roman" w:eastAsia="Times New Roman" w:hAnsi="Times New Roman" w:cs="Times New Roman"/>
          <w:sz w:val="24"/>
          <w:szCs w:val="24"/>
          <w:lang w:eastAsia="ru-RU"/>
        </w:rPr>
        <w:t>*</w:t>
      </w:r>
      <w:r w:rsidRPr="003A36F2">
        <w:rPr>
          <w:rFonts w:ascii="Times New Roman" w:eastAsia="Times New Roman" w:hAnsi="Times New Roman" w:cs="Times New Roman"/>
          <w:sz w:val="24"/>
          <w:szCs w:val="24"/>
          <w:lang w:eastAsia="ru-RU"/>
        </w:rPr>
        <w:t>2Н</w:t>
      </w:r>
      <w:r w:rsidRPr="0078260E">
        <w:rPr>
          <w:rFonts w:ascii="Times New Roman" w:eastAsia="Times New Roman" w:hAnsi="Times New Roman" w:cs="Times New Roman"/>
          <w:sz w:val="24"/>
          <w:szCs w:val="24"/>
          <w:vertAlign w:val="subscript"/>
          <w:lang w:eastAsia="ru-RU"/>
        </w:rPr>
        <w:t>2</w:t>
      </w:r>
      <w:r w:rsidRPr="003A36F2">
        <w:rPr>
          <w:rFonts w:ascii="Times New Roman" w:eastAsia="Times New Roman" w:hAnsi="Times New Roman" w:cs="Times New Roman"/>
          <w:sz w:val="24"/>
          <w:szCs w:val="24"/>
          <w:lang w:eastAsia="ru-RU"/>
        </w:rPr>
        <w:t>О – гипс, CaSO</w:t>
      </w:r>
      <w:r w:rsidRPr="0078260E">
        <w:rPr>
          <w:rFonts w:ascii="Times New Roman" w:eastAsia="Times New Roman" w:hAnsi="Times New Roman" w:cs="Times New Roman"/>
          <w:sz w:val="24"/>
          <w:szCs w:val="24"/>
          <w:vertAlign w:val="subscript"/>
          <w:lang w:eastAsia="ru-RU"/>
        </w:rPr>
        <w:t>4</w:t>
      </w:r>
      <w:r w:rsidRPr="003A36F2">
        <w:rPr>
          <w:rFonts w:ascii="Times New Roman" w:eastAsia="Times New Roman" w:hAnsi="Times New Roman" w:cs="Times New Roman"/>
          <w:sz w:val="24"/>
          <w:szCs w:val="24"/>
          <w:lang w:eastAsia="ru-RU"/>
        </w:rPr>
        <w:t xml:space="preserve"> –</w:t>
      </w:r>
      <w:r w:rsidR="00876713">
        <w:rPr>
          <w:rFonts w:ascii="Times New Roman" w:eastAsia="Times New Roman" w:hAnsi="Times New Roman" w:cs="Times New Roman"/>
          <w:sz w:val="24"/>
          <w:szCs w:val="24"/>
          <w:lang w:eastAsia="ru-RU"/>
        </w:rPr>
        <w:t xml:space="preserve"> </w:t>
      </w:r>
      <w:r w:rsidRPr="003A36F2">
        <w:rPr>
          <w:rFonts w:ascii="Times New Roman" w:eastAsia="Times New Roman" w:hAnsi="Times New Roman" w:cs="Times New Roman"/>
          <w:sz w:val="24"/>
          <w:szCs w:val="24"/>
          <w:lang w:eastAsia="ru-RU"/>
        </w:rPr>
        <w:t>ангидрит);</w:t>
      </w:r>
    </w:p>
    <w:p w14:paraId="2992BE2A"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MgCO</w:t>
      </w:r>
      <w:r w:rsidRPr="00D412C0">
        <w:rPr>
          <w:rFonts w:ascii="Times New Roman" w:eastAsia="Times New Roman" w:hAnsi="Times New Roman" w:cs="Times New Roman"/>
          <w:sz w:val="24"/>
          <w:szCs w:val="24"/>
          <w:vertAlign w:val="subscript"/>
          <w:lang w:eastAsia="ru-RU"/>
        </w:rPr>
        <w:t>3</w:t>
      </w:r>
      <w:r w:rsidRPr="003A36F2">
        <w:rPr>
          <w:rFonts w:ascii="Times New Roman" w:eastAsia="Times New Roman" w:hAnsi="Times New Roman" w:cs="Times New Roman"/>
          <w:sz w:val="24"/>
          <w:szCs w:val="24"/>
          <w:lang w:eastAsia="ru-RU"/>
        </w:rPr>
        <w:t xml:space="preserve"> </w:t>
      </w:r>
      <w:r w:rsidR="006E7B17" w:rsidRPr="006E7B17">
        <w:rPr>
          <w:rFonts w:ascii="Times New Roman" w:eastAsia="Times New Roman" w:hAnsi="Times New Roman" w:cs="Times New Roman"/>
          <w:sz w:val="24"/>
          <w:szCs w:val="24"/>
          <w:lang w:eastAsia="ru-RU"/>
        </w:rPr>
        <w:t>–</w:t>
      </w:r>
      <w:r w:rsidRPr="003A36F2">
        <w:rPr>
          <w:rFonts w:ascii="Times New Roman" w:eastAsia="Times New Roman" w:hAnsi="Times New Roman" w:cs="Times New Roman"/>
          <w:sz w:val="24"/>
          <w:szCs w:val="24"/>
          <w:lang w:eastAsia="ru-RU"/>
        </w:rPr>
        <w:t xml:space="preserve"> карбонат магния;</w:t>
      </w:r>
    </w:p>
    <w:p w14:paraId="7D962519"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 xml:space="preserve">NaCl </w:t>
      </w:r>
      <w:r w:rsidR="006E7B17" w:rsidRPr="006E7B17">
        <w:rPr>
          <w:rFonts w:ascii="Times New Roman" w:eastAsia="Times New Roman" w:hAnsi="Times New Roman" w:cs="Times New Roman"/>
          <w:sz w:val="24"/>
          <w:szCs w:val="24"/>
          <w:lang w:eastAsia="ru-RU"/>
        </w:rPr>
        <w:t>–</w:t>
      </w:r>
      <w:r w:rsidRPr="003A36F2">
        <w:rPr>
          <w:rFonts w:ascii="Times New Roman" w:eastAsia="Times New Roman" w:hAnsi="Times New Roman" w:cs="Times New Roman"/>
          <w:sz w:val="24"/>
          <w:szCs w:val="24"/>
          <w:lang w:eastAsia="ru-RU"/>
        </w:rPr>
        <w:t xml:space="preserve"> хлористый натрий (галит);</w:t>
      </w:r>
    </w:p>
    <w:p w14:paraId="041A3A1B"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ВaSO</w:t>
      </w:r>
      <w:r w:rsidRPr="00D412C0">
        <w:rPr>
          <w:rFonts w:ascii="Times New Roman" w:eastAsia="Times New Roman" w:hAnsi="Times New Roman" w:cs="Times New Roman"/>
          <w:sz w:val="24"/>
          <w:szCs w:val="24"/>
          <w:vertAlign w:val="subscript"/>
          <w:lang w:eastAsia="ru-RU"/>
        </w:rPr>
        <w:t xml:space="preserve">4 </w:t>
      </w:r>
      <w:r w:rsidR="006E7B17" w:rsidRPr="006E7B17">
        <w:rPr>
          <w:rFonts w:ascii="Times New Roman" w:eastAsia="Times New Roman" w:hAnsi="Times New Roman" w:cs="Times New Roman"/>
          <w:sz w:val="24"/>
          <w:szCs w:val="24"/>
          <w:lang w:eastAsia="ru-RU"/>
        </w:rPr>
        <w:t>–</w:t>
      </w:r>
      <w:r w:rsidRPr="003A36F2">
        <w:rPr>
          <w:rFonts w:ascii="Times New Roman" w:eastAsia="Times New Roman" w:hAnsi="Times New Roman" w:cs="Times New Roman"/>
          <w:sz w:val="24"/>
          <w:szCs w:val="24"/>
          <w:lang w:eastAsia="ru-RU"/>
        </w:rPr>
        <w:t xml:space="preserve"> сульфат бария (барит);</w:t>
      </w:r>
    </w:p>
    <w:p w14:paraId="7D33C165"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SrSO</w:t>
      </w:r>
      <w:r w:rsidRPr="00D412C0">
        <w:rPr>
          <w:rFonts w:ascii="Times New Roman" w:eastAsia="Times New Roman" w:hAnsi="Times New Roman" w:cs="Times New Roman"/>
          <w:sz w:val="24"/>
          <w:szCs w:val="24"/>
          <w:vertAlign w:val="subscript"/>
          <w:lang w:eastAsia="ru-RU"/>
        </w:rPr>
        <w:t>4</w:t>
      </w:r>
      <w:r w:rsidRPr="003A36F2">
        <w:rPr>
          <w:rFonts w:ascii="Times New Roman" w:eastAsia="Times New Roman" w:hAnsi="Times New Roman" w:cs="Times New Roman"/>
          <w:sz w:val="24"/>
          <w:szCs w:val="24"/>
          <w:lang w:eastAsia="ru-RU"/>
        </w:rPr>
        <w:t xml:space="preserve"> </w:t>
      </w:r>
      <w:r w:rsidR="006E7B17" w:rsidRPr="006E7B17">
        <w:rPr>
          <w:rFonts w:ascii="Times New Roman" w:eastAsia="Times New Roman" w:hAnsi="Times New Roman" w:cs="Times New Roman"/>
          <w:sz w:val="24"/>
          <w:szCs w:val="24"/>
          <w:lang w:eastAsia="ru-RU"/>
        </w:rPr>
        <w:t>–</w:t>
      </w:r>
      <w:r w:rsidRPr="003A36F2">
        <w:rPr>
          <w:rFonts w:ascii="Times New Roman" w:eastAsia="Times New Roman" w:hAnsi="Times New Roman" w:cs="Times New Roman"/>
          <w:sz w:val="24"/>
          <w:szCs w:val="24"/>
          <w:lang w:eastAsia="ru-RU"/>
        </w:rPr>
        <w:t xml:space="preserve"> сульфат стронция (целестин);</w:t>
      </w:r>
    </w:p>
    <w:p w14:paraId="458F4A9C"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 xml:space="preserve">FeS </w:t>
      </w:r>
      <w:r w:rsidR="006E7B17" w:rsidRPr="006E7B17">
        <w:rPr>
          <w:rFonts w:ascii="Times New Roman" w:eastAsia="Times New Roman" w:hAnsi="Times New Roman" w:cs="Times New Roman"/>
          <w:sz w:val="24"/>
          <w:szCs w:val="24"/>
          <w:lang w:eastAsia="ru-RU"/>
        </w:rPr>
        <w:t>–</w:t>
      </w:r>
      <w:r w:rsidRPr="003A36F2">
        <w:rPr>
          <w:rFonts w:ascii="Times New Roman" w:eastAsia="Times New Roman" w:hAnsi="Times New Roman" w:cs="Times New Roman"/>
          <w:sz w:val="24"/>
          <w:szCs w:val="24"/>
          <w:lang w:eastAsia="ru-RU"/>
        </w:rPr>
        <w:t xml:space="preserve"> сульфид железа.</w:t>
      </w:r>
    </w:p>
    <w:p w14:paraId="252E1385" w14:textId="77777777" w:rsidR="00AB0DC9" w:rsidRPr="003A36F2" w:rsidRDefault="00AB0DC9" w:rsidP="00D412C0">
      <w:pPr>
        <w:widowControl w:val="0"/>
        <w:spacing w:before="120" w:after="0" w:line="240" w:lineRule="auto"/>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 xml:space="preserve">На качество и эффективность эксплуатацию НКТ и ЭТК на </w:t>
      </w:r>
      <w:r w:rsidRPr="00933F51">
        <w:rPr>
          <w:rFonts w:ascii="Times New Roman" w:eastAsia="Times New Roman" w:hAnsi="Times New Roman" w:cs="Times New Roman"/>
          <w:b/>
          <w:sz w:val="24"/>
          <w:szCs w:val="24"/>
          <w:u w:val="single"/>
          <w:lang w:eastAsia="ru-RU"/>
        </w:rPr>
        <w:t>нагнетательном</w:t>
      </w:r>
      <w:r w:rsidRPr="003A36F2">
        <w:rPr>
          <w:rFonts w:ascii="Times New Roman" w:eastAsia="Times New Roman" w:hAnsi="Times New Roman" w:cs="Times New Roman"/>
          <w:sz w:val="24"/>
          <w:szCs w:val="24"/>
          <w:lang w:eastAsia="ru-RU"/>
        </w:rPr>
        <w:t xml:space="preserve"> фонде скважин негативно влияют 3 </w:t>
      </w:r>
      <w:r w:rsidR="00D44E0B">
        <w:rPr>
          <w:rFonts w:ascii="Times New Roman" w:eastAsia="Times New Roman" w:hAnsi="Times New Roman" w:cs="Times New Roman"/>
          <w:sz w:val="24"/>
          <w:szCs w:val="24"/>
          <w:lang w:eastAsia="ru-RU"/>
        </w:rPr>
        <w:t>вида</w:t>
      </w:r>
      <w:r w:rsidRPr="003A36F2">
        <w:rPr>
          <w:rFonts w:ascii="Times New Roman" w:eastAsia="Times New Roman" w:hAnsi="Times New Roman" w:cs="Times New Roman"/>
          <w:sz w:val="24"/>
          <w:szCs w:val="24"/>
          <w:lang w:eastAsia="ru-RU"/>
        </w:rPr>
        <w:t xml:space="preserve"> </w:t>
      </w:r>
      <w:r w:rsidR="008E10BC">
        <w:rPr>
          <w:rFonts w:ascii="Times New Roman" w:eastAsia="Times New Roman" w:hAnsi="Times New Roman" w:cs="Times New Roman"/>
          <w:sz w:val="24"/>
          <w:szCs w:val="24"/>
          <w:lang w:eastAsia="ru-RU"/>
        </w:rPr>
        <w:t>ОФ</w:t>
      </w:r>
      <w:r w:rsidRPr="003A36F2">
        <w:rPr>
          <w:rFonts w:ascii="Times New Roman" w:eastAsia="Times New Roman" w:hAnsi="Times New Roman" w:cs="Times New Roman"/>
          <w:sz w:val="24"/>
          <w:szCs w:val="24"/>
          <w:lang w:eastAsia="ru-RU"/>
        </w:rPr>
        <w:t>:</w:t>
      </w:r>
    </w:p>
    <w:p w14:paraId="73AFAEC7" w14:textId="77777777" w:rsidR="00AB0DC9" w:rsidRPr="003A36F2" w:rsidRDefault="00AB0DC9" w:rsidP="00D412C0">
      <w:pPr>
        <w:widowControl w:val="0"/>
        <w:spacing w:before="120" w:after="0" w:line="240" w:lineRule="auto"/>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val="x-none" w:eastAsia="x-none"/>
        </w:rPr>
        <w:t>«Коррозионная агрессивность»</w:t>
      </w:r>
      <w:r w:rsidRPr="003A36F2">
        <w:rPr>
          <w:rFonts w:ascii="Times New Roman" w:eastAsia="Times New Roman" w:hAnsi="Times New Roman" w:cs="Times New Roman"/>
          <w:sz w:val="24"/>
          <w:szCs w:val="24"/>
          <w:lang w:eastAsia="x-none"/>
        </w:rPr>
        <w:t xml:space="preserve"> (категория 1 и 2):</w:t>
      </w:r>
    </w:p>
    <w:p w14:paraId="35D103DA" w14:textId="77777777" w:rsidR="00AB0DC9" w:rsidRPr="003A36F2" w:rsidRDefault="00AB0DC9" w:rsidP="00D4153A">
      <w:pPr>
        <w:widowControl w:val="0"/>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val="x-none" w:eastAsia="x-none"/>
        </w:rPr>
        <w:t>«</w:t>
      </w:r>
      <w:r w:rsidRPr="003A36F2">
        <w:rPr>
          <w:rFonts w:ascii="Times New Roman" w:eastAsia="Times New Roman" w:hAnsi="Times New Roman" w:cs="Times New Roman"/>
          <w:sz w:val="24"/>
          <w:szCs w:val="24"/>
          <w:lang w:eastAsia="ru-RU"/>
        </w:rPr>
        <w:t>Углекислотная коррозия» одной из основных причин коррозии является высокое преобладающее содержание в ГЖС углекислого газа (СО</w:t>
      </w:r>
      <w:r w:rsidRPr="003A36F2">
        <w:rPr>
          <w:rFonts w:ascii="Times New Roman" w:eastAsia="Times New Roman" w:hAnsi="Times New Roman" w:cs="Times New Roman"/>
          <w:sz w:val="24"/>
          <w:szCs w:val="24"/>
          <w:vertAlign w:val="subscript"/>
          <w:lang w:eastAsia="ru-RU"/>
        </w:rPr>
        <w:t>2</w:t>
      </w:r>
      <w:r w:rsidRPr="003A36F2">
        <w:rPr>
          <w:rFonts w:ascii="Times New Roman" w:eastAsia="Times New Roman" w:hAnsi="Times New Roman" w:cs="Times New Roman"/>
          <w:sz w:val="24"/>
          <w:szCs w:val="24"/>
          <w:lang w:eastAsia="ru-RU"/>
        </w:rPr>
        <w:t>);</w:t>
      </w:r>
    </w:p>
    <w:p w14:paraId="2E8D89E7" w14:textId="77777777" w:rsidR="00AB0DC9" w:rsidRPr="003A36F2" w:rsidRDefault="00AB0DC9" w:rsidP="00D4153A">
      <w:pPr>
        <w:widowControl w:val="0"/>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«Сероводородная коррозия» одной из основных причин коррозии является высокое преобладающее содержание в ГЖС сероводорода (Н</w:t>
      </w:r>
      <w:r w:rsidRPr="003A36F2">
        <w:rPr>
          <w:rFonts w:ascii="Times New Roman" w:eastAsia="Times New Roman" w:hAnsi="Times New Roman" w:cs="Times New Roman"/>
          <w:sz w:val="24"/>
          <w:szCs w:val="24"/>
          <w:vertAlign w:val="subscript"/>
          <w:lang w:eastAsia="ru-RU"/>
        </w:rPr>
        <w:t>2</w:t>
      </w:r>
      <w:r w:rsidRPr="003A36F2">
        <w:rPr>
          <w:rFonts w:ascii="Times New Roman" w:eastAsia="Times New Roman" w:hAnsi="Times New Roman" w:cs="Times New Roman"/>
          <w:sz w:val="24"/>
          <w:szCs w:val="24"/>
          <w:lang w:eastAsia="ru-RU"/>
        </w:rPr>
        <w:t>S)</w:t>
      </w:r>
      <w:r w:rsidR="00BC5804">
        <w:rPr>
          <w:rFonts w:ascii="Times New Roman" w:eastAsia="Times New Roman" w:hAnsi="Times New Roman" w:cs="Times New Roman"/>
          <w:sz w:val="24"/>
          <w:szCs w:val="24"/>
          <w:lang w:eastAsia="ru-RU"/>
        </w:rPr>
        <w:t>.</w:t>
      </w:r>
    </w:p>
    <w:p w14:paraId="06F0363E" w14:textId="77777777" w:rsidR="00AB0DC9" w:rsidRPr="003A36F2" w:rsidRDefault="00AB0DC9" w:rsidP="00D412C0">
      <w:pPr>
        <w:widowControl w:val="0"/>
        <w:tabs>
          <w:tab w:val="left" w:pos="851"/>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x-none" w:eastAsia="x-none"/>
        </w:rPr>
      </w:pPr>
      <w:r w:rsidRPr="003A36F2">
        <w:rPr>
          <w:rFonts w:ascii="Times New Roman" w:eastAsia="Times New Roman" w:hAnsi="Times New Roman" w:cs="Times New Roman"/>
          <w:sz w:val="24"/>
          <w:szCs w:val="24"/>
          <w:lang w:val="x-none" w:eastAsia="x-none"/>
        </w:rPr>
        <w:t>«Эрозионная агрессивность»</w:t>
      </w:r>
      <w:r w:rsidRPr="003A36F2">
        <w:rPr>
          <w:rFonts w:ascii="Times New Roman" w:eastAsia="Times New Roman" w:hAnsi="Times New Roman" w:cs="Times New Roman"/>
          <w:sz w:val="24"/>
          <w:szCs w:val="24"/>
          <w:lang w:eastAsia="x-none"/>
        </w:rPr>
        <w:t xml:space="preserve"> (категория 1 и 2)</w:t>
      </w:r>
      <w:r w:rsidRPr="003A36F2">
        <w:rPr>
          <w:rFonts w:ascii="Times New Roman" w:eastAsia="Times New Roman" w:hAnsi="Times New Roman" w:cs="Times New Roman"/>
          <w:sz w:val="24"/>
          <w:szCs w:val="24"/>
          <w:lang w:val="x-none" w:eastAsia="x-none"/>
        </w:rPr>
        <w:t>»</w:t>
      </w:r>
      <w:r w:rsidRPr="003A36F2">
        <w:rPr>
          <w:rFonts w:ascii="Times New Roman" w:eastAsia="Times New Roman" w:hAnsi="Times New Roman" w:cs="Times New Roman"/>
          <w:sz w:val="24"/>
          <w:szCs w:val="24"/>
          <w:lang w:eastAsia="x-none"/>
        </w:rPr>
        <w:t>:</w:t>
      </w:r>
    </w:p>
    <w:p w14:paraId="485D9B66"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гидроабразивный износ. Износ вследствие воздействия абразивных частиц увлекаемых потоком жидкости с высокой скоростью. Данный износ встречается в ГНО, на ПЭД и в НКТ.</w:t>
      </w:r>
    </w:p>
    <w:p w14:paraId="4A1F7EB5" w14:textId="77777777" w:rsidR="00AB0DC9" w:rsidRPr="003A36F2" w:rsidRDefault="00AB0DC9" w:rsidP="00D412C0">
      <w:pPr>
        <w:widowControl w:val="0"/>
        <w:tabs>
          <w:tab w:val="left" w:pos="851"/>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x-none" w:eastAsia="x-none"/>
        </w:rPr>
      </w:pPr>
      <w:r w:rsidRPr="003A36F2">
        <w:rPr>
          <w:rFonts w:ascii="Times New Roman" w:eastAsia="Times New Roman" w:hAnsi="Times New Roman" w:cs="Times New Roman"/>
          <w:sz w:val="24"/>
          <w:szCs w:val="24"/>
          <w:lang w:val="x-none" w:eastAsia="x-none"/>
        </w:rPr>
        <w:t>«Солеотложения» (категория 1 и 2).</w:t>
      </w:r>
    </w:p>
    <w:p w14:paraId="354CB9C0" w14:textId="77777777" w:rsidR="00AB0DC9" w:rsidRPr="003A36F2" w:rsidRDefault="00AB0DC9" w:rsidP="00D412C0">
      <w:pPr>
        <w:widowControl w:val="0"/>
        <w:spacing w:before="120" w:after="0" w:line="240" w:lineRule="auto"/>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Типы минеральных солей, которые могут быть обнаружены при эксплуатации ГНО:</w:t>
      </w:r>
    </w:p>
    <w:p w14:paraId="5B7EC5FA"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CaCO</w:t>
      </w:r>
      <w:r w:rsidRPr="00D412C0">
        <w:rPr>
          <w:rFonts w:ascii="Times New Roman" w:eastAsia="Times New Roman" w:hAnsi="Times New Roman" w:cs="Times New Roman"/>
          <w:sz w:val="24"/>
          <w:szCs w:val="24"/>
          <w:vertAlign w:val="subscript"/>
          <w:lang w:eastAsia="ru-RU"/>
        </w:rPr>
        <w:t>3</w:t>
      </w:r>
      <w:r w:rsidRPr="003A36F2">
        <w:rPr>
          <w:rFonts w:ascii="Times New Roman" w:eastAsia="Times New Roman" w:hAnsi="Times New Roman" w:cs="Times New Roman"/>
          <w:sz w:val="24"/>
          <w:szCs w:val="24"/>
          <w:lang w:eastAsia="ru-RU"/>
        </w:rPr>
        <w:t xml:space="preserve"> </w:t>
      </w:r>
      <w:r w:rsidR="006E7B17" w:rsidRPr="006E7B17">
        <w:rPr>
          <w:rFonts w:ascii="Times New Roman" w:eastAsia="Times New Roman" w:hAnsi="Times New Roman" w:cs="Times New Roman"/>
          <w:sz w:val="24"/>
          <w:szCs w:val="24"/>
          <w:lang w:eastAsia="ru-RU"/>
        </w:rPr>
        <w:t>–</w:t>
      </w:r>
      <w:r w:rsidRPr="003A36F2">
        <w:rPr>
          <w:rFonts w:ascii="Times New Roman" w:eastAsia="Times New Roman" w:hAnsi="Times New Roman" w:cs="Times New Roman"/>
          <w:sz w:val="24"/>
          <w:szCs w:val="24"/>
          <w:lang w:eastAsia="ru-RU"/>
        </w:rPr>
        <w:t xml:space="preserve"> карбонат кальция (кальцит);</w:t>
      </w:r>
    </w:p>
    <w:p w14:paraId="297DEFBF"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CaSO</w:t>
      </w:r>
      <w:r w:rsidRPr="00D412C0">
        <w:rPr>
          <w:rFonts w:ascii="Times New Roman" w:eastAsia="Times New Roman" w:hAnsi="Times New Roman" w:cs="Times New Roman"/>
          <w:sz w:val="24"/>
          <w:szCs w:val="24"/>
          <w:vertAlign w:val="subscript"/>
          <w:lang w:eastAsia="ru-RU"/>
        </w:rPr>
        <w:t>4</w:t>
      </w:r>
      <w:r w:rsidRPr="003A36F2">
        <w:rPr>
          <w:rFonts w:ascii="Times New Roman" w:eastAsia="Times New Roman" w:hAnsi="Times New Roman" w:cs="Times New Roman"/>
          <w:sz w:val="24"/>
          <w:szCs w:val="24"/>
          <w:lang w:eastAsia="ru-RU"/>
        </w:rPr>
        <w:t xml:space="preserve"> </w:t>
      </w:r>
      <w:r w:rsidR="006E7B17" w:rsidRPr="006E7B17">
        <w:rPr>
          <w:rFonts w:ascii="Times New Roman" w:eastAsia="Times New Roman" w:hAnsi="Times New Roman" w:cs="Times New Roman"/>
          <w:sz w:val="24"/>
          <w:szCs w:val="24"/>
          <w:lang w:eastAsia="ru-RU"/>
        </w:rPr>
        <w:t>–</w:t>
      </w:r>
      <w:r w:rsidRPr="003A36F2">
        <w:rPr>
          <w:rFonts w:ascii="Times New Roman" w:eastAsia="Times New Roman" w:hAnsi="Times New Roman" w:cs="Times New Roman"/>
          <w:sz w:val="24"/>
          <w:szCs w:val="24"/>
          <w:lang w:eastAsia="ru-RU"/>
        </w:rPr>
        <w:t xml:space="preserve"> сульфат кальция (CaSO4.2Н2О – гипс, CaSO4 –ангидрит);</w:t>
      </w:r>
    </w:p>
    <w:p w14:paraId="5F6349C0"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MgCO</w:t>
      </w:r>
      <w:r w:rsidRPr="00D412C0">
        <w:rPr>
          <w:rFonts w:ascii="Times New Roman" w:eastAsia="Times New Roman" w:hAnsi="Times New Roman" w:cs="Times New Roman"/>
          <w:sz w:val="24"/>
          <w:szCs w:val="24"/>
          <w:vertAlign w:val="subscript"/>
          <w:lang w:eastAsia="ru-RU"/>
        </w:rPr>
        <w:t>3</w:t>
      </w:r>
      <w:r w:rsidRPr="003A36F2">
        <w:rPr>
          <w:rFonts w:ascii="Times New Roman" w:eastAsia="Times New Roman" w:hAnsi="Times New Roman" w:cs="Times New Roman"/>
          <w:sz w:val="24"/>
          <w:szCs w:val="24"/>
          <w:lang w:eastAsia="ru-RU"/>
        </w:rPr>
        <w:t xml:space="preserve"> </w:t>
      </w:r>
      <w:r w:rsidR="006E7B17" w:rsidRPr="006E7B17">
        <w:rPr>
          <w:rFonts w:ascii="Times New Roman" w:eastAsia="Times New Roman" w:hAnsi="Times New Roman" w:cs="Times New Roman"/>
          <w:sz w:val="24"/>
          <w:szCs w:val="24"/>
          <w:lang w:eastAsia="ru-RU"/>
        </w:rPr>
        <w:t>–</w:t>
      </w:r>
      <w:r w:rsidRPr="003A36F2">
        <w:rPr>
          <w:rFonts w:ascii="Times New Roman" w:eastAsia="Times New Roman" w:hAnsi="Times New Roman" w:cs="Times New Roman"/>
          <w:sz w:val="24"/>
          <w:szCs w:val="24"/>
          <w:lang w:eastAsia="ru-RU"/>
        </w:rPr>
        <w:t xml:space="preserve"> карбонат магния;</w:t>
      </w:r>
    </w:p>
    <w:p w14:paraId="7F114302"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 xml:space="preserve">NaCl </w:t>
      </w:r>
      <w:r w:rsidR="006E7B17" w:rsidRPr="006E7B17">
        <w:rPr>
          <w:rFonts w:ascii="Times New Roman" w:eastAsia="Times New Roman" w:hAnsi="Times New Roman" w:cs="Times New Roman"/>
          <w:sz w:val="24"/>
          <w:szCs w:val="24"/>
          <w:lang w:eastAsia="ru-RU"/>
        </w:rPr>
        <w:t>–</w:t>
      </w:r>
      <w:r w:rsidRPr="003A36F2">
        <w:rPr>
          <w:rFonts w:ascii="Times New Roman" w:eastAsia="Times New Roman" w:hAnsi="Times New Roman" w:cs="Times New Roman"/>
          <w:sz w:val="24"/>
          <w:szCs w:val="24"/>
          <w:lang w:eastAsia="ru-RU"/>
        </w:rPr>
        <w:t xml:space="preserve"> хлористый натрий (галит);</w:t>
      </w:r>
    </w:p>
    <w:p w14:paraId="54449205"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ВaSO</w:t>
      </w:r>
      <w:r w:rsidRPr="00D412C0">
        <w:rPr>
          <w:rFonts w:ascii="Times New Roman" w:eastAsia="Times New Roman" w:hAnsi="Times New Roman" w:cs="Times New Roman"/>
          <w:sz w:val="24"/>
          <w:szCs w:val="24"/>
          <w:vertAlign w:val="subscript"/>
          <w:lang w:eastAsia="ru-RU"/>
        </w:rPr>
        <w:t>4</w:t>
      </w:r>
      <w:r w:rsidRPr="003A36F2">
        <w:rPr>
          <w:rFonts w:ascii="Times New Roman" w:eastAsia="Times New Roman" w:hAnsi="Times New Roman" w:cs="Times New Roman"/>
          <w:sz w:val="24"/>
          <w:szCs w:val="24"/>
          <w:lang w:eastAsia="ru-RU"/>
        </w:rPr>
        <w:t xml:space="preserve"> </w:t>
      </w:r>
      <w:r w:rsidR="006E7B17" w:rsidRPr="006E7B17">
        <w:rPr>
          <w:rFonts w:ascii="Times New Roman" w:eastAsia="Times New Roman" w:hAnsi="Times New Roman" w:cs="Times New Roman"/>
          <w:sz w:val="24"/>
          <w:szCs w:val="24"/>
          <w:lang w:eastAsia="ru-RU"/>
        </w:rPr>
        <w:t>–</w:t>
      </w:r>
      <w:r w:rsidRPr="003A36F2">
        <w:rPr>
          <w:rFonts w:ascii="Times New Roman" w:eastAsia="Times New Roman" w:hAnsi="Times New Roman" w:cs="Times New Roman"/>
          <w:sz w:val="24"/>
          <w:szCs w:val="24"/>
          <w:lang w:eastAsia="ru-RU"/>
        </w:rPr>
        <w:t xml:space="preserve"> сульфат бария (барит);</w:t>
      </w:r>
    </w:p>
    <w:p w14:paraId="65A2B20A"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SrSO</w:t>
      </w:r>
      <w:r w:rsidRPr="00D412C0">
        <w:rPr>
          <w:rFonts w:ascii="Times New Roman" w:eastAsia="Times New Roman" w:hAnsi="Times New Roman" w:cs="Times New Roman"/>
          <w:sz w:val="24"/>
          <w:szCs w:val="24"/>
          <w:vertAlign w:val="subscript"/>
          <w:lang w:eastAsia="ru-RU"/>
        </w:rPr>
        <w:t xml:space="preserve">4 </w:t>
      </w:r>
      <w:r w:rsidR="006E7B17">
        <w:rPr>
          <w:rFonts w:ascii="Times New Roman" w:eastAsia="Times New Roman" w:hAnsi="Times New Roman" w:cs="Times New Roman"/>
          <w:sz w:val="24"/>
          <w:szCs w:val="24"/>
          <w:vertAlign w:val="subscript"/>
          <w:lang w:eastAsia="ru-RU"/>
        </w:rPr>
        <w:t xml:space="preserve"> </w:t>
      </w:r>
      <w:r w:rsidR="006E7B17" w:rsidRPr="006E7B17">
        <w:rPr>
          <w:rFonts w:ascii="Times New Roman" w:eastAsia="Times New Roman" w:hAnsi="Times New Roman" w:cs="Times New Roman"/>
          <w:sz w:val="24"/>
          <w:szCs w:val="24"/>
          <w:lang w:eastAsia="ru-RU"/>
        </w:rPr>
        <w:t>–</w:t>
      </w:r>
      <w:r w:rsidRPr="003A36F2">
        <w:rPr>
          <w:rFonts w:ascii="Times New Roman" w:eastAsia="Times New Roman" w:hAnsi="Times New Roman" w:cs="Times New Roman"/>
          <w:sz w:val="24"/>
          <w:szCs w:val="24"/>
          <w:lang w:eastAsia="ru-RU"/>
        </w:rPr>
        <w:t xml:space="preserve"> сульфат стронция (целестин);</w:t>
      </w:r>
    </w:p>
    <w:p w14:paraId="2D951CE0"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 xml:space="preserve">FeS </w:t>
      </w:r>
      <w:r w:rsidR="006E7B17" w:rsidRPr="006E7B17">
        <w:rPr>
          <w:rFonts w:ascii="Times New Roman" w:eastAsia="Times New Roman" w:hAnsi="Times New Roman" w:cs="Times New Roman"/>
          <w:sz w:val="24"/>
          <w:szCs w:val="24"/>
          <w:lang w:eastAsia="ru-RU"/>
        </w:rPr>
        <w:t>–</w:t>
      </w:r>
      <w:r w:rsidRPr="003A36F2">
        <w:rPr>
          <w:rFonts w:ascii="Times New Roman" w:eastAsia="Times New Roman" w:hAnsi="Times New Roman" w:cs="Times New Roman"/>
          <w:sz w:val="24"/>
          <w:szCs w:val="24"/>
          <w:lang w:eastAsia="ru-RU"/>
        </w:rPr>
        <w:t xml:space="preserve"> сульфид железа.</w:t>
      </w:r>
    </w:p>
    <w:p w14:paraId="4C817EC9" w14:textId="77777777" w:rsidR="00AB0DC9" w:rsidRPr="003A36F2" w:rsidRDefault="00AB0DC9" w:rsidP="00D412C0">
      <w:pPr>
        <w:widowControl w:val="0"/>
        <w:spacing w:before="120" w:after="0" w:line="240" w:lineRule="auto"/>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 xml:space="preserve">На качество и эффективность эксплуатацию НКТ и ЭТК на </w:t>
      </w:r>
      <w:r w:rsidRPr="00933F51">
        <w:rPr>
          <w:rFonts w:ascii="Times New Roman" w:eastAsia="Times New Roman" w:hAnsi="Times New Roman" w:cs="Times New Roman"/>
          <w:b/>
          <w:sz w:val="24"/>
          <w:szCs w:val="24"/>
          <w:u w:val="single"/>
          <w:lang w:eastAsia="ru-RU"/>
        </w:rPr>
        <w:t>водозаборном</w:t>
      </w:r>
      <w:r w:rsidRPr="003A36F2">
        <w:rPr>
          <w:rFonts w:ascii="Times New Roman" w:eastAsia="Times New Roman" w:hAnsi="Times New Roman" w:cs="Times New Roman"/>
          <w:sz w:val="24"/>
          <w:szCs w:val="24"/>
          <w:lang w:eastAsia="ru-RU"/>
        </w:rPr>
        <w:t xml:space="preserve"> фонде скважин негативно влияют 3 </w:t>
      </w:r>
      <w:r w:rsidR="00D44E0B">
        <w:rPr>
          <w:rFonts w:ascii="Times New Roman" w:eastAsia="Times New Roman" w:hAnsi="Times New Roman" w:cs="Times New Roman"/>
          <w:sz w:val="24"/>
          <w:szCs w:val="24"/>
          <w:lang w:eastAsia="ru-RU"/>
        </w:rPr>
        <w:t>вида</w:t>
      </w:r>
      <w:r w:rsidR="00D44E0B" w:rsidRPr="003A36F2">
        <w:rPr>
          <w:rFonts w:ascii="Times New Roman" w:eastAsia="Times New Roman" w:hAnsi="Times New Roman" w:cs="Times New Roman"/>
          <w:sz w:val="24"/>
          <w:szCs w:val="24"/>
          <w:lang w:eastAsia="ru-RU"/>
        </w:rPr>
        <w:t xml:space="preserve"> </w:t>
      </w:r>
      <w:r w:rsidR="008E10BC">
        <w:rPr>
          <w:rFonts w:ascii="Times New Roman" w:eastAsia="Times New Roman" w:hAnsi="Times New Roman" w:cs="Times New Roman"/>
          <w:sz w:val="24"/>
          <w:szCs w:val="24"/>
          <w:lang w:eastAsia="ru-RU"/>
        </w:rPr>
        <w:t>ОФ</w:t>
      </w:r>
      <w:r w:rsidRPr="003A36F2">
        <w:rPr>
          <w:rFonts w:ascii="Times New Roman" w:eastAsia="Times New Roman" w:hAnsi="Times New Roman" w:cs="Times New Roman"/>
          <w:sz w:val="24"/>
          <w:szCs w:val="24"/>
          <w:lang w:eastAsia="ru-RU"/>
        </w:rPr>
        <w:t>:</w:t>
      </w:r>
    </w:p>
    <w:p w14:paraId="1EE9D4D1" w14:textId="77777777" w:rsidR="00AB0DC9" w:rsidRPr="003A36F2" w:rsidRDefault="00AB0DC9" w:rsidP="00D412C0">
      <w:pPr>
        <w:widowControl w:val="0"/>
        <w:spacing w:before="120" w:after="0" w:line="240" w:lineRule="auto"/>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val="x-none" w:eastAsia="x-none"/>
        </w:rPr>
        <w:t>«Коррозионная агрессивность»</w:t>
      </w:r>
      <w:r w:rsidRPr="003A36F2">
        <w:rPr>
          <w:rFonts w:ascii="Times New Roman" w:eastAsia="Times New Roman" w:hAnsi="Times New Roman" w:cs="Times New Roman"/>
          <w:sz w:val="24"/>
          <w:szCs w:val="24"/>
          <w:lang w:eastAsia="x-none"/>
        </w:rPr>
        <w:t xml:space="preserve"> (категория 1 и 2):</w:t>
      </w:r>
    </w:p>
    <w:p w14:paraId="0B9609B4"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D412C0">
        <w:rPr>
          <w:rFonts w:ascii="Times New Roman" w:eastAsia="Times New Roman" w:hAnsi="Times New Roman" w:cs="Times New Roman"/>
          <w:sz w:val="24"/>
          <w:szCs w:val="24"/>
          <w:lang w:eastAsia="ru-RU"/>
        </w:rPr>
        <w:t>«</w:t>
      </w:r>
      <w:r w:rsidRPr="003A36F2">
        <w:rPr>
          <w:rFonts w:ascii="Times New Roman" w:eastAsia="Times New Roman" w:hAnsi="Times New Roman" w:cs="Times New Roman"/>
          <w:sz w:val="24"/>
          <w:szCs w:val="24"/>
          <w:lang w:eastAsia="ru-RU"/>
        </w:rPr>
        <w:t>Углекислотная коррозия» одной из основных причин коррозии является высокое преобладающее содержание в ГЖС углекислого газа (СО</w:t>
      </w:r>
      <w:r w:rsidRPr="00D412C0">
        <w:rPr>
          <w:rFonts w:ascii="Times New Roman" w:eastAsia="Times New Roman" w:hAnsi="Times New Roman" w:cs="Times New Roman"/>
          <w:sz w:val="24"/>
          <w:szCs w:val="24"/>
          <w:vertAlign w:val="subscript"/>
          <w:lang w:eastAsia="ru-RU"/>
        </w:rPr>
        <w:t>2</w:t>
      </w:r>
      <w:r w:rsidRPr="003A36F2">
        <w:rPr>
          <w:rFonts w:ascii="Times New Roman" w:eastAsia="Times New Roman" w:hAnsi="Times New Roman" w:cs="Times New Roman"/>
          <w:sz w:val="24"/>
          <w:szCs w:val="24"/>
          <w:lang w:eastAsia="ru-RU"/>
        </w:rPr>
        <w:t>);</w:t>
      </w:r>
    </w:p>
    <w:p w14:paraId="15FF0593"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«Сероводородная коррозия» одной из основных причин коррозии является высокое преобладающее содержание в ГЖС сероводорода (Н</w:t>
      </w:r>
      <w:r w:rsidRPr="00D412C0">
        <w:rPr>
          <w:rFonts w:ascii="Times New Roman" w:eastAsia="Times New Roman" w:hAnsi="Times New Roman" w:cs="Times New Roman"/>
          <w:sz w:val="24"/>
          <w:szCs w:val="24"/>
          <w:vertAlign w:val="subscript"/>
          <w:lang w:eastAsia="ru-RU"/>
        </w:rPr>
        <w:t>2</w:t>
      </w:r>
      <w:r w:rsidRPr="003A36F2">
        <w:rPr>
          <w:rFonts w:ascii="Times New Roman" w:eastAsia="Times New Roman" w:hAnsi="Times New Roman" w:cs="Times New Roman"/>
          <w:sz w:val="24"/>
          <w:szCs w:val="24"/>
          <w:lang w:eastAsia="ru-RU"/>
        </w:rPr>
        <w:t>S)</w:t>
      </w:r>
      <w:r w:rsidR="00BC5804">
        <w:rPr>
          <w:rFonts w:ascii="Times New Roman" w:eastAsia="Times New Roman" w:hAnsi="Times New Roman" w:cs="Times New Roman"/>
          <w:sz w:val="24"/>
          <w:szCs w:val="24"/>
          <w:lang w:eastAsia="ru-RU"/>
        </w:rPr>
        <w:t>.</w:t>
      </w:r>
    </w:p>
    <w:p w14:paraId="7385A14E" w14:textId="77777777" w:rsidR="00AB0DC9" w:rsidRPr="003A36F2" w:rsidRDefault="00AB0DC9" w:rsidP="00D412C0">
      <w:pPr>
        <w:widowControl w:val="0"/>
        <w:tabs>
          <w:tab w:val="left" w:pos="851"/>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x-none" w:eastAsia="x-none"/>
        </w:rPr>
      </w:pPr>
      <w:r w:rsidRPr="003A36F2">
        <w:rPr>
          <w:rFonts w:ascii="Times New Roman" w:eastAsia="Times New Roman" w:hAnsi="Times New Roman" w:cs="Times New Roman"/>
          <w:sz w:val="24"/>
          <w:szCs w:val="24"/>
          <w:lang w:val="x-none" w:eastAsia="x-none"/>
        </w:rPr>
        <w:t>«Эрозионная агрессивность»</w:t>
      </w:r>
      <w:r w:rsidRPr="003A36F2">
        <w:rPr>
          <w:rFonts w:ascii="Times New Roman" w:eastAsia="Times New Roman" w:hAnsi="Times New Roman" w:cs="Times New Roman"/>
          <w:sz w:val="24"/>
          <w:szCs w:val="24"/>
          <w:lang w:eastAsia="x-none"/>
        </w:rPr>
        <w:t xml:space="preserve"> (категория 1 и 2)</w:t>
      </w:r>
      <w:r w:rsidRPr="003A36F2">
        <w:rPr>
          <w:rFonts w:ascii="Times New Roman" w:eastAsia="Times New Roman" w:hAnsi="Times New Roman" w:cs="Times New Roman"/>
          <w:sz w:val="24"/>
          <w:szCs w:val="24"/>
          <w:lang w:val="x-none" w:eastAsia="x-none"/>
        </w:rPr>
        <w:t>»</w:t>
      </w:r>
      <w:r w:rsidRPr="003A36F2">
        <w:rPr>
          <w:rFonts w:ascii="Times New Roman" w:eastAsia="Times New Roman" w:hAnsi="Times New Roman" w:cs="Times New Roman"/>
          <w:sz w:val="24"/>
          <w:szCs w:val="24"/>
          <w:lang w:eastAsia="x-none"/>
        </w:rPr>
        <w:t>:</w:t>
      </w:r>
    </w:p>
    <w:p w14:paraId="688A236C"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гидроабразивный износ. Износ вследствие воздействия абразивных частиц увлекаемых потоком жидкости с высокой скоростью. Данный износ встречается в ГНО, на ПЭД и в НКТ.</w:t>
      </w:r>
    </w:p>
    <w:p w14:paraId="167DCA44" w14:textId="77777777" w:rsidR="00AB0DC9" w:rsidRPr="003A36F2" w:rsidRDefault="00AB0DC9" w:rsidP="00D412C0">
      <w:pPr>
        <w:widowControl w:val="0"/>
        <w:tabs>
          <w:tab w:val="left" w:pos="851"/>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x-none" w:eastAsia="x-none"/>
        </w:rPr>
      </w:pPr>
      <w:r w:rsidRPr="003A36F2">
        <w:rPr>
          <w:rFonts w:ascii="Times New Roman" w:eastAsia="Times New Roman" w:hAnsi="Times New Roman" w:cs="Times New Roman"/>
          <w:sz w:val="24"/>
          <w:szCs w:val="24"/>
          <w:lang w:val="x-none" w:eastAsia="x-none"/>
        </w:rPr>
        <w:t>«Солеотложения» (категория 1 и 2).</w:t>
      </w:r>
    </w:p>
    <w:p w14:paraId="72C558FC" w14:textId="77777777" w:rsidR="00AB0DC9" w:rsidRPr="003A36F2" w:rsidRDefault="00AB0DC9" w:rsidP="00D412C0">
      <w:pPr>
        <w:widowControl w:val="0"/>
        <w:spacing w:before="120" w:after="0" w:line="240" w:lineRule="auto"/>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Типы минеральных солей, которые могут быть обнаружены при эксплуатации ГНО:</w:t>
      </w:r>
    </w:p>
    <w:p w14:paraId="17F3A3ED"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CaCO</w:t>
      </w:r>
      <w:r w:rsidRPr="00D412C0">
        <w:rPr>
          <w:rFonts w:ascii="Times New Roman" w:eastAsia="Times New Roman" w:hAnsi="Times New Roman" w:cs="Times New Roman"/>
          <w:sz w:val="24"/>
          <w:szCs w:val="24"/>
          <w:vertAlign w:val="subscript"/>
          <w:lang w:eastAsia="ru-RU"/>
        </w:rPr>
        <w:t>3</w:t>
      </w:r>
      <w:r w:rsidRPr="003A36F2">
        <w:rPr>
          <w:rFonts w:ascii="Times New Roman" w:eastAsia="Times New Roman" w:hAnsi="Times New Roman" w:cs="Times New Roman"/>
          <w:sz w:val="24"/>
          <w:szCs w:val="24"/>
          <w:lang w:eastAsia="ru-RU"/>
        </w:rPr>
        <w:t xml:space="preserve"> </w:t>
      </w:r>
      <w:r w:rsidR="006E7B17" w:rsidRPr="006E7B17">
        <w:rPr>
          <w:rFonts w:ascii="Times New Roman" w:eastAsia="Times New Roman" w:hAnsi="Times New Roman" w:cs="Times New Roman"/>
          <w:sz w:val="24"/>
          <w:szCs w:val="24"/>
          <w:lang w:eastAsia="ru-RU"/>
        </w:rPr>
        <w:t>–</w:t>
      </w:r>
      <w:r w:rsidRPr="003A36F2">
        <w:rPr>
          <w:rFonts w:ascii="Times New Roman" w:eastAsia="Times New Roman" w:hAnsi="Times New Roman" w:cs="Times New Roman"/>
          <w:sz w:val="24"/>
          <w:szCs w:val="24"/>
          <w:lang w:eastAsia="ru-RU"/>
        </w:rPr>
        <w:t xml:space="preserve"> карбонат кальция (кальцит);</w:t>
      </w:r>
    </w:p>
    <w:p w14:paraId="78E46F9F" w14:textId="497A9CF3"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CaSO</w:t>
      </w:r>
      <w:r w:rsidRPr="00D412C0">
        <w:rPr>
          <w:rFonts w:ascii="Times New Roman" w:eastAsia="Times New Roman" w:hAnsi="Times New Roman" w:cs="Times New Roman"/>
          <w:sz w:val="24"/>
          <w:szCs w:val="24"/>
          <w:vertAlign w:val="subscript"/>
          <w:lang w:eastAsia="ru-RU"/>
        </w:rPr>
        <w:t>4</w:t>
      </w:r>
      <w:r w:rsidRPr="003A36F2">
        <w:rPr>
          <w:rFonts w:ascii="Times New Roman" w:eastAsia="Times New Roman" w:hAnsi="Times New Roman" w:cs="Times New Roman"/>
          <w:sz w:val="24"/>
          <w:szCs w:val="24"/>
          <w:lang w:eastAsia="ru-RU"/>
        </w:rPr>
        <w:t xml:space="preserve"> </w:t>
      </w:r>
      <w:r w:rsidR="006E7B17" w:rsidRPr="006E7B17">
        <w:rPr>
          <w:rFonts w:ascii="Times New Roman" w:eastAsia="Times New Roman" w:hAnsi="Times New Roman" w:cs="Times New Roman"/>
          <w:sz w:val="24"/>
          <w:szCs w:val="24"/>
          <w:lang w:eastAsia="ru-RU"/>
        </w:rPr>
        <w:t>–</w:t>
      </w:r>
      <w:r w:rsidRPr="003A36F2">
        <w:rPr>
          <w:rFonts w:ascii="Times New Roman" w:eastAsia="Times New Roman" w:hAnsi="Times New Roman" w:cs="Times New Roman"/>
          <w:sz w:val="24"/>
          <w:szCs w:val="24"/>
          <w:lang w:eastAsia="ru-RU"/>
        </w:rPr>
        <w:t xml:space="preserve"> сульфат кальция (CaSO</w:t>
      </w:r>
      <w:r w:rsidRPr="0078260E">
        <w:rPr>
          <w:rFonts w:ascii="Times New Roman" w:eastAsia="Times New Roman" w:hAnsi="Times New Roman" w:cs="Times New Roman"/>
          <w:sz w:val="24"/>
          <w:szCs w:val="24"/>
          <w:vertAlign w:val="subscript"/>
          <w:lang w:eastAsia="ru-RU"/>
        </w:rPr>
        <w:t>4</w:t>
      </w:r>
      <w:r w:rsidR="00932A73">
        <w:rPr>
          <w:rFonts w:ascii="Times New Roman" w:eastAsia="Times New Roman" w:hAnsi="Times New Roman" w:cs="Times New Roman"/>
          <w:sz w:val="24"/>
          <w:szCs w:val="24"/>
          <w:lang w:eastAsia="ru-RU"/>
        </w:rPr>
        <w:t>*</w:t>
      </w:r>
      <w:r w:rsidRPr="003A36F2">
        <w:rPr>
          <w:rFonts w:ascii="Times New Roman" w:eastAsia="Times New Roman" w:hAnsi="Times New Roman" w:cs="Times New Roman"/>
          <w:sz w:val="24"/>
          <w:szCs w:val="24"/>
          <w:lang w:eastAsia="ru-RU"/>
        </w:rPr>
        <w:t>2Н</w:t>
      </w:r>
      <w:r w:rsidRPr="0078260E">
        <w:rPr>
          <w:rFonts w:ascii="Times New Roman" w:eastAsia="Times New Roman" w:hAnsi="Times New Roman" w:cs="Times New Roman"/>
          <w:sz w:val="24"/>
          <w:szCs w:val="24"/>
          <w:vertAlign w:val="subscript"/>
          <w:lang w:eastAsia="ru-RU"/>
        </w:rPr>
        <w:t>2</w:t>
      </w:r>
      <w:r w:rsidRPr="003A36F2">
        <w:rPr>
          <w:rFonts w:ascii="Times New Roman" w:eastAsia="Times New Roman" w:hAnsi="Times New Roman" w:cs="Times New Roman"/>
          <w:sz w:val="24"/>
          <w:szCs w:val="24"/>
          <w:lang w:eastAsia="ru-RU"/>
        </w:rPr>
        <w:t>О – гипс, CaSO</w:t>
      </w:r>
      <w:r w:rsidRPr="00932A73">
        <w:rPr>
          <w:rFonts w:ascii="Times New Roman" w:eastAsia="Times New Roman" w:hAnsi="Times New Roman" w:cs="Times New Roman"/>
          <w:sz w:val="24"/>
          <w:szCs w:val="24"/>
          <w:vertAlign w:val="subscript"/>
          <w:lang w:eastAsia="ru-RU"/>
        </w:rPr>
        <w:t>4</w:t>
      </w:r>
      <w:r w:rsidRPr="003A36F2">
        <w:rPr>
          <w:rFonts w:ascii="Times New Roman" w:eastAsia="Times New Roman" w:hAnsi="Times New Roman" w:cs="Times New Roman"/>
          <w:sz w:val="24"/>
          <w:szCs w:val="24"/>
          <w:lang w:eastAsia="ru-RU"/>
        </w:rPr>
        <w:t xml:space="preserve"> –</w:t>
      </w:r>
      <w:r w:rsidR="005C1F1C">
        <w:rPr>
          <w:rFonts w:ascii="Times New Roman" w:eastAsia="Times New Roman" w:hAnsi="Times New Roman" w:cs="Times New Roman"/>
          <w:sz w:val="24"/>
          <w:szCs w:val="24"/>
          <w:lang w:eastAsia="ru-RU"/>
        </w:rPr>
        <w:t xml:space="preserve"> </w:t>
      </w:r>
      <w:r w:rsidRPr="003A36F2">
        <w:rPr>
          <w:rFonts w:ascii="Times New Roman" w:eastAsia="Times New Roman" w:hAnsi="Times New Roman" w:cs="Times New Roman"/>
          <w:sz w:val="24"/>
          <w:szCs w:val="24"/>
          <w:lang w:eastAsia="ru-RU"/>
        </w:rPr>
        <w:t>ангидрит);</w:t>
      </w:r>
    </w:p>
    <w:p w14:paraId="6E9B0D43"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MgCO</w:t>
      </w:r>
      <w:r w:rsidRPr="00D412C0">
        <w:rPr>
          <w:rFonts w:ascii="Times New Roman" w:eastAsia="Times New Roman" w:hAnsi="Times New Roman" w:cs="Times New Roman"/>
          <w:sz w:val="24"/>
          <w:szCs w:val="24"/>
          <w:vertAlign w:val="subscript"/>
          <w:lang w:eastAsia="ru-RU"/>
        </w:rPr>
        <w:t xml:space="preserve">3 </w:t>
      </w:r>
      <w:r w:rsidR="006E7B17" w:rsidRPr="006E7B17">
        <w:rPr>
          <w:rFonts w:ascii="Times New Roman" w:eastAsia="Times New Roman" w:hAnsi="Times New Roman" w:cs="Times New Roman"/>
          <w:sz w:val="24"/>
          <w:szCs w:val="24"/>
          <w:lang w:eastAsia="ru-RU"/>
        </w:rPr>
        <w:t>–</w:t>
      </w:r>
      <w:r w:rsidRPr="003A36F2">
        <w:rPr>
          <w:rFonts w:ascii="Times New Roman" w:eastAsia="Times New Roman" w:hAnsi="Times New Roman" w:cs="Times New Roman"/>
          <w:sz w:val="24"/>
          <w:szCs w:val="24"/>
          <w:lang w:eastAsia="ru-RU"/>
        </w:rPr>
        <w:t xml:space="preserve"> карбонат магния;</w:t>
      </w:r>
    </w:p>
    <w:p w14:paraId="4D58AFC3"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 xml:space="preserve">NaCl </w:t>
      </w:r>
      <w:r w:rsidR="006E7B17" w:rsidRPr="006E7B17">
        <w:rPr>
          <w:rFonts w:ascii="Times New Roman" w:eastAsia="Times New Roman" w:hAnsi="Times New Roman" w:cs="Times New Roman"/>
          <w:sz w:val="24"/>
          <w:szCs w:val="24"/>
          <w:lang w:eastAsia="ru-RU"/>
        </w:rPr>
        <w:t>–</w:t>
      </w:r>
      <w:r w:rsidRPr="003A36F2">
        <w:rPr>
          <w:rFonts w:ascii="Times New Roman" w:eastAsia="Times New Roman" w:hAnsi="Times New Roman" w:cs="Times New Roman"/>
          <w:sz w:val="24"/>
          <w:szCs w:val="24"/>
          <w:lang w:eastAsia="ru-RU"/>
        </w:rPr>
        <w:t xml:space="preserve"> хлористый натрий (галит);</w:t>
      </w:r>
    </w:p>
    <w:p w14:paraId="5E5B9F62"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ВaSO</w:t>
      </w:r>
      <w:r w:rsidRPr="00D412C0">
        <w:rPr>
          <w:rFonts w:ascii="Times New Roman" w:eastAsia="Times New Roman" w:hAnsi="Times New Roman" w:cs="Times New Roman"/>
          <w:sz w:val="24"/>
          <w:szCs w:val="24"/>
          <w:vertAlign w:val="subscript"/>
          <w:lang w:eastAsia="ru-RU"/>
        </w:rPr>
        <w:t>4</w:t>
      </w:r>
      <w:r w:rsidRPr="003A36F2">
        <w:rPr>
          <w:rFonts w:ascii="Times New Roman" w:eastAsia="Times New Roman" w:hAnsi="Times New Roman" w:cs="Times New Roman"/>
          <w:sz w:val="24"/>
          <w:szCs w:val="24"/>
          <w:lang w:eastAsia="ru-RU"/>
        </w:rPr>
        <w:t xml:space="preserve"> </w:t>
      </w:r>
      <w:r w:rsidR="006E7B17" w:rsidRPr="006E7B17">
        <w:rPr>
          <w:rFonts w:ascii="Times New Roman" w:eastAsia="Times New Roman" w:hAnsi="Times New Roman" w:cs="Times New Roman"/>
          <w:sz w:val="24"/>
          <w:szCs w:val="24"/>
          <w:lang w:eastAsia="ru-RU"/>
        </w:rPr>
        <w:t>–</w:t>
      </w:r>
      <w:r w:rsidRPr="003A36F2">
        <w:rPr>
          <w:rFonts w:ascii="Times New Roman" w:eastAsia="Times New Roman" w:hAnsi="Times New Roman" w:cs="Times New Roman"/>
          <w:sz w:val="24"/>
          <w:szCs w:val="24"/>
          <w:lang w:eastAsia="ru-RU"/>
        </w:rPr>
        <w:t xml:space="preserve"> сульфат бария (барит);</w:t>
      </w:r>
    </w:p>
    <w:p w14:paraId="7BFE60BE"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SrSO</w:t>
      </w:r>
      <w:r w:rsidRPr="00D412C0">
        <w:rPr>
          <w:rFonts w:ascii="Times New Roman" w:eastAsia="Times New Roman" w:hAnsi="Times New Roman" w:cs="Times New Roman"/>
          <w:sz w:val="24"/>
          <w:szCs w:val="24"/>
          <w:vertAlign w:val="subscript"/>
          <w:lang w:eastAsia="ru-RU"/>
        </w:rPr>
        <w:t>4</w:t>
      </w:r>
      <w:r w:rsidRPr="003A36F2">
        <w:rPr>
          <w:rFonts w:ascii="Times New Roman" w:eastAsia="Times New Roman" w:hAnsi="Times New Roman" w:cs="Times New Roman"/>
          <w:sz w:val="24"/>
          <w:szCs w:val="24"/>
          <w:lang w:eastAsia="ru-RU"/>
        </w:rPr>
        <w:t xml:space="preserve"> </w:t>
      </w:r>
      <w:r w:rsidR="006E7B17" w:rsidRPr="006E7B17">
        <w:rPr>
          <w:rFonts w:ascii="Times New Roman" w:eastAsia="Times New Roman" w:hAnsi="Times New Roman" w:cs="Times New Roman"/>
          <w:sz w:val="24"/>
          <w:szCs w:val="24"/>
          <w:lang w:eastAsia="ru-RU"/>
        </w:rPr>
        <w:t>–</w:t>
      </w:r>
      <w:r w:rsidRPr="003A36F2">
        <w:rPr>
          <w:rFonts w:ascii="Times New Roman" w:eastAsia="Times New Roman" w:hAnsi="Times New Roman" w:cs="Times New Roman"/>
          <w:sz w:val="24"/>
          <w:szCs w:val="24"/>
          <w:lang w:eastAsia="ru-RU"/>
        </w:rPr>
        <w:t xml:space="preserve"> сульфат стронция (целестин);</w:t>
      </w:r>
    </w:p>
    <w:p w14:paraId="68D259AC"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 xml:space="preserve">FeS </w:t>
      </w:r>
      <w:r w:rsidR="006E7B17" w:rsidRPr="006E7B17">
        <w:rPr>
          <w:rFonts w:ascii="Times New Roman" w:eastAsia="Times New Roman" w:hAnsi="Times New Roman" w:cs="Times New Roman"/>
          <w:sz w:val="24"/>
          <w:szCs w:val="24"/>
          <w:lang w:eastAsia="ru-RU"/>
        </w:rPr>
        <w:t>–</w:t>
      </w:r>
      <w:r w:rsidRPr="003A36F2">
        <w:rPr>
          <w:rFonts w:ascii="Times New Roman" w:eastAsia="Times New Roman" w:hAnsi="Times New Roman" w:cs="Times New Roman"/>
          <w:sz w:val="24"/>
          <w:szCs w:val="24"/>
          <w:lang w:eastAsia="ru-RU"/>
        </w:rPr>
        <w:t xml:space="preserve"> сульфид железа.</w:t>
      </w:r>
    </w:p>
    <w:p w14:paraId="68C7170A" w14:textId="77777777" w:rsidR="00AB0DC9" w:rsidRPr="003A36F2" w:rsidRDefault="00AB0DC9" w:rsidP="00D412C0">
      <w:pPr>
        <w:widowControl w:val="0"/>
        <w:spacing w:before="120" w:after="0" w:line="240" w:lineRule="auto"/>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 xml:space="preserve">Негативное проявление </w:t>
      </w:r>
      <w:r w:rsidR="008E10BC">
        <w:rPr>
          <w:rFonts w:ascii="Times New Roman" w:eastAsia="Times New Roman" w:hAnsi="Times New Roman" w:cs="Times New Roman"/>
          <w:sz w:val="24"/>
          <w:szCs w:val="24"/>
          <w:lang w:eastAsia="ru-RU"/>
        </w:rPr>
        <w:t>ОФ</w:t>
      </w:r>
      <w:r w:rsidRPr="003A36F2">
        <w:rPr>
          <w:rFonts w:ascii="Times New Roman" w:eastAsia="Times New Roman" w:hAnsi="Times New Roman" w:cs="Times New Roman"/>
          <w:sz w:val="24"/>
          <w:szCs w:val="24"/>
          <w:lang w:eastAsia="ru-RU"/>
        </w:rPr>
        <w:t xml:space="preserve"> на НКТ приводит к преждевременному и не запланированному отказу ГНО, потерям нефти и дополнительным расходам.</w:t>
      </w:r>
    </w:p>
    <w:p w14:paraId="38CBC8A1" w14:textId="7703A2D1" w:rsidR="00E44FB7" w:rsidRPr="00E37854" w:rsidRDefault="00AB0D38" w:rsidP="00D412C0">
      <w:pPr>
        <w:widowControl w:val="0"/>
        <w:spacing w:before="120" w:after="0" w:line="240" w:lineRule="auto"/>
        <w:jc w:val="both"/>
        <w:rPr>
          <w:rFonts w:ascii="Times New Roman" w:eastAsia="Calibri" w:hAnsi="Times New Roman" w:cs="Times New Roman"/>
          <w:sz w:val="24"/>
        </w:rPr>
      </w:pPr>
      <w:r w:rsidRPr="00AB0D38">
        <w:rPr>
          <w:rFonts w:ascii="Times New Roman" w:eastAsia="Calibri" w:hAnsi="Times New Roman" w:cs="Times New Roman"/>
          <w:sz w:val="24"/>
        </w:rPr>
        <w:t xml:space="preserve">Служба </w:t>
      </w:r>
      <w:r w:rsidR="00CA3595">
        <w:rPr>
          <w:rFonts w:ascii="Times New Roman" w:eastAsia="Calibri" w:hAnsi="Times New Roman" w:cs="Times New Roman"/>
          <w:sz w:val="24"/>
        </w:rPr>
        <w:t>ДНГ ОГ</w:t>
      </w:r>
      <w:r w:rsidR="00E44FB7" w:rsidRPr="00E37854">
        <w:rPr>
          <w:rFonts w:ascii="Times New Roman" w:eastAsia="Calibri" w:hAnsi="Times New Roman" w:cs="Times New Roman"/>
          <w:sz w:val="24"/>
        </w:rPr>
        <w:t>, осуществляет организацию работ и контроль по оценке эффективности мероприятий, направленных на защиту.</w:t>
      </w:r>
    </w:p>
    <w:p w14:paraId="7CDC94D6" w14:textId="77777777" w:rsidR="00AB0DC9" w:rsidRPr="000B5B11" w:rsidRDefault="00AB0DC9" w:rsidP="00D412C0">
      <w:pPr>
        <w:spacing w:before="120" w:after="0" w:line="240" w:lineRule="auto"/>
        <w:jc w:val="both"/>
        <w:rPr>
          <w:rFonts w:ascii="Times New Roman" w:eastAsia="Calibri" w:hAnsi="Times New Roman" w:cs="Times New Roman"/>
          <w:sz w:val="24"/>
        </w:rPr>
      </w:pPr>
      <w:r w:rsidRPr="003A36F2">
        <w:rPr>
          <w:rFonts w:ascii="Times New Roman" w:eastAsia="Calibri" w:hAnsi="Times New Roman" w:cs="Times New Roman"/>
          <w:sz w:val="24"/>
        </w:rPr>
        <w:t xml:space="preserve">Все методы борьбы с </w:t>
      </w:r>
      <w:r w:rsidR="008E10BC">
        <w:rPr>
          <w:rFonts w:ascii="Times New Roman" w:eastAsia="Calibri" w:hAnsi="Times New Roman" w:cs="Times New Roman"/>
          <w:sz w:val="24"/>
        </w:rPr>
        <w:t>ОФ</w:t>
      </w:r>
      <w:r w:rsidRPr="003A36F2">
        <w:rPr>
          <w:rFonts w:ascii="Times New Roman" w:eastAsia="Calibri" w:hAnsi="Times New Roman" w:cs="Times New Roman"/>
          <w:sz w:val="24"/>
        </w:rPr>
        <w:t xml:space="preserve">, методы защиты и критерии оценки по организации защиты НКТ от </w:t>
      </w:r>
      <w:r w:rsidR="008E10BC">
        <w:rPr>
          <w:rFonts w:ascii="Times New Roman" w:eastAsia="Calibri" w:hAnsi="Times New Roman" w:cs="Times New Roman"/>
          <w:sz w:val="24"/>
        </w:rPr>
        <w:t>ОФ</w:t>
      </w:r>
      <w:r w:rsidRPr="003A36F2">
        <w:rPr>
          <w:rFonts w:ascii="Times New Roman" w:eastAsia="Calibri" w:hAnsi="Times New Roman" w:cs="Times New Roman"/>
          <w:sz w:val="24"/>
        </w:rPr>
        <w:t xml:space="preserve"> </w:t>
      </w:r>
      <w:r w:rsidR="00BA40D3">
        <w:rPr>
          <w:rFonts w:ascii="Times New Roman" w:eastAsia="Calibri" w:hAnsi="Times New Roman" w:cs="Times New Roman"/>
          <w:sz w:val="24"/>
        </w:rPr>
        <w:t>установлены</w:t>
      </w:r>
      <w:r w:rsidR="00BA40D3" w:rsidRPr="003A36F2">
        <w:rPr>
          <w:rFonts w:ascii="Times New Roman" w:eastAsia="Calibri" w:hAnsi="Times New Roman" w:cs="Times New Roman"/>
          <w:sz w:val="24"/>
        </w:rPr>
        <w:t xml:space="preserve"> </w:t>
      </w:r>
      <w:r w:rsidRPr="003A36F2">
        <w:rPr>
          <w:rFonts w:ascii="Times New Roman" w:eastAsia="Calibri" w:hAnsi="Times New Roman" w:cs="Times New Roman"/>
          <w:sz w:val="24"/>
        </w:rPr>
        <w:t xml:space="preserve">в </w:t>
      </w:r>
      <w:r w:rsidRPr="003A36F2">
        <w:rPr>
          <w:rFonts w:ascii="Times New Roman" w:eastAsia="Times New Roman" w:hAnsi="Times New Roman" w:cs="Times New Roman"/>
          <w:sz w:val="24"/>
          <w:szCs w:val="24"/>
          <w:lang w:eastAsia="ru-RU"/>
        </w:rPr>
        <w:t xml:space="preserve">Технологическом регламенте Компании </w:t>
      </w:r>
      <w:r w:rsidR="00A63B47" w:rsidRPr="000B5B11">
        <w:rPr>
          <w:rFonts w:ascii="Times New Roman" w:eastAsia="Times New Roman" w:hAnsi="Times New Roman" w:cs="Times New Roman"/>
          <w:sz w:val="24"/>
          <w:szCs w:val="24"/>
          <w:lang w:eastAsia="ru-RU"/>
        </w:rPr>
        <w:t>№ П1-01.05 ТР-0001</w:t>
      </w:r>
      <w:r w:rsidR="00A63B47" w:rsidRPr="003A36F2">
        <w:rPr>
          <w:rFonts w:ascii="Times New Roman" w:eastAsia="Times New Roman" w:hAnsi="Times New Roman" w:cs="Times New Roman"/>
          <w:sz w:val="24"/>
          <w:szCs w:val="24"/>
          <w:lang w:eastAsia="ru-RU"/>
        </w:rPr>
        <w:t xml:space="preserve"> </w:t>
      </w:r>
      <w:r w:rsidRPr="003A36F2">
        <w:rPr>
          <w:rFonts w:ascii="Times New Roman" w:eastAsia="Times New Roman" w:hAnsi="Times New Roman" w:cs="Times New Roman"/>
          <w:sz w:val="24"/>
          <w:szCs w:val="24"/>
          <w:lang w:eastAsia="ru-RU"/>
        </w:rPr>
        <w:t>«Подбор оборудования, запуск, вывод на режим и эксплуатация скважин, оборудованных установками электроцентробежных насосов»</w:t>
      </w:r>
      <w:r w:rsidRPr="000B5B11">
        <w:rPr>
          <w:rFonts w:ascii="Times New Roman" w:eastAsia="Times New Roman" w:hAnsi="Times New Roman" w:cs="Times New Roman"/>
          <w:sz w:val="24"/>
          <w:szCs w:val="24"/>
          <w:lang w:eastAsia="ru-RU"/>
        </w:rPr>
        <w:t>.</w:t>
      </w:r>
    </w:p>
    <w:p w14:paraId="3546D978" w14:textId="77777777" w:rsidR="00AB0DC9" w:rsidRPr="003A36F2" w:rsidRDefault="00AB0DC9" w:rsidP="00D412C0">
      <w:pPr>
        <w:spacing w:before="120" w:after="0" w:line="240" w:lineRule="auto"/>
        <w:jc w:val="both"/>
        <w:rPr>
          <w:rFonts w:ascii="Times New Roman" w:hAnsi="Times New Roman"/>
          <w:sz w:val="24"/>
        </w:rPr>
      </w:pPr>
      <w:r w:rsidRPr="003A36F2">
        <w:rPr>
          <w:rFonts w:ascii="Times New Roman" w:hAnsi="Times New Roman"/>
          <w:sz w:val="24"/>
        </w:rPr>
        <w:t xml:space="preserve">Запрещается применение </w:t>
      </w:r>
      <w:r w:rsidR="00583269" w:rsidRPr="00583269">
        <w:rPr>
          <w:rFonts w:ascii="Times New Roman" w:hAnsi="Times New Roman"/>
          <w:sz w:val="24"/>
        </w:rPr>
        <w:t>СКО</w:t>
      </w:r>
      <w:r w:rsidRPr="003A36F2">
        <w:rPr>
          <w:rFonts w:ascii="Times New Roman" w:hAnsi="Times New Roman"/>
          <w:sz w:val="24"/>
        </w:rPr>
        <w:t xml:space="preserve"> (СКО на основе HCl) </w:t>
      </w:r>
      <w:r w:rsidR="00E66F3F">
        <w:rPr>
          <w:rFonts w:ascii="Times New Roman" w:hAnsi="Times New Roman"/>
          <w:sz w:val="24"/>
        </w:rPr>
        <w:t>СКВ</w:t>
      </w:r>
      <w:r w:rsidR="00A46DF9">
        <w:rPr>
          <w:rFonts w:ascii="Times New Roman" w:hAnsi="Times New Roman"/>
          <w:sz w:val="24"/>
        </w:rPr>
        <w:t xml:space="preserve"> (</w:t>
      </w:r>
      <w:r w:rsidR="00A46DF9">
        <w:rPr>
          <w:rFonts w:ascii="Times New Roman" w:eastAsia="Times New Roman" w:hAnsi="Times New Roman" w:cs="Times New Roman"/>
          <w:sz w:val="24"/>
          <w:szCs w:val="24"/>
          <w:lang w:eastAsia="ru-RU"/>
        </w:rPr>
        <w:t>с</w:t>
      </w:r>
      <w:r w:rsidR="00A46DF9" w:rsidRPr="00E47BE3">
        <w:rPr>
          <w:rFonts w:ascii="Times New Roman" w:eastAsia="Times New Roman" w:hAnsi="Times New Roman" w:cs="Times New Roman"/>
          <w:sz w:val="24"/>
          <w:szCs w:val="24"/>
          <w:lang w:eastAsia="ru-RU"/>
        </w:rPr>
        <w:t>оляно-кислотная ванна</w:t>
      </w:r>
      <w:r w:rsidR="00A46DF9">
        <w:rPr>
          <w:rFonts w:ascii="Times New Roman" w:eastAsia="Times New Roman" w:hAnsi="Times New Roman" w:cs="Times New Roman"/>
          <w:sz w:val="24"/>
          <w:szCs w:val="24"/>
          <w:lang w:eastAsia="ru-RU"/>
        </w:rPr>
        <w:t>)</w:t>
      </w:r>
      <w:r w:rsidR="00E66F3F">
        <w:rPr>
          <w:rFonts w:ascii="Times New Roman" w:hAnsi="Times New Roman"/>
          <w:sz w:val="24"/>
        </w:rPr>
        <w:t xml:space="preserve"> </w:t>
      </w:r>
      <w:r w:rsidRPr="003A36F2">
        <w:rPr>
          <w:rFonts w:ascii="Times New Roman" w:hAnsi="Times New Roman"/>
          <w:sz w:val="24"/>
        </w:rPr>
        <w:t xml:space="preserve">скважин, оборудованных НКТ </w:t>
      </w:r>
      <w:r w:rsidR="00F8294A">
        <w:rPr>
          <w:rFonts w:ascii="Times New Roman" w:hAnsi="Times New Roman"/>
          <w:sz w:val="24"/>
        </w:rPr>
        <w:t xml:space="preserve">с содержанием </w:t>
      </w:r>
      <w:r w:rsidR="00F8294A">
        <w:rPr>
          <w:rFonts w:ascii="Times New Roman" w:hAnsi="Times New Roman"/>
          <w:sz w:val="24"/>
          <w:lang w:val="en-US"/>
        </w:rPr>
        <w:t>Cr</w:t>
      </w:r>
      <w:r w:rsidR="00F8294A">
        <w:rPr>
          <w:rFonts w:ascii="Times New Roman" w:hAnsi="Times New Roman"/>
          <w:sz w:val="24"/>
        </w:rPr>
        <w:t xml:space="preserve"> более</w:t>
      </w:r>
      <w:r w:rsidR="00F8294A" w:rsidRPr="00F8294A">
        <w:rPr>
          <w:rFonts w:ascii="Times New Roman" w:hAnsi="Times New Roman"/>
          <w:sz w:val="24"/>
        </w:rPr>
        <w:t xml:space="preserve"> 5%</w:t>
      </w:r>
      <w:r w:rsidR="00F8294A">
        <w:rPr>
          <w:rFonts w:ascii="Times New Roman" w:hAnsi="Times New Roman"/>
          <w:sz w:val="24"/>
        </w:rPr>
        <w:t xml:space="preserve"> включительно</w:t>
      </w:r>
      <w:r w:rsidRPr="003A36F2">
        <w:rPr>
          <w:rFonts w:ascii="Times New Roman" w:hAnsi="Times New Roman"/>
          <w:sz w:val="24"/>
        </w:rPr>
        <w:t>.</w:t>
      </w:r>
    </w:p>
    <w:p w14:paraId="7A1190A7" w14:textId="77777777" w:rsidR="00AB0DC9" w:rsidRPr="003A36F2" w:rsidRDefault="00AB0DC9" w:rsidP="000A72DB">
      <w:pPr>
        <w:pStyle w:val="afff3"/>
        <w:numPr>
          <w:ilvl w:val="2"/>
          <w:numId w:val="95"/>
        </w:numPr>
        <w:tabs>
          <w:tab w:val="left" w:pos="709"/>
        </w:tabs>
        <w:spacing w:before="240"/>
        <w:ind w:left="0" w:firstLine="0"/>
        <w:contextualSpacing w:val="0"/>
        <w:outlineLvl w:val="2"/>
        <w:rPr>
          <w:rFonts w:ascii="Arial" w:eastAsia="Times New Roman" w:hAnsi="Arial" w:cs="Arial"/>
          <w:b/>
          <w:bCs/>
          <w:i/>
          <w:color w:val="000000"/>
          <w:sz w:val="20"/>
          <w:szCs w:val="26"/>
          <w:lang w:eastAsia="ru-RU"/>
        </w:rPr>
      </w:pPr>
      <w:bookmarkStart w:id="285" w:name="_Toc165129440"/>
      <w:r w:rsidRPr="003A36F2">
        <w:rPr>
          <w:rFonts w:ascii="Arial" w:eastAsia="Times New Roman" w:hAnsi="Arial" w:cs="Arial"/>
          <w:b/>
          <w:bCs/>
          <w:i/>
          <w:color w:val="000000"/>
          <w:sz w:val="20"/>
          <w:szCs w:val="26"/>
          <w:lang w:eastAsia="ru-RU"/>
        </w:rPr>
        <w:t>ХАРАКТЕРИСТИКА ОСЛОЖНЯЮЩЕГО ФАКТОРА</w:t>
      </w:r>
      <w:bookmarkEnd w:id="285"/>
    </w:p>
    <w:p w14:paraId="0EE7627D" w14:textId="77777777" w:rsidR="00AB0DC9" w:rsidRPr="003A36F2" w:rsidRDefault="00AB0DC9" w:rsidP="00D412C0">
      <w:pPr>
        <w:spacing w:before="120" w:after="0" w:line="240" w:lineRule="auto"/>
        <w:jc w:val="both"/>
        <w:rPr>
          <w:rFonts w:ascii="Times New Roman" w:eastAsia="Times New Roman" w:hAnsi="Times New Roman" w:cs="Times New Roman"/>
          <w:sz w:val="24"/>
          <w:szCs w:val="24"/>
          <w:lang w:eastAsia="ru-RU"/>
        </w:rPr>
      </w:pPr>
      <w:r w:rsidRPr="003A36F2">
        <w:rPr>
          <w:rFonts w:ascii="Times New Roman" w:eastAsia="Times New Roman" w:hAnsi="Times New Roman" w:cs="Times New Roman"/>
          <w:sz w:val="24"/>
          <w:szCs w:val="24"/>
          <w:lang w:eastAsia="ru-RU"/>
        </w:rPr>
        <w:t>Коррозионная агрессивность (потеря металла) – самопроизвольное разрушение металлов вследствие химического или электрохимического взаимодействия их с внешней средой. При влиянии коррозионной агрессивности происходит не только потеря его массы, но и снижение механической прочности, пластичности и других свойств.</w:t>
      </w:r>
    </w:p>
    <w:p w14:paraId="5DBA06C9" w14:textId="77777777" w:rsidR="00AB0DC9" w:rsidRPr="000B5B11" w:rsidRDefault="00AB0DC9" w:rsidP="00D412C0">
      <w:pPr>
        <w:spacing w:before="120" w:after="0" w:line="240" w:lineRule="auto"/>
        <w:jc w:val="both"/>
        <w:rPr>
          <w:rFonts w:ascii="Times New Roman" w:eastAsia="Calibri" w:hAnsi="Times New Roman" w:cs="Times New Roman"/>
          <w:bCs/>
          <w:sz w:val="24"/>
        </w:rPr>
      </w:pPr>
      <w:r w:rsidRPr="003A36F2">
        <w:rPr>
          <w:rFonts w:ascii="Times New Roman" w:eastAsia="Calibri" w:hAnsi="Times New Roman" w:cs="Times New Roman"/>
          <w:bCs/>
          <w:sz w:val="24"/>
        </w:rPr>
        <w:t xml:space="preserve">Виды разрушения (потеря металла) вследствие коррозионных процессов и признаки, характеризующие потерю металла, отражены в </w:t>
      </w:r>
      <w:r w:rsidRPr="003A36F2">
        <w:rPr>
          <w:rFonts w:ascii="Times New Roman" w:eastAsia="Times New Roman" w:hAnsi="Times New Roman" w:cs="Times New Roman"/>
          <w:sz w:val="24"/>
          <w:szCs w:val="24"/>
          <w:lang w:eastAsia="ru-RU"/>
        </w:rPr>
        <w:t xml:space="preserve">Технологическом регламенте Компании </w:t>
      </w:r>
      <w:r w:rsidR="00A63B47" w:rsidRPr="000B5B11">
        <w:rPr>
          <w:rFonts w:ascii="Times New Roman" w:eastAsia="Times New Roman" w:hAnsi="Times New Roman" w:cs="Times New Roman"/>
          <w:sz w:val="24"/>
          <w:szCs w:val="24"/>
          <w:lang w:eastAsia="ru-RU"/>
        </w:rPr>
        <w:t>№</w:t>
      </w:r>
      <w:r w:rsidR="00A63B47">
        <w:rPr>
          <w:rFonts w:ascii="Times New Roman" w:eastAsia="Times New Roman" w:hAnsi="Times New Roman" w:cs="Times New Roman"/>
          <w:sz w:val="24"/>
          <w:szCs w:val="24"/>
          <w:lang w:eastAsia="ru-RU"/>
        </w:rPr>
        <w:t> </w:t>
      </w:r>
      <w:r w:rsidR="00A63B47" w:rsidRPr="000B5B11">
        <w:rPr>
          <w:rFonts w:ascii="Times New Roman" w:eastAsia="Times New Roman" w:hAnsi="Times New Roman" w:cs="Times New Roman"/>
          <w:sz w:val="24"/>
          <w:szCs w:val="24"/>
          <w:lang w:eastAsia="ru-RU"/>
        </w:rPr>
        <w:t>П1-01.05 ТР-0001</w:t>
      </w:r>
      <w:r w:rsidR="00A63B47" w:rsidRPr="003A36F2">
        <w:rPr>
          <w:rFonts w:ascii="Times New Roman" w:eastAsia="Times New Roman" w:hAnsi="Times New Roman" w:cs="Times New Roman"/>
          <w:sz w:val="24"/>
          <w:szCs w:val="24"/>
          <w:lang w:eastAsia="ru-RU"/>
        </w:rPr>
        <w:t xml:space="preserve"> </w:t>
      </w:r>
      <w:r w:rsidRPr="003A36F2">
        <w:rPr>
          <w:rFonts w:ascii="Times New Roman" w:eastAsia="Times New Roman" w:hAnsi="Times New Roman" w:cs="Times New Roman"/>
          <w:sz w:val="24"/>
          <w:szCs w:val="24"/>
          <w:lang w:eastAsia="ru-RU"/>
        </w:rPr>
        <w:t>«Подбор оборудования, запуск, вывод на режим и эксплуатация скважин, оборудованных установками электроцентробежных насосов»</w:t>
      </w:r>
      <w:r w:rsidRPr="000B5B11">
        <w:rPr>
          <w:rFonts w:ascii="Times New Roman" w:eastAsia="Times New Roman" w:hAnsi="Times New Roman" w:cs="Times New Roman"/>
          <w:sz w:val="24"/>
          <w:szCs w:val="24"/>
          <w:lang w:eastAsia="ru-RU"/>
        </w:rPr>
        <w:t>.</w:t>
      </w:r>
    </w:p>
    <w:p w14:paraId="44A341C2" w14:textId="77777777" w:rsidR="00AB0DC9" w:rsidRPr="003A36F2" w:rsidRDefault="00AB0DC9" w:rsidP="0065472D">
      <w:pPr>
        <w:pStyle w:val="afff3"/>
        <w:keepNext/>
        <w:numPr>
          <w:ilvl w:val="2"/>
          <w:numId w:val="95"/>
        </w:numPr>
        <w:tabs>
          <w:tab w:val="left" w:pos="709"/>
        </w:tabs>
        <w:spacing w:before="240"/>
        <w:ind w:left="0" w:firstLine="0"/>
        <w:contextualSpacing w:val="0"/>
        <w:outlineLvl w:val="2"/>
        <w:rPr>
          <w:rFonts w:ascii="Arial" w:eastAsia="Times New Roman" w:hAnsi="Arial" w:cs="Arial"/>
          <w:b/>
          <w:bCs/>
          <w:i/>
          <w:color w:val="000000"/>
          <w:sz w:val="20"/>
          <w:szCs w:val="26"/>
          <w:lang w:eastAsia="ru-RU"/>
        </w:rPr>
      </w:pPr>
      <w:bookmarkStart w:id="286" w:name="_Toc165129441"/>
      <w:r w:rsidRPr="003A36F2">
        <w:rPr>
          <w:rFonts w:ascii="Arial" w:eastAsia="Times New Roman" w:hAnsi="Arial" w:cs="Arial"/>
          <w:b/>
          <w:bCs/>
          <w:i/>
          <w:color w:val="000000"/>
          <w:sz w:val="20"/>
          <w:szCs w:val="26"/>
          <w:lang w:eastAsia="ru-RU"/>
        </w:rPr>
        <w:t>ПРИЧИНЫ ВОЗНИКНОВЕНИЯ И ХАРАКТЕР НЕГАТИВНОГО ВЛИЯНИЯ ОСЛОЖНЯЮЩИХ ФАКТОРОВ НА ЭКСПЛУАТАЦИЮ СКВАЖИН</w:t>
      </w:r>
      <w:bookmarkEnd w:id="286"/>
    </w:p>
    <w:p w14:paraId="461E892A" w14:textId="7FE3F4FC" w:rsidR="00AB0DC9" w:rsidRPr="003A36F2" w:rsidRDefault="00E44FB7" w:rsidP="0065472D">
      <w:pPr>
        <w:keepNext/>
        <w:spacing w:before="120" w:after="0" w:line="240" w:lineRule="auto"/>
        <w:jc w:val="both"/>
        <w:rPr>
          <w:rFonts w:ascii="Times New Roman" w:eastAsia="Calibri" w:hAnsi="Times New Roman" w:cs="Times New Roman"/>
          <w:sz w:val="24"/>
        </w:rPr>
      </w:pPr>
      <w:r>
        <w:rPr>
          <w:rFonts w:ascii="Times New Roman" w:eastAsia="Calibri" w:hAnsi="Times New Roman" w:cs="Times New Roman"/>
          <w:sz w:val="24"/>
        </w:rPr>
        <w:t>Снижение металлоемкости</w:t>
      </w:r>
      <w:r w:rsidR="00AB0DC9" w:rsidRPr="003A36F2">
        <w:rPr>
          <w:rFonts w:ascii="Times New Roman" w:eastAsia="Calibri" w:hAnsi="Times New Roman" w:cs="Times New Roman"/>
          <w:sz w:val="24"/>
        </w:rPr>
        <w:t xml:space="preserve"> на НКТ вследствие коррозионной агрессивности пластовой жидкости характеризуется наличием и степенью влияния </w:t>
      </w:r>
      <w:r w:rsidR="008E10BC">
        <w:rPr>
          <w:rFonts w:ascii="Times New Roman" w:eastAsia="Calibri" w:hAnsi="Times New Roman" w:cs="Times New Roman"/>
          <w:sz w:val="24"/>
        </w:rPr>
        <w:t>ОФ</w:t>
      </w:r>
      <w:r w:rsidR="00AB0DC9" w:rsidRPr="003A36F2">
        <w:rPr>
          <w:rFonts w:ascii="Times New Roman" w:eastAsia="Calibri" w:hAnsi="Times New Roman" w:cs="Times New Roman"/>
          <w:sz w:val="24"/>
        </w:rPr>
        <w:t xml:space="preserve">. Степень влияния </w:t>
      </w:r>
      <w:r w:rsidR="008E10BC">
        <w:rPr>
          <w:rFonts w:ascii="Times New Roman" w:eastAsia="Calibri" w:hAnsi="Times New Roman" w:cs="Times New Roman"/>
          <w:sz w:val="24"/>
        </w:rPr>
        <w:t>ОФ</w:t>
      </w:r>
      <w:r w:rsidR="00AB0DC9" w:rsidRPr="003A36F2">
        <w:rPr>
          <w:rFonts w:ascii="Times New Roman" w:eastAsia="Calibri" w:hAnsi="Times New Roman" w:cs="Times New Roman"/>
          <w:sz w:val="24"/>
        </w:rPr>
        <w:t xml:space="preserve"> зависит от температуры, давления, скорости движения потока, минерализации воды и количественного соотношения воды и углеводорода в двухфазной среде, наличия механических примесей. Большое влияние на потерю металла вследствие коррозионного процесса оказывают коррозионно-агрессивные газы сероводород, углекислый газ, кислород. При росте в пластовой жидкости содержания коррозионно-агрессивных газов (СО</w:t>
      </w:r>
      <w:r w:rsidR="00AB0DC9" w:rsidRPr="003A36F2">
        <w:rPr>
          <w:rFonts w:ascii="Times New Roman" w:eastAsia="Calibri" w:hAnsi="Times New Roman" w:cs="Times New Roman"/>
          <w:sz w:val="24"/>
          <w:vertAlign w:val="subscript"/>
        </w:rPr>
        <w:t>2</w:t>
      </w:r>
      <w:r w:rsidR="00AB0DC9" w:rsidRPr="003A36F2">
        <w:rPr>
          <w:rFonts w:ascii="Times New Roman" w:eastAsia="Calibri" w:hAnsi="Times New Roman" w:cs="Times New Roman"/>
          <w:sz w:val="24"/>
        </w:rPr>
        <w:t xml:space="preserve">, </w:t>
      </w:r>
      <w:r w:rsidR="00AB0DC9" w:rsidRPr="003A36F2">
        <w:rPr>
          <w:rFonts w:ascii="Times New Roman" w:eastAsia="Calibri" w:hAnsi="Times New Roman" w:cs="Times New Roman"/>
          <w:sz w:val="24"/>
          <w:lang w:val="en-US"/>
        </w:rPr>
        <w:t>H</w:t>
      </w:r>
      <w:r w:rsidR="00AB0DC9" w:rsidRPr="003A36F2">
        <w:rPr>
          <w:rFonts w:ascii="Times New Roman" w:eastAsia="Calibri" w:hAnsi="Times New Roman" w:cs="Times New Roman"/>
          <w:sz w:val="24"/>
          <w:vertAlign w:val="subscript"/>
        </w:rPr>
        <w:t>2</w:t>
      </w:r>
      <w:r w:rsidR="00AB0DC9" w:rsidRPr="003A36F2">
        <w:rPr>
          <w:rFonts w:ascii="Times New Roman" w:eastAsia="Calibri" w:hAnsi="Times New Roman" w:cs="Times New Roman"/>
          <w:sz w:val="24"/>
          <w:lang w:val="en-US"/>
        </w:rPr>
        <w:t>S</w:t>
      </w:r>
      <w:r w:rsidR="00AB0DC9" w:rsidRPr="003A36F2">
        <w:rPr>
          <w:rFonts w:ascii="Times New Roman" w:eastAsia="Calibri" w:hAnsi="Times New Roman" w:cs="Times New Roman"/>
          <w:sz w:val="24"/>
        </w:rPr>
        <w:t>) скорость потери металла вследствие коррозии увеличивается. Наличие бактериальной заражённости пластовой жидкости также способствует усилению коррозионных процессов (потерю металла).</w:t>
      </w:r>
    </w:p>
    <w:p w14:paraId="1C80FA5C" w14:textId="77777777" w:rsidR="00AB0DC9" w:rsidRPr="003A36F2" w:rsidRDefault="00AB0DC9" w:rsidP="00D412C0">
      <w:pPr>
        <w:spacing w:before="120" w:after="0" w:line="240" w:lineRule="auto"/>
        <w:jc w:val="both"/>
        <w:rPr>
          <w:rFonts w:ascii="Times New Roman" w:eastAsia="Calibri" w:hAnsi="Times New Roman" w:cs="Times New Roman"/>
          <w:sz w:val="24"/>
          <w:szCs w:val="24"/>
        </w:rPr>
      </w:pPr>
      <w:r w:rsidRPr="003A36F2">
        <w:rPr>
          <w:rFonts w:ascii="Times New Roman" w:eastAsia="Calibri" w:hAnsi="Times New Roman" w:cs="Times New Roman"/>
          <w:sz w:val="24"/>
          <w:szCs w:val="24"/>
        </w:rPr>
        <w:t>Зоной коррозионных повреждений на внутренней и наружной поверхностях</w:t>
      </w:r>
      <w:r w:rsidR="00557613">
        <w:rPr>
          <w:rFonts w:ascii="Times New Roman" w:eastAsia="Calibri" w:hAnsi="Times New Roman" w:cs="Times New Roman"/>
          <w:sz w:val="24"/>
          <w:szCs w:val="24"/>
        </w:rPr>
        <w:t xml:space="preserve"> и </w:t>
      </w:r>
      <w:r w:rsidRPr="003A36F2">
        <w:rPr>
          <w:rFonts w:ascii="Times New Roman" w:eastAsia="Calibri" w:hAnsi="Times New Roman" w:cs="Times New Roman"/>
          <w:sz w:val="24"/>
          <w:szCs w:val="24"/>
        </w:rPr>
        <w:t>частях (тело, муфта, ниппель) НКТ обуславливается потерей подачи ГНО из-за не герметичности НКТ, обрыв по элементам НКТ.</w:t>
      </w:r>
    </w:p>
    <w:p w14:paraId="1B1156B1" w14:textId="77777777" w:rsidR="00AB0DC9" w:rsidRPr="003A36F2" w:rsidRDefault="00AB0DC9" w:rsidP="00932A73">
      <w:pPr>
        <w:pStyle w:val="afff3"/>
        <w:keepNext/>
        <w:numPr>
          <w:ilvl w:val="2"/>
          <w:numId w:val="95"/>
        </w:numPr>
        <w:tabs>
          <w:tab w:val="left" w:pos="709"/>
        </w:tabs>
        <w:spacing w:before="240"/>
        <w:ind w:left="0" w:firstLine="0"/>
        <w:contextualSpacing w:val="0"/>
        <w:outlineLvl w:val="2"/>
        <w:rPr>
          <w:rFonts w:ascii="Arial" w:eastAsia="Times New Roman" w:hAnsi="Arial" w:cs="Arial"/>
          <w:b/>
          <w:bCs/>
          <w:i/>
          <w:color w:val="000000"/>
          <w:sz w:val="20"/>
          <w:szCs w:val="26"/>
          <w:lang w:eastAsia="ru-RU"/>
        </w:rPr>
      </w:pPr>
      <w:bookmarkStart w:id="287" w:name="_Toc165129442"/>
      <w:r w:rsidRPr="003A36F2">
        <w:rPr>
          <w:rFonts w:ascii="Arial" w:eastAsia="Times New Roman" w:hAnsi="Arial" w:cs="Arial"/>
          <w:b/>
          <w:bCs/>
          <w:i/>
          <w:color w:val="000000"/>
          <w:sz w:val="20"/>
          <w:szCs w:val="26"/>
          <w:lang w:eastAsia="ru-RU"/>
        </w:rPr>
        <w:t>МЕТОДЫ БОРЬБЫ С ОСЛОЖНЯЮЩИМ ФАКТОРОМ</w:t>
      </w:r>
      <w:r w:rsidR="00E44FB7">
        <w:rPr>
          <w:rFonts w:ascii="Arial" w:eastAsia="Times New Roman" w:hAnsi="Arial" w:cs="Arial"/>
          <w:b/>
          <w:bCs/>
          <w:i/>
          <w:color w:val="000000"/>
          <w:sz w:val="20"/>
          <w:szCs w:val="26"/>
          <w:lang w:eastAsia="ru-RU"/>
        </w:rPr>
        <w:t xml:space="preserve"> </w:t>
      </w:r>
      <w:r w:rsidR="00E37854">
        <w:rPr>
          <w:rFonts w:ascii="Arial" w:eastAsia="Times New Roman" w:hAnsi="Arial" w:cs="Arial"/>
          <w:b/>
          <w:bCs/>
          <w:i/>
          <w:color w:val="000000"/>
          <w:sz w:val="20"/>
          <w:szCs w:val="26"/>
          <w:lang w:eastAsia="ru-RU"/>
        </w:rPr>
        <w:t>КОРРОЗИИ</w:t>
      </w:r>
      <w:bookmarkEnd w:id="287"/>
    </w:p>
    <w:p w14:paraId="033791C8" w14:textId="04975AC5" w:rsidR="00E37854" w:rsidRPr="003A36F2" w:rsidRDefault="00E256FC" w:rsidP="00932A73">
      <w:pPr>
        <w:pStyle w:val="afff3"/>
        <w:keepNext/>
        <w:numPr>
          <w:ilvl w:val="3"/>
          <w:numId w:val="95"/>
        </w:numPr>
        <w:tabs>
          <w:tab w:val="left" w:pos="851"/>
        </w:tabs>
        <w:spacing w:before="240"/>
        <w:ind w:left="0" w:firstLine="0"/>
        <w:contextualSpacing w:val="0"/>
        <w:rPr>
          <w:rFonts w:ascii="Arial" w:eastAsia="Times New Roman" w:hAnsi="Arial" w:cs="Arial"/>
          <w:bCs/>
          <w:i/>
          <w:color w:val="000000"/>
          <w:sz w:val="20"/>
          <w:szCs w:val="26"/>
          <w:lang w:eastAsia="ru-RU"/>
        </w:rPr>
      </w:pPr>
      <w:r>
        <w:rPr>
          <w:rFonts w:ascii="Arial" w:eastAsia="Times New Roman" w:hAnsi="Arial" w:cs="Arial"/>
          <w:bCs/>
          <w:i/>
          <w:color w:val="000000"/>
          <w:sz w:val="20"/>
          <w:szCs w:val="26"/>
          <w:lang w:eastAsia="ru-RU"/>
        </w:rPr>
        <w:t>ЗАЩИТА ОТ КОРРОЗИИ:</w:t>
      </w:r>
    </w:p>
    <w:p w14:paraId="05E05218" w14:textId="77777777" w:rsidR="00AB0DC9" w:rsidRPr="003A36F2" w:rsidRDefault="00891669" w:rsidP="00932A73">
      <w:pPr>
        <w:keepNext/>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AB0DC9" w:rsidRPr="003A36F2">
        <w:rPr>
          <w:rFonts w:ascii="Times New Roman" w:eastAsia="Times New Roman" w:hAnsi="Times New Roman" w:cs="Times New Roman"/>
          <w:sz w:val="24"/>
          <w:szCs w:val="24"/>
          <w:lang w:eastAsia="ru-RU"/>
        </w:rPr>
        <w:t xml:space="preserve"> нефтедобыче используются различные методы противокоррозионной защиты для НКТ:</w:t>
      </w:r>
    </w:p>
    <w:p w14:paraId="09BA0B30"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sidRPr="003A36F2">
        <w:rPr>
          <w:rFonts w:ascii="Times New Roman" w:eastAsia="Calibri" w:hAnsi="Times New Roman" w:cs="Times New Roman"/>
          <w:sz w:val="24"/>
        </w:rPr>
        <w:t>технологические и химические – мероприятия предупредительного характера, их использование направленно на защиту от потери металла и сохранение первоначальных технических характеристик НКТ при использовании НКТ в стандартном исполнении;</w:t>
      </w:r>
    </w:p>
    <w:p w14:paraId="414BD7D7"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sidRPr="003A36F2">
        <w:rPr>
          <w:rFonts w:ascii="Times New Roman" w:eastAsia="Calibri" w:hAnsi="Times New Roman" w:cs="Times New Roman"/>
          <w:sz w:val="24"/>
        </w:rPr>
        <w:t>специальные методы – мероприятия по защите НКТ от потери металла вследствие влияния коррозионной агрессивности путем внедрения НКТ с содержанием хрома или НКТ с покрытием в соответствии с требованиями</w:t>
      </w:r>
      <w:r w:rsidR="000C424F">
        <w:rPr>
          <w:rFonts w:ascii="Times New Roman" w:eastAsia="Calibri" w:hAnsi="Times New Roman" w:cs="Times New Roman"/>
          <w:sz w:val="24"/>
        </w:rPr>
        <w:t xml:space="preserve"> п. </w:t>
      </w:r>
      <w:r w:rsidR="00E310A3">
        <w:rPr>
          <w:rFonts w:ascii="Times New Roman" w:eastAsia="Calibri" w:hAnsi="Times New Roman" w:cs="Times New Roman"/>
          <w:sz w:val="24"/>
        </w:rPr>
        <w:t>2</w:t>
      </w:r>
      <w:r w:rsidR="000C424F">
        <w:rPr>
          <w:rFonts w:ascii="Times New Roman" w:eastAsia="Calibri" w:hAnsi="Times New Roman" w:cs="Times New Roman"/>
          <w:sz w:val="24"/>
        </w:rPr>
        <w:t xml:space="preserve"> </w:t>
      </w:r>
      <w:r w:rsidR="000A72DB">
        <w:rPr>
          <w:rFonts w:ascii="Times New Roman" w:eastAsia="Calibri" w:hAnsi="Times New Roman" w:cs="Times New Roman"/>
          <w:sz w:val="24"/>
        </w:rPr>
        <w:t>Т</w:t>
      </w:r>
      <w:r w:rsidR="000C424F">
        <w:rPr>
          <w:rFonts w:ascii="Times New Roman" w:eastAsia="Calibri" w:hAnsi="Times New Roman" w:cs="Times New Roman"/>
          <w:sz w:val="24"/>
        </w:rPr>
        <w:t xml:space="preserve">аблицы </w:t>
      </w:r>
      <w:r w:rsidR="00E37854">
        <w:rPr>
          <w:rFonts w:ascii="Times New Roman" w:eastAsia="Calibri" w:hAnsi="Times New Roman" w:cs="Times New Roman"/>
          <w:sz w:val="24"/>
        </w:rPr>
        <w:t>4</w:t>
      </w:r>
      <w:r w:rsidR="000C424F">
        <w:rPr>
          <w:rFonts w:ascii="Times New Roman" w:eastAsia="Calibri" w:hAnsi="Times New Roman" w:cs="Times New Roman"/>
          <w:sz w:val="24"/>
        </w:rPr>
        <w:t>.</w:t>
      </w:r>
    </w:p>
    <w:p w14:paraId="15A43285" w14:textId="2B0C6B66" w:rsidR="00AB0DC9" w:rsidRPr="003A36F2" w:rsidRDefault="00AB0DC9" w:rsidP="00D412C0">
      <w:pPr>
        <w:widowControl w:val="0"/>
        <w:overflowPunct w:val="0"/>
        <w:autoSpaceDE w:val="0"/>
        <w:autoSpaceDN w:val="0"/>
        <w:adjustRightInd w:val="0"/>
        <w:spacing w:before="120" w:after="0" w:line="240" w:lineRule="auto"/>
        <w:jc w:val="both"/>
        <w:textAlignment w:val="baseline"/>
        <w:rPr>
          <w:rFonts w:ascii="Times New Roman" w:eastAsia="Calibri" w:hAnsi="Times New Roman" w:cs="Times New Roman"/>
          <w:sz w:val="24"/>
        </w:rPr>
      </w:pPr>
      <w:r w:rsidRPr="003A36F2">
        <w:rPr>
          <w:rFonts w:ascii="Times New Roman" w:eastAsia="Calibri" w:hAnsi="Times New Roman" w:cs="Times New Roman"/>
          <w:sz w:val="24"/>
        </w:rPr>
        <w:t>Применение НКТ с содержанием хрома возможно только на фонде скважин, где потеря металла обуславливается наличием в пластовой жидкости коррозионно-агрессивных газов СО</w:t>
      </w:r>
      <w:r w:rsidRPr="003A36F2">
        <w:rPr>
          <w:rFonts w:ascii="Times New Roman" w:eastAsia="Calibri" w:hAnsi="Times New Roman" w:cs="Times New Roman"/>
          <w:sz w:val="24"/>
          <w:vertAlign w:val="subscript"/>
        </w:rPr>
        <w:t>2</w:t>
      </w:r>
      <w:r w:rsidRPr="003A36F2">
        <w:rPr>
          <w:rFonts w:ascii="Times New Roman" w:eastAsia="Calibri" w:hAnsi="Times New Roman" w:cs="Times New Roman"/>
          <w:sz w:val="24"/>
        </w:rPr>
        <w:t>. На фонде скважин, осложненных наличием Н</w:t>
      </w:r>
      <w:r w:rsidRPr="003A36F2">
        <w:rPr>
          <w:rFonts w:ascii="Times New Roman" w:eastAsia="Calibri" w:hAnsi="Times New Roman" w:cs="Times New Roman"/>
          <w:sz w:val="24"/>
          <w:vertAlign w:val="subscript"/>
        </w:rPr>
        <w:t>2</w:t>
      </w:r>
      <w:r w:rsidRPr="003A36F2">
        <w:rPr>
          <w:rFonts w:ascii="Times New Roman" w:eastAsia="Calibri" w:hAnsi="Times New Roman" w:cs="Times New Roman"/>
          <w:sz w:val="24"/>
          <w:lang w:val="en-US"/>
        </w:rPr>
        <w:t>S</w:t>
      </w:r>
      <w:r w:rsidRPr="003A36F2">
        <w:rPr>
          <w:rFonts w:ascii="Times New Roman" w:eastAsia="Calibri" w:hAnsi="Times New Roman" w:cs="Times New Roman"/>
          <w:sz w:val="24"/>
        </w:rPr>
        <w:t xml:space="preserve"> (потеря металла вследствие наличия сероводорода) или Н</w:t>
      </w:r>
      <w:r w:rsidRPr="003A36F2">
        <w:rPr>
          <w:rFonts w:ascii="Times New Roman" w:eastAsia="Calibri" w:hAnsi="Times New Roman" w:cs="Times New Roman"/>
          <w:sz w:val="24"/>
          <w:vertAlign w:val="subscript"/>
        </w:rPr>
        <w:t>2</w:t>
      </w:r>
      <w:r w:rsidRPr="003A36F2">
        <w:rPr>
          <w:rFonts w:ascii="Times New Roman" w:eastAsia="Calibri" w:hAnsi="Times New Roman" w:cs="Times New Roman"/>
          <w:sz w:val="24"/>
          <w:lang w:val="en-US"/>
        </w:rPr>
        <w:t>S</w:t>
      </w:r>
      <w:r w:rsidRPr="003A36F2">
        <w:rPr>
          <w:rFonts w:ascii="Times New Roman" w:eastAsia="Calibri" w:hAnsi="Times New Roman" w:cs="Times New Roman"/>
          <w:sz w:val="24"/>
        </w:rPr>
        <w:t>+СО</w:t>
      </w:r>
      <w:r w:rsidRPr="003A36F2">
        <w:rPr>
          <w:rFonts w:ascii="Times New Roman" w:eastAsia="Calibri" w:hAnsi="Times New Roman" w:cs="Times New Roman"/>
          <w:sz w:val="24"/>
          <w:vertAlign w:val="subscript"/>
        </w:rPr>
        <w:t>2</w:t>
      </w:r>
      <w:r w:rsidRPr="003A36F2">
        <w:rPr>
          <w:rFonts w:ascii="Times New Roman" w:eastAsia="Calibri" w:hAnsi="Times New Roman" w:cs="Times New Roman"/>
          <w:sz w:val="24"/>
        </w:rPr>
        <w:t xml:space="preserve"> (потеря металла вследствие сероводорода </w:t>
      </w:r>
      <w:r w:rsidR="009D089E">
        <w:rPr>
          <w:rFonts w:ascii="Times New Roman" w:eastAsia="Calibri" w:hAnsi="Times New Roman" w:cs="Times New Roman"/>
          <w:sz w:val="24"/>
        </w:rPr>
        <w:t xml:space="preserve">и </w:t>
      </w:r>
      <w:r w:rsidRPr="003A36F2">
        <w:rPr>
          <w:rFonts w:ascii="Times New Roman" w:eastAsia="Calibri" w:hAnsi="Times New Roman" w:cs="Times New Roman"/>
          <w:sz w:val="24"/>
        </w:rPr>
        <w:t>углекислого газа) необходимо применение НКТ с покрытием в соответствии с Техническими требованиями к защитным системам покрытий НКТ</w:t>
      </w:r>
      <w:r w:rsidR="009D089E">
        <w:rPr>
          <w:rFonts w:ascii="Times New Roman" w:eastAsia="Calibri" w:hAnsi="Times New Roman" w:cs="Times New Roman"/>
          <w:sz w:val="24"/>
        </w:rPr>
        <w:t xml:space="preserve"> и </w:t>
      </w:r>
      <w:r w:rsidR="00876713">
        <w:rPr>
          <w:rFonts w:ascii="Times New Roman" w:eastAsia="Calibri" w:hAnsi="Times New Roman" w:cs="Times New Roman"/>
          <w:sz w:val="24"/>
        </w:rPr>
        <w:t>м</w:t>
      </w:r>
      <w:r w:rsidRPr="003A36F2">
        <w:rPr>
          <w:rFonts w:ascii="Times New Roman" w:eastAsia="Calibri" w:hAnsi="Times New Roman" w:cs="Times New Roman"/>
          <w:sz w:val="24"/>
        </w:rPr>
        <w:t>уфта</w:t>
      </w:r>
      <w:r w:rsidR="000A0CB1">
        <w:rPr>
          <w:rFonts w:ascii="Times New Roman" w:eastAsia="Calibri" w:hAnsi="Times New Roman" w:cs="Times New Roman"/>
          <w:sz w:val="24"/>
        </w:rPr>
        <w:t xml:space="preserve"> НКТ в</w:t>
      </w:r>
      <w:r w:rsidRPr="003A36F2">
        <w:rPr>
          <w:rFonts w:ascii="Times New Roman" w:eastAsia="Calibri" w:hAnsi="Times New Roman" w:cs="Times New Roman"/>
          <w:sz w:val="24"/>
        </w:rPr>
        <w:t xml:space="preserve"> </w:t>
      </w:r>
      <w:r w:rsidR="000C424F">
        <w:rPr>
          <w:rFonts w:ascii="Times New Roman" w:eastAsia="Calibri" w:hAnsi="Times New Roman" w:cs="Times New Roman"/>
          <w:sz w:val="24"/>
        </w:rPr>
        <w:t xml:space="preserve">указанных в п. </w:t>
      </w:r>
      <w:r w:rsidR="00E310A3">
        <w:rPr>
          <w:rFonts w:ascii="Times New Roman" w:eastAsia="Calibri" w:hAnsi="Times New Roman" w:cs="Times New Roman"/>
          <w:sz w:val="24"/>
        </w:rPr>
        <w:t>2</w:t>
      </w:r>
      <w:r w:rsidR="000C424F">
        <w:rPr>
          <w:rFonts w:ascii="Times New Roman" w:eastAsia="Calibri" w:hAnsi="Times New Roman" w:cs="Times New Roman"/>
          <w:sz w:val="24"/>
        </w:rPr>
        <w:t xml:space="preserve"> </w:t>
      </w:r>
      <w:r w:rsidR="000A72DB">
        <w:rPr>
          <w:rFonts w:ascii="Times New Roman" w:eastAsia="Calibri" w:hAnsi="Times New Roman" w:cs="Times New Roman"/>
          <w:sz w:val="24"/>
        </w:rPr>
        <w:t>Т</w:t>
      </w:r>
      <w:r w:rsidR="001C4DF9">
        <w:rPr>
          <w:rFonts w:ascii="Times New Roman" w:eastAsia="Calibri" w:hAnsi="Times New Roman" w:cs="Times New Roman"/>
          <w:sz w:val="24"/>
        </w:rPr>
        <w:t>аблицы </w:t>
      </w:r>
      <w:r w:rsidR="00D44E0B">
        <w:rPr>
          <w:rFonts w:ascii="Times New Roman" w:eastAsia="Calibri" w:hAnsi="Times New Roman" w:cs="Times New Roman"/>
          <w:sz w:val="24"/>
        </w:rPr>
        <w:t>4</w:t>
      </w:r>
      <w:r w:rsidR="000C424F">
        <w:rPr>
          <w:rFonts w:ascii="Times New Roman" w:eastAsia="Calibri" w:hAnsi="Times New Roman" w:cs="Times New Roman"/>
          <w:sz w:val="24"/>
        </w:rPr>
        <w:t>.</w:t>
      </w:r>
    </w:p>
    <w:p w14:paraId="5732DBFA" w14:textId="16810352" w:rsidR="00E37854" w:rsidRPr="007F5F2D" w:rsidRDefault="00E37854" w:rsidP="00E37854">
      <w:pPr>
        <w:pStyle w:val="afff3"/>
        <w:numPr>
          <w:ilvl w:val="3"/>
          <w:numId w:val="95"/>
        </w:numPr>
        <w:tabs>
          <w:tab w:val="left" w:pos="851"/>
        </w:tabs>
        <w:spacing w:before="240"/>
        <w:ind w:left="0" w:firstLine="0"/>
        <w:contextualSpacing w:val="0"/>
        <w:rPr>
          <w:rFonts w:ascii="Arial" w:eastAsia="Times New Roman" w:hAnsi="Arial" w:cs="Arial"/>
          <w:bCs/>
          <w:i/>
          <w:color w:val="000000"/>
          <w:sz w:val="20"/>
          <w:szCs w:val="26"/>
          <w:lang w:eastAsia="ru-RU"/>
        </w:rPr>
      </w:pPr>
      <w:r>
        <w:rPr>
          <w:rFonts w:ascii="Arial" w:eastAsia="Times New Roman" w:hAnsi="Arial" w:cs="Arial"/>
          <w:bCs/>
          <w:i/>
          <w:color w:val="000000"/>
          <w:sz w:val="20"/>
          <w:szCs w:val="26"/>
          <w:lang w:eastAsia="ru-RU"/>
        </w:rPr>
        <w:t>МЕТОДЫ ПРЕДУПРЕЖДЕНИЯ КОРРОЗИИ</w:t>
      </w:r>
    </w:p>
    <w:p w14:paraId="552DE07C" w14:textId="6E691D67" w:rsidR="00AB0DC9" w:rsidRPr="000B5B11" w:rsidRDefault="00AB0DC9" w:rsidP="00D412C0">
      <w:pPr>
        <w:spacing w:before="120" w:after="0" w:line="240" w:lineRule="auto"/>
        <w:jc w:val="both"/>
        <w:rPr>
          <w:rFonts w:ascii="Times New Roman" w:eastAsia="Calibri" w:hAnsi="Times New Roman" w:cs="Times New Roman"/>
          <w:b/>
          <w:sz w:val="24"/>
          <w:szCs w:val="24"/>
        </w:rPr>
      </w:pPr>
      <w:r w:rsidRPr="003A36F2">
        <w:rPr>
          <w:rFonts w:ascii="Times New Roman" w:eastAsia="Calibri" w:hAnsi="Times New Roman" w:cs="Times New Roman"/>
          <w:sz w:val="24"/>
          <w:szCs w:val="24"/>
        </w:rPr>
        <w:t xml:space="preserve">Методы предупреждения, борьбы и защиты НКТ и ЭТК от негативного влияния </w:t>
      </w:r>
      <w:r w:rsidR="003F1013">
        <w:rPr>
          <w:rFonts w:ascii="Times New Roman" w:eastAsia="Calibri" w:hAnsi="Times New Roman" w:cs="Times New Roman"/>
          <w:sz w:val="24"/>
          <w:szCs w:val="24"/>
        </w:rPr>
        <w:t>ОФ</w:t>
      </w:r>
      <w:r w:rsidRPr="003A36F2">
        <w:rPr>
          <w:rFonts w:ascii="Times New Roman" w:eastAsia="Calibri" w:hAnsi="Times New Roman" w:cs="Times New Roman"/>
          <w:sz w:val="24"/>
          <w:szCs w:val="24"/>
        </w:rPr>
        <w:t xml:space="preserve"> «коррозионная агрессивность» осуществляется с учетом градации</w:t>
      </w:r>
      <w:r w:rsidRPr="003A36F2">
        <w:rPr>
          <w:rFonts w:ascii="Times New Roman" w:eastAsia="Times New Roman" w:hAnsi="Times New Roman" w:cs="Times New Roman"/>
          <w:sz w:val="24"/>
          <w:szCs w:val="24"/>
          <w:lang w:eastAsia="ru-RU"/>
        </w:rPr>
        <w:t xml:space="preserve"> осложненного фонда скважин в разрезе дебитов по жидкости, технологии добычи с целью качественного выбора технологий защиты и корректного проведения сравнительного технико-экономического анализа эффективности выбранных методов защиты в соответствии с Технологическим регламентом Компании </w:t>
      </w:r>
      <w:r w:rsidR="00A63B47" w:rsidRPr="000B5B11">
        <w:rPr>
          <w:rFonts w:ascii="Times New Roman" w:eastAsia="Times New Roman" w:hAnsi="Times New Roman" w:cs="Times New Roman"/>
          <w:sz w:val="24"/>
          <w:szCs w:val="24"/>
          <w:lang w:eastAsia="ru-RU"/>
        </w:rPr>
        <w:t>№ П1-01.05 ТР-0001</w:t>
      </w:r>
      <w:r w:rsidR="00A63B47" w:rsidRPr="003A36F2">
        <w:rPr>
          <w:rFonts w:ascii="Times New Roman" w:eastAsia="Times New Roman" w:hAnsi="Times New Roman" w:cs="Times New Roman"/>
          <w:sz w:val="24"/>
          <w:szCs w:val="24"/>
          <w:lang w:eastAsia="ru-RU"/>
        </w:rPr>
        <w:t xml:space="preserve"> </w:t>
      </w:r>
      <w:r w:rsidRPr="003A36F2">
        <w:rPr>
          <w:rFonts w:ascii="Times New Roman" w:eastAsia="Times New Roman" w:hAnsi="Times New Roman" w:cs="Times New Roman"/>
          <w:sz w:val="24"/>
          <w:szCs w:val="24"/>
          <w:lang w:eastAsia="ru-RU"/>
        </w:rPr>
        <w:t>«Подбор оборудования, запуск, вывод на режим и эксплуатация скважин, оборудованных установками электроцентробежных насосов»</w:t>
      </w:r>
      <w:r w:rsidRPr="000B5B11">
        <w:rPr>
          <w:rFonts w:ascii="Times New Roman" w:eastAsia="Times New Roman" w:hAnsi="Times New Roman" w:cs="Times New Roman"/>
          <w:sz w:val="24"/>
          <w:szCs w:val="24"/>
          <w:lang w:eastAsia="ru-RU"/>
        </w:rPr>
        <w:t>.</w:t>
      </w:r>
    </w:p>
    <w:p w14:paraId="5C09C6A4" w14:textId="77777777" w:rsidR="00AB0DC9" w:rsidRPr="003A36F2" w:rsidRDefault="00AB0DC9" w:rsidP="00D412C0">
      <w:pPr>
        <w:spacing w:before="120" w:after="0" w:line="240" w:lineRule="auto"/>
        <w:jc w:val="both"/>
        <w:rPr>
          <w:rFonts w:ascii="Times New Roman" w:eastAsia="Calibri" w:hAnsi="Times New Roman" w:cs="Times New Roman"/>
          <w:sz w:val="24"/>
          <w:szCs w:val="24"/>
        </w:rPr>
      </w:pPr>
      <w:r w:rsidRPr="003A36F2">
        <w:rPr>
          <w:rFonts w:ascii="Times New Roman" w:eastAsia="Calibri" w:hAnsi="Times New Roman" w:cs="Times New Roman"/>
          <w:sz w:val="24"/>
          <w:szCs w:val="24"/>
        </w:rPr>
        <w:t xml:space="preserve">Выбор методов защиты НКТ и ЭТК от потери металла вследствие коррозионных процессов осуществляется на основании </w:t>
      </w:r>
      <w:r w:rsidR="008E10BC">
        <w:rPr>
          <w:rFonts w:ascii="Times New Roman" w:eastAsia="Calibri" w:hAnsi="Times New Roman" w:cs="Times New Roman"/>
          <w:sz w:val="24"/>
          <w:szCs w:val="24"/>
        </w:rPr>
        <w:t>ТЭО</w:t>
      </w:r>
      <w:r w:rsidRPr="003A36F2">
        <w:rPr>
          <w:rFonts w:ascii="Times New Roman" w:eastAsia="Calibri" w:hAnsi="Times New Roman" w:cs="Times New Roman"/>
          <w:sz w:val="24"/>
          <w:szCs w:val="24"/>
        </w:rPr>
        <w:t xml:space="preserve"> при сравнении различных вариантов, с учетом доступности </w:t>
      </w:r>
      <w:r w:rsidR="008E10BC">
        <w:rPr>
          <w:rFonts w:ascii="Times New Roman" w:eastAsia="Calibri" w:hAnsi="Times New Roman" w:cs="Times New Roman"/>
          <w:sz w:val="24"/>
          <w:szCs w:val="24"/>
        </w:rPr>
        <w:t>МТР</w:t>
      </w:r>
      <w:r w:rsidRPr="003A36F2">
        <w:rPr>
          <w:rFonts w:ascii="Times New Roman" w:eastAsia="Calibri" w:hAnsi="Times New Roman" w:cs="Times New Roman"/>
          <w:sz w:val="24"/>
          <w:szCs w:val="24"/>
        </w:rPr>
        <w:t xml:space="preserve"> ОГ.</w:t>
      </w:r>
    </w:p>
    <w:p w14:paraId="7E167A5C" w14:textId="77777777" w:rsidR="00AB0DC9" w:rsidRPr="000B5B11" w:rsidRDefault="00AB0DC9" w:rsidP="00D412C0">
      <w:pPr>
        <w:spacing w:before="120" w:after="0" w:line="240" w:lineRule="auto"/>
        <w:jc w:val="both"/>
        <w:rPr>
          <w:rFonts w:ascii="Times New Roman" w:eastAsia="Calibri" w:hAnsi="Times New Roman" w:cs="Times New Roman"/>
          <w:sz w:val="24"/>
          <w:szCs w:val="24"/>
        </w:rPr>
      </w:pPr>
      <w:r w:rsidRPr="003A36F2">
        <w:rPr>
          <w:rFonts w:ascii="Times New Roman" w:eastAsia="Calibri" w:hAnsi="Times New Roman" w:cs="Times New Roman"/>
          <w:sz w:val="24"/>
          <w:szCs w:val="24"/>
        </w:rPr>
        <w:t xml:space="preserve">При подборе ингибитора коррозии и технологии его доставки для защиты НКТ необходимо руководствоваться </w:t>
      </w:r>
      <w:r w:rsidR="00D16318">
        <w:rPr>
          <w:rFonts w:ascii="Times New Roman" w:eastAsia="Calibri" w:hAnsi="Times New Roman" w:cs="Times New Roman"/>
          <w:sz w:val="24"/>
          <w:szCs w:val="24"/>
        </w:rPr>
        <w:t>Типовыми</w:t>
      </w:r>
      <w:r w:rsidR="00D16318" w:rsidRPr="00D16318">
        <w:rPr>
          <w:rFonts w:ascii="Times New Roman" w:eastAsia="Calibri" w:hAnsi="Times New Roman" w:cs="Times New Roman"/>
          <w:sz w:val="24"/>
          <w:szCs w:val="24"/>
        </w:rPr>
        <w:t xml:space="preserve"> требования</w:t>
      </w:r>
      <w:r w:rsidR="00D16318">
        <w:rPr>
          <w:rFonts w:ascii="Times New Roman" w:eastAsia="Calibri" w:hAnsi="Times New Roman" w:cs="Times New Roman"/>
          <w:sz w:val="24"/>
          <w:szCs w:val="24"/>
        </w:rPr>
        <w:t>ми</w:t>
      </w:r>
      <w:r w:rsidR="00D16318" w:rsidRPr="00D16318">
        <w:rPr>
          <w:rFonts w:ascii="Times New Roman" w:eastAsia="Calibri" w:hAnsi="Times New Roman" w:cs="Times New Roman"/>
          <w:sz w:val="24"/>
          <w:szCs w:val="24"/>
        </w:rPr>
        <w:t xml:space="preserve"> Компании № П1-01.05 ТТР-0148 «Применение химических реагентов на объектах добычи углеводородного сырья Компании»</w:t>
      </w:r>
      <w:r w:rsidRPr="000B5B11">
        <w:rPr>
          <w:rFonts w:ascii="Times New Roman" w:eastAsia="Calibri" w:hAnsi="Times New Roman" w:cs="Times New Roman"/>
          <w:sz w:val="24"/>
          <w:szCs w:val="24"/>
        </w:rPr>
        <w:t>.</w:t>
      </w:r>
    </w:p>
    <w:p w14:paraId="3F611422" w14:textId="77777777" w:rsidR="00AB0DC9" w:rsidRPr="00755622" w:rsidRDefault="00E37854" w:rsidP="00E37854">
      <w:pPr>
        <w:pStyle w:val="afff3"/>
        <w:numPr>
          <w:ilvl w:val="2"/>
          <w:numId w:val="95"/>
        </w:numPr>
        <w:tabs>
          <w:tab w:val="left" w:pos="709"/>
        </w:tabs>
        <w:spacing w:before="240"/>
        <w:ind w:left="0" w:firstLine="0"/>
        <w:contextualSpacing w:val="0"/>
        <w:outlineLvl w:val="2"/>
        <w:rPr>
          <w:rFonts w:ascii="Arial" w:eastAsia="Times New Roman" w:hAnsi="Arial" w:cs="Arial"/>
          <w:b/>
          <w:bCs/>
          <w:i/>
          <w:color w:val="000000"/>
          <w:sz w:val="20"/>
          <w:szCs w:val="26"/>
          <w:lang w:eastAsia="ru-RU"/>
        </w:rPr>
      </w:pPr>
      <w:bookmarkStart w:id="288" w:name="_Toc165129443"/>
      <w:r w:rsidRPr="003A36F2">
        <w:rPr>
          <w:rFonts w:ascii="Arial" w:eastAsia="Times New Roman" w:hAnsi="Arial" w:cs="Arial"/>
          <w:b/>
          <w:bCs/>
          <w:i/>
          <w:color w:val="000000"/>
          <w:sz w:val="20"/>
          <w:szCs w:val="26"/>
          <w:lang w:eastAsia="ru-RU"/>
        </w:rPr>
        <w:t>МЕТОДЫ БОРЬБЫ С ОСЛОЖНЯЮЩИМ ФАКТОРОМ</w:t>
      </w:r>
      <w:r>
        <w:rPr>
          <w:rFonts w:ascii="Arial" w:eastAsia="Times New Roman" w:hAnsi="Arial" w:cs="Arial"/>
          <w:b/>
          <w:bCs/>
          <w:i/>
          <w:color w:val="000000"/>
          <w:sz w:val="20"/>
          <w:szCs w:val="26"/>
          <w:lang w:eastAsia="ru-RU"/>
        </w:rPr>
        <w:t xml:space="preserve"> </w:t>
      </w:r>
      <w:r w:rsidRPr="00755622">
        <w:rPr>
          <w:rFonts w:ascii="Arial" w:eastAsia="Times New Roman" w:hAnsi="Arial" w:cs="Arial"/>
          <w:b/>
          <w:bCs/>
          <w:i/>
          <w:color w:val="000000"/>
          <w:sz w:val="20"/>
          <w:szCs w:val="26"/>
          <w:lang w:eastAsia="ru-RU"/>
        </w:rPr>
        <w:t>ЭРОЗИ</w:t>
      </w:r>
      <w:r>
        <w:rPr>
          <w:rFonts w:ascii="Arial" w:eastAsia="Times New Roman" w:hAnsi="Arial" w:cs="Arial"/>
          <w:b/>
          <w:bCs/>
          <w:i/>
          <w:color w:val="000000"/>
          <w:sz w:val="20"/>
          <w:szCs w:val="26"/>
          <w:lang w:eastAsia="ru-RU"/>
        </w:rPr>
        <w:t>И</w:t>
      </w:r>
      <w:bookmarkEnd w:id="288"/>
    </w:p>
    <w:p w14:paraId="0A4E27CF" w14:textId="77777777" w:rsidR="00AB0DC9" w:rsidRPr="00D4153A" w:rsidRDefault="00AB0DC9" w:rsidP="0065472D">
      <w:pPr>
        <w:pStyle w:val="afff3"/>
        <w:keepNext/>
        <w:numPr>
          <w:ilvl w:val="3"/>
          <w:numId w:val="95"/>
        </w:numPr>
        <w:tabs>
          <w:tab w:val="left" w:pos="851"/>
        </w:tabs>
        <w:spacing w:before="240"/>
        <w:ind w:left="0" w:firstLine="0"/>
        <w:contextualSpacing w:val="0"/>
        <w:rPr>
          <w:rFonts w:ascii="Arial" w:eastAsia="Times New Roman" w:hAnsi="Arial" w:cs="Arial"/>
          <w:bCs/>
          <w:i/>
          <w:color w:val="000000"/>
          <w:sz w:val="20"/>
          <w:szCs w:val="26"/>
          <w:lang w:eastAsia="ru-RU"/>
        </w:rPr>
      </w:pPr>
      <w:r w:rsidRPr="00D4153A">
        <w:rPr>
          <w:rFonts w:ascii="Arial" w:eastAsia="Times New Roman" w:hAnsi="Arial" w:cs="Arial"/>
          <w:bCs/>
          <w:i/>
          <w:color w:val="000000"/>
          <w:sz w:val="20"/>
          <w:szCs w:val="26"/>
          <w:lang w:eastAsia="ru-RU"/>
        </w:rPr>
        <w:t>ХАРАКТЕРИСТИКА ОСЛОЖНЯЮЩЕГО ФАКТОРА</w:t>
      </w:r>
    </w:p>
    <w:p w14:paraId="7359E04D" w14:textId="77777777" w:rsidR="00AB0DC9" w:rsidRPr="003A36F2" w:rsidRDefault="00AB0DC9" w:rsidP="0065472D">
      <w:pPr>
        <w:keepNext/>
        <w:spacing w:before="120" w:after="0" w:line="240" w:lineRule="auto"/>
        <w:jc w:val="both"/>
        <w:rPr>
          <w:rFonts w:ascii="Times New Roman" w:eastAsia="Calibri" w:hAnsi="Times New Roman" w:cs="Times New Roman"/>
          <w:sz w:val="24"/>
        </w:rPr>
      </w:pPr>
      <w:r w:rsidRPr="003A36F2">
        <w:rPr>
          <w:rFonts w:ascii="Times New Roman" w:eastAsia="Calibri" w:hAnsi="Times New Roman" w:cs="Times New Roman"/>
          <w:sz w:val="24"/>
        </w:rPr>
        <w:t>Эрозия НКТ – разрушение поверхностных слоев наружной и внутренней поверхностей НКТ:</w:t>
      </w:r>
    </w:p>
    <w:p w14:paraId="59FEDB57" w14:textId="77777777" w:rsidR="00AB0DC9" w:rsidRPr="003A36F2" w:rsidRDefault="00AB0DC9" w:rsidP="0065472D">
      <w:pPr>
        <w:keepNext/>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sidRPr="003A36F2">
        <w:rPr>
          <w:rFonts w:ascii="Times New Roman" w:eastAsia="Calibri" w:hAnsi="Times New Roman" w:cs="Times New Roman"/>
          <w:sz w:val="24"/>
        </w:rPr>
        <w:t>«Эрозия – гидроабразивный износ» возникает в результате механического воздействия потока газа, жидкости, нефти и твердых частиц (обломков пароды пласта) на НКТ;</w:t>
      </w:r>
    </w:p>
    <w:p w14:paraId="21316BB4" w14:textId="5120188D" w:rsidR="00AB0DC9" w:rsidRPr="007C1363" w:rsidRDefault="00AB0DC9"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sidRPr="003A36F2">
        <w:rPr>
          <w:rFonts w:ascii="Times New Roman" w:eastAsia="Calibri" w:hAnsi="Times New Roman" w:cs="Times New Roman"/>
          <w:sz w:val="24"/>
        </w:rPr>
        <w:t xml:space="preserve">«Эрозия – абразивный износ» возникает при механическом контакте (трении) поверхностей НКТ и ЭТК с колонной </w:t>
      </w:r>
      <w:r w:rsidR="00B80ACC">
        <w:rPr>
          <w:rFonts w:ascii="Times New Roman" w:eastAsia="Calibri" w:hAnsi="Times New Roman" w:cs="Times New Roman"/>
          <w:sz w:val="24"/>
        </w:rPr>
        <w:t>насосной штанги</w:t>
      </w:r>
      <w:r w:rsidRPr="003A36F2">
        <w:rPr>
          <w:rFonts w:ascii="Times New Roman" w:eastAsia="Calibri" w:hAnsi="Times New Roman" w:cs="Times New Roman"/>
          <w:sz w:val="24"/>
        </w:rPr>
        <w:t>, с инструментом по депарафинизации НКТ (проволока, скребок) и эксплуатационной колонной.</w:t>
      </w:r>
    </w:p>
    <w:p w14:paraId="7FFD9CB9" w14:textId="77777777" w:rsidR="00AB0DC9" w:rsidRPr="006E1D7B" w:rsidRDefault="00AB0DC9" w:rsidP="0065472D">
      <w:pPr>
        <w:pStyle w:val="afff3"/>
        <w:numPr>
          <w:ilvl w:val="3"/>
          <w:numId w:val="95"/>
        </w:numPr>
        <w:tabs>
          <w:tab w:val="left" w:pos="851"/>
        </w:tabs>
        <w:spacing w:before="240"/>
        <w:ind w:left="0" w:firstLine="0"/>
        <w:contextualSpacing w:val="0"/>
        <w:rPr>
          <w:rFonts w:ascii="Arial" w:eastAsia="Times New Roman" w:hAnsi="Arial" w:cs="Arial"/>
          <w:bCs/>
          <w:i/>
          <w:color w:val="000000"/>
          <w:sz w:val="20"/>
          <w:szCs w:val="26"/>
          <w:lang w:eastAsia="ru-RU"/>
        </w:rPr>
      </w:pPr>
      <w:r w:rsidRPr="006E1D7B">
        <w:rPr>
          <w:rFonts w:ascii="Arial" w:eastAsia="Times New Roman" w:hAnsi="Arial" w:cs="Arial"/>
          <w:bCs/>
          <w:i/>
          <w:color w:val="000000"/>
          <w:sz w:val="20"/>
          <w:szCs w:val="26"/>
          <w:lang w:eastAsia="ru-RU"/>
        </w:rPr>
        <w:t>ПРИЧИНЫ ВОЗНИКНОВЕНИЯ И ХАРАКТЕР НЕГАТИВНОГО ВЛИЯНИЯ ОСЛОЖНЯЮЩИХ ФАКТОРОВ НА ЭКСПЛУАТАЦИЮ СКВАЖИН</w:t>
      </w:r>
    </w:p>
    <w:p w14:paraId="3F725839" w14:textId="575AAECA" w:rsidR="00AB0DC9" w:rsidRPr="00755622" w:rsidRDefault="00AB0DC9" w:rsidP="002B002C">
      <w:pPr>
        <w:widowControl w:val="0"/>
        <w:tabs>
          <w:tab w:val="left" w:pos="1690"/>
        </w:tabs>
        <w:spacing w:before="120" w:after="0" w:line="240" w:lineRule="auto"/>
        <w:jc w:val="both"/>
        <w:rPr>
          <w:rFonts w:ascii="Times New Roman" w:eastAsia="Times New Roman" w:hAnsi="Times New Roman" w:cs="Times New Roman"/>
          <w:sz w:val="24"/>
          <w:szCs w:val="24"/>
          <w:lang w:eastAsia="x-none"/>
        </w:rPr>
      </w:pPr>
      <w:r w:rsidRPr="00755622">
        <w:rPr>
          <w:rFonts w:ascii="Times New Roman" w:eastAsia="Times New Roman" w:hAnsi="Times New Roman" w:cs="Times New Roman"/>
          <w:sz w:val="24"/>
          <w:szCs w:val="24"/>
          <w:lang w:val="x-none" w:eastAsia="x-none"/>
        </w:rPr>
        <w:t xml:space="preserve">Износ, эрозия </w:t>
      </w:r>
      <w:r w:rsidRPr="00755622">
        <w:rPr>
          <w:rFonts w:ascii="Times New Roman" w:eastAsia="Times New Roman" w:hAnsi="Times New Roman" w:cs="Times New Roman"/>
          <w:sz w:val="24"/>
          <w:szCs w:val="24"/>
          <w:lang w:eastAsia="x-none"/>
        </w:rPr>
        <w:t>НКТ</w:t>
      </w:r>
      <w:r w:rsidRPr="00755622">
        <w:rPr>
          <w:rFonts w:ascii="Times New Roman" w:eastAsia="Times New Roman" w:hAnsi="Times New Roman" w:cs="Times New Roman"/>
          <w:sz w:val="24"/>
          <w:szCs w:val="24"/>
          <w:lang w:val="x-none" w:eastAsia="x-none"/>
        </w:rPr>
        <w:t xml:space="preserve"> зависит от степени абразивности добываемой продукции скважины, которая определяется по количеству выносимых частиц, их твердости, гранулометрическому составу, содержанию (%) кварца, геометрии песка (угловатость). Также характеризуется интенсивной потерей металла оборудования в местах прямого контакта с эрозионной средой, обусловлено высокими скоростями потока ГЖС </w:t>
      </w:r>
      <w:r w:rsidRPr="00755622">
        <w:rPr>
          <w:rFonts w:ascii="Times New Roman" w:eastAsia="Times New Roman" w:hAnsi="Times New Roman" w:cs="Times New Roman"/>
          <w:sz w:val="24"/>
          <w:szCs w:val="24"/>
          <w:lang w:eastAsia="x-none"/>
        </w:rPr>
        <w:t xml:space="preserve">по внутренней частях НКТ и ее элементов (тело, муфта, ниппель) </w:t>
      </w:r>
      <w:r w:rsidRPr="00755622">
        <w:rPr>
          <w:rFonts w:ascii="Times New Roman" w:eastAsia="Times New Roman" w:hAnsi="Times New Roman" w:cs="Times New Roman"/>
          <w:sz w:val="24"/>
          <w:szCs w:val="24"/>
          <w:lang w:val="x-none" w:eastAsia="x-none"/>
        </w:rPr>
        <w:t>с наличием абразивных механических примесей</w:t>
      </w:r>
      <w:r w:rsidRPr="00755622">
        <w:rPr>
          <w:rFonts w:ascii="Times New Roman" w:eastAsia="Times New Roman" w:hAnsi="Times New Roman" w:cs="Times New Roman"/>
          <w:sz w:val="24"/>
          <w:szCs w:val="24"/>
          <w:lang w:eastAsia="x-none"/>
        </w:rPr>
        <w:t xml:space="preserve">, а так же истирания НКТ от </w:t>
      </w:r>
      <w:r w:rsidR="00B80ACC">
        <w:rPr>
          <w:rFonts w:ascii="Times New Roman" w:eastAsia="Times New Roman" w:hAnsi="Times New Roman" w:cs="Times New Roman"/>
          <w:sz w:val="24"/>
          <w:szCs w:val="24"/>
          <w:lang w:eastAsia="x-none"/>
        </w:rPr>
        <w:t>насосной штанги</w:t>
      </w:r>
      <w:r w:rsidRPr="00755622">
        <w:rPr>
          <w:rFonts w:ascii="Times New Roman" w:eastAsia="Times New Roman" w:hAnsi="Times New Roman" w:cs="Times New Roman"/>
          <w:sz w:val="24"/>
          <w:szCs w:val="24"/>
          <w:lang w:eastAsia="x-none"/>
        </w:rPr>
        <w:t>.</w:t>
      </w:r>
    </w:p>
    <w:p w14:paraId="20AF55A8" w14:textId="77777777" w:rsidR="00AB0DC9" w:rsidRPr="003A36F2" w:rsidRDefault="00AB0DC9" w:rsidP="002B002C">
      <w:pPr>
        <w:spacing w:before="120" w:after="0" w:line="240" w:lineRule="auto"/>
        <w:jc w:val="both"/>
        <w:rPr>
          <w:rFonts w:ascii="Times New Roman" w:eastAsia="Calibri" w:hAnsi="Times New Roman" w:cs="Times New Roman"/>
          <w:sz w:val="24"/>
        </w:rPr>
      </w:pPr>
      <w:r w:rsidRPr="00755622">
        <w:rPr>
          <w:rFonts w:ascii="Times New Roman" w:eastAsia="Calibri" w:hAnsi="Times New Roman" w:cs="Times New Roman"/>
          <w:sz w:val="24"/>
        </w:rPr>
        <w:t xml:space="preserve">Зоной возможных проявлений эрозии </w:t>
      </w:r>
      <w:r>
        <w:rPr>
          <w:rFonts w:ascii="Times New Roman" w:eastAsia="Calibri" w:hAnsi="Times New Roman" w:cs="Times New Roman"/>
          <w:sz w:val="24"/>
        </w:rPr>
        <w:t xml:space="preserve">и </w:t>
      </w:r>
      <w:r w:rsidRPr="00755622">
        <w:rPr>
          <w:rFonts w:ascii="Times New Roman" w:eastAsia="Calibri" w:hAnsi="Times New Roman" w:cs="Times New Roman"/>
          <w:sz w:val="24"/>
        </w:rPr>
        <w:t xml:space="preserve">влияние на эксплуатацию НКТ является внутренняя поверхность НКТ, а </w:t>
      </w:r>
      <w:r w:rsidRPr="003A36F2">
        <w:rPr>
          <w:rFonts w:ascii="Times New Roman" w:eastAsia="Calibri" w:hAnsi="Times New Roman" w:cs="Times New Roman"/>
          <w:sz w:val="24"/>
        </w:rPr>
        <w:t xml:space="preserve">также </w:t>
      </w:r>
      <w:r w:rsidR="008E10BC">
        <w:rPr>
          <w:rFonts w:ascii="Times New Roman" w:eastAsia="Calibri" w:hAnsi="Times New Roman" w:cs="Times New Roman"/>
          <w:sz w:val="24"/>
        </w:rPr>
        <w:t>ЭТК</w:t>
      </w:r>
      <w:r w:rsidRPr="003A36F2">
        <w:rPr>
          <w:rFonts w:ascii="Times New Roman" w:eastAsia="Calibri" w:hAnsi="Times New Roman" w:cs="Times New Roman"/>
          <w:sz w:val="24"/>
        </w:rPr>
        <w:t xml:space="preserve"> (патрубки, переводники и т.д.), реже внешняя поверхность НКТ при нарушении герметичности эксплуатационной колоны обусловленная п</w:t>
      </w:r>
      <w:r w:rsidRPr="003A36F2">
        <w:rPr>
          <w:rFonts w:ascii="Times New Roman" w:eastAsia="Calibri" w:hAnsi="Times New Roman" w:cs="Times New Roman"/>
          <w:sz w:val="24"/>
          <w:szCs w:val="24"/>
        </w:rPr>
        <w:t>отерей подачи из-за не герметичности НКТ или обрыва по элементам НКТ.</w:t>
      </w:r>
    </w:p>
    <w:p w14:paraId="0175C46F" w14:textId="77777777" w:rsidR="00AB0DC9" w:rsidRPr="003A36F2" w:rsidRDefault="00AB0DC9" w:rsidP="0065472D">
      <w:pPr>
        <w:pStyle w:val="afff3"/>
        <w:numPr>
          <w:ilvl w:val="3"/>
          <w:numId w:val="95"/>
        </w:numPr>
        <w:tabs>
          <w:tab w:val="left" w:pos="851"/>
        </w:tabs>
        <w:spacing w:before="240"/>
        <w:ind w:left="0" w:firstLine="0"/>
        <w:contextualSpacing w:val="0"/>
        <w:rPr>
          <w:rFonts w:ascii="Arial" w:eastAsia="Times New Roman" w:hAnsi="Arial" w:cs="Arial"/>
          <w:bCs/>
          <w:i/>
          <w:color w:val="000000"/>
          <w:sz w:val="20"/>
          <w:szCs w:val="26"/>
          <w:lang w:eastAsia="ru-RU"/>
        </w:rPr>
      </w:pPr>
      <w:r w:rsidRPr="003A36F2">
        <w:rPr>
          <w:rFonts w:ascii="Arial" w:eastAsia="Times New Roman" w:hAnsi="Arial" w:cs="Arial"/>
          <w:bCs/>
          <w:i/>
          <w:color w:val="000000"/>
          <w:sz w:val="20"/>
          <w:szCs w:val="26"/>
          <w:lang w:eastAsia="ru-RU"/>
        </w:rPr>
        <w:t>МЕТОДЫ БОРЬБЫ С ОСЛОЖНЯЮЩИМ ФАКТОРОМ</w:t>
      </w:r>
    </w:p>
    <w:p w14:paraId="1DFD84DB" w14:textId="77777777" w:rsidR="00AB0DC9" w:rsidRPr="003A36F2" w:rsidRDefault="00E44FB7" w:rsidP="002B002C">
      <w:pPr>
        <w:autoSpaceDE w:val="0"/>
        <w:autoSpaceDN w:val="0"/>
        <w:adjustRightInd w:val="0"/>
        <w:spacing w:before="120" w:after="0" w:line="240" w:lineRule="auto"/>
        <w:jc w:val="both"/>
        <w:rPr>
          <w:rFonts w:ascii="Times New Roman" w:eastAsia="Calibri" w:hAnsi="Times New Roman" w:cs="Times New Roman"/>
          <w:bCs/>
          <w:noProof/>
          <w:sz w:val="24"/>
          <w:lang w:eastAsia="ru-RU"/>
        </w:rPr>
      </w:pPr>
      <w:r>
        <w:rPr>
          <w:rFonts w:ascii="Times New Roman" w:eastAsiaTheme="majorEastAsia" w:hAnsi="Times New Roman" w:cs="Times New Roman"/>
          <w:sz w:val="24"/>
          <w:szCs w:val="24"/>
          <w:lang w:eastAsia="x-none"/>
        </w:rPr>
        <w:t>М</w:t>
      </w:r>
      <w:r w:rsidR="00AB0DC9" w:rsidRPr="003A36F2">
        <w:rPr>
          <w:rFonts w:ascii="Times New Roman" w:eastAsiaTheme="majorEastAsia" w:hAnsi="Times New Roman" w:cs="Times New Roman"/>
          <w:sz w:val="24"/>
          <w:szCs w:val="24"/>
          <w:lang w:val="x-none" w:eastAsia="x-none"/>
        </w:rPr>
        <w:t xml:space="preserve">еханическое нарушение металла может служить базой для развития </w:t>
      </w:r>
      <w:r w:rsidR="00AB0DC9" w:rsidRPr="003A36F2">
        <w:rPr>
          <w:rFonts w:ascii="Times New Roman" w:eastAsiaTheme="majorEastAsia" w:hAnsi="Times New Roman" w:cs="Times New Roman"/>
          <w:sz w:val="24"/>
          <w:szCs w:val="24"/>
          <w:lang w:eastAsia="x-none"/>
        </w:rPr>
        <w:t>коррозионных и эрозионных</w:t>
      </w:r>
      <w:r w:rsidR="00AB0DC9" w:rsidRPr="003A36F2">
        <w:rPr>
          <w:rFonts w:ascii="Times New Roman" w:eastAsiaTheme="majorEastAsia" w:hAnsi="Times New Roman" w:cs="Times New Roman"/>
          <w:sz w:val="24"/>
          <w:szCs w:val="24"/>
          <w:lang w:val="x-none" w:eastAsia="x-none"/>
        </w:rPr>
        <w:t xml:space="preserve"> процессов</w:t>
      </w:r>
      <w:r w:rsidR="00AB0DC9" w:rsidRPr="003A36F2">
        <w:rPr>
          <w:rFonts w:ascii="Times New Roman" w:eastAsiaTheme="majorEastAsia" w:hAnsi="Times New Roman" w:cs="Times New Roman"/>
          <w:sz w:val="24"/>
          <w:szCs w:val="24"/>
          <w:lang w:eastAsia="x-none"/>
        </w:rPr>
        <w:t xml:space="preserve"> в фондах скважин, а</w:t>
      </w:r>
      <w:r w:rsidR="00AB0DC9" w:rsidRPr="003A36F2">
        <w:rPr>
          <w:rFonts w:ascii="Times New Roman" w:eastAsiaTheme="majorEastAsia" w:hAnsi="Times New Roman" w:cs="Times New Roman"/>
          <w:sz w:val="24"/>
          <w:szCs w:val="24"/>
          <w:lang w:val="x-none" w:eastAsia="x-none"/>
        </w:rPr>
        <w:t xml:space="preserve"> </w:t>
      </w:r>
      <w:r w:rsidR="00AB0DC9" w:rsidRPr="003A36F2">
        <w:rPr>
          <w:rFonts w:ascii="Times New Roman" w:eastAsiaTheme="majorEastAsia" w:hAnsi="Times New Roman" w:cs="Times New Roman"/>
          <w:sz w:val="24"/>
          <w:szCs w:val="24"/>
          <w:lang w:eastAsia="x-none"/>
        </w:rPr>
        <w:t>совместное</w:t>
      </w:r>
      <w:r w:rsidR="00AB0DC9" w:rsidRPr="003A36F2">
        <w:rPr>
          <w:rFonts w:ascii="Times New Roman" w:eastAsiaTheme="majorEastAsia" w:hAnsi="Times New Roman" w:cs="Times New Roman"/>
          <w:sz w:val="24"/>
          <w:szCs w:val="24"/>
          <w:lang w:val="x-none" w:eastAsia="x-none"/>
        </w:rPr>
        <w:t xml:space="preserve"> воздействие эрозии и коррозии ускоряет разрушение в десятки раз</w:t>
      </w:r>
      <w:r w:rsidR="00AB0DC9" w:rsidRPr="003A36F2">
        <w:rPr>
          <w:rFonts w:ascii="Times New Roman" w:eastAsiaTheme="majorEastAsia" w:hAnsi="Times New Roman" w:cs="Times New Roman"/>
          <w:sz w:val="24"/>
          <w:szCs w:val="24"/>
          <w:lang w:eastAsia="x-none"/>
        </w:rPr>
        <w:t xml:space="preserve">. В связи с этим </w:t>
      </w:r>
      <w:r w:rsidR="00AB0DC9" w:rsidRPr="003A36F2">
        <w:rPr>
          <w:rFonts w:ascii="Times New Roman" w:eastAsia="Calibri" w:hAnsi="Times New Roman" w:cs="Times New Roman"/>
          <w:bCs/>
          <w:noProof/>
          <w:sz w:val="24"/>
          <w:lang w:eastAsia="ru-RU"/>
        </w:rPr>
        <w:t>мероприятия по предупреждению эрозии насосного оборудования состоят из следующих направлений:</w:t>
      </w:r>
    </w:p>
    <w:p w14:paraId="21DE97AF" w14:textId="0C79F9AB"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sidRPr="003A36F2">
        <w:rPr>
          <w:rFonts w:ascii="Times New Roman" w:eastAsia="Calibri" w:hAnsi="Times New Roman" w:cs="Times New Roman"/>
          <w:sz w:val="24"/>
        </w:rPr>
        <w:t>снижение абразивной агрессивности продукции – снижение скорости потока вследстви</w:t>
      </w:r>
      <w:r w:rsidR="00876713">
        <w:rPr>
          <w:rFonts w:ascii="Times New Roman" w:eastAsia="Calibri" w:hAnsi="Times New Roman" w:cs="Times New Roman"/>
          <w:sz w:val="24"/>
        </w:rPr>
        <w:t>е</w:t>
      </w:r>
      <w:r w:rsidRPr="003A36F2">
        <w:rPr>
          <w:rFonts w:ascii="Times New Roman" w:eastAsia="Calibri" w:hAnsi="Times New Roman" w:cs="Times New Roman"/>
          <w:sz w:val="24"/>
        </w:rPr>
        <w:t xml:space="preserve"> изменения диаметра применяемых НКТ;</w:t>
      </w:r>
    </w:p>
    <w:p w14:paraId="736DD68C" w14:textId="77777777" w:rsidR="00AB0DC9" w:rsidRPr="003A36F2" w:rsidRDefault="00AB0DC9"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sidRPr="003A36F2">
        <w:rPr>
          <w:rFonts w:ascii="Times New Roman" w:eastAsia="Calibri" w:hAnsi="Times New Roman" w:cs="Times New Roman"/>
          <w:sz w:val="24"/>
        </w:rPr>
        <w:t>повышение надежности оборудования – применение НКТ в КСИ или НКТ</w:t>
      </w:r>
      <w:r w:rsidR="008E10BC">
        <w:rPr>
          <w:rFonts w:ascii="Times New Roman" w:eastAsia="Calibri" w:hAnsi="Times New Roman" w:cs="Times New Roman"/>
          <w:sz w:val="24"/>
        </w:rPr>
        <w:t>П</w:t>
      </w:r>
      <w:r w:rsidRPr="003A36F2">
        <w:rPr>
          <w:rFonts w:ascii="Times New Roman" w:eastAsia="Calibri" w:hAnsi="Times New Roman" w:cs="Times New Roman"/>
          <w:sz w:val="24"/>
        </w:rPr>
        <w:t>.</w:t>
      </w:r>
    </w:p>
    <w:p w14:paraId="57CCA35E" w14:textId="77777777" w:rsidR="00AB0DC9" w:rsidRPr="007F5F2D" w:rsidRDefault="007F13B5" w:rsidP="0065472D">
      <w:pPr>
        <w:pStyle w:val="afff3"/>
        <w:numPr>
          <w:ilvl w:val="3"/>
          <w:numId w:val="95"/>
        </w:numPr>
        <w:tabs>
          <w:tab w:val="left" w:pos="851"/>
        </w:tabs>
        <w:spacing w:before="240"/>
        <w:ind w:left="0" w:firstLine="0"/>
        <w:contextualSpacing w:val="0"/>
        <w:rPr>
          <w:rFonts w:ascii="Arial" w:eastAsia="Times New Roman" w:hAnsi="Arial" w:cs="Arial"/>
          <w:bCs/>
          <w:i/>
          <w:color w:val="000000"/>
          <w:sz w:val="20"/>
          <w:szCs w:val="26"/>
          <w:lang w:eastAsia="ru-RU"/>
        </w:rPr>
      </w:pPr>
      <w:r>
        <w:rPr>
          <w:rFonts w:ascii="Arial" w:eastAsia="Times New Roman" w:hAnsi="Arial" w:cs="Arial"/>
          <w:bCs/>
          <w:i/>
          <w:color w:val="000000"/>
          <w:sz w:val="20"/>
          <w:szCs w:val="26"/>
          <w:lang w:eastAsia="ru-RU"/>
        </w:rPr>
        <w:t>МЕТОДЫ ПРЕДУПРЕЖДЕНИЯ ЭРОЗИИ:</w:t>
      </w:r>
    </w:p>
    <w:p w14:paraId="60A441F6" w14:textId="77777777" w:rsidR="00AB0DC9" w:rsidRPr="007F5F2D" w:rsidRDefault="00AB0DC9" w:rsidP="002B002C">
      <w:pPr>
        <w:spacing w:before="120" w:after="0" w:line="240" w:lineRule="auto"/>
        <w:jc w:val="both"/>
        <w:rPr>
          <w:rFonts w:ascii="Times New Roman" w:eastAsia="Calibri" w:hAnsi="Times New Roman" w:cs="Times New Roman"/>
          <w:sz w:val="24"/>
          <w:szCs w:val="24"/>
        </w:rPr>
      </w:pPr>
      <w:r w:rsidRPr="00755622">
        <w:rPr>
          <w:rFonts w:ascii="Times New Roman" w:eastAsia="Calibri" w:hAnsi="Times New Roman" w:cs="Times New Roman"/>
          <w:sz w:val="24"/>
          <w:szCs w:val="24"/>
        </w:rPr>
        <w:t xml:space="preserve">Методы предупреждения от ОФ эрозия </w:t>
      </w:r>
      <w:r w:rsidR="00782604">
        <w:rPr>
          <w:rFonts w:ascii="Times New Roman" w:eastAsia="Calibri" w:hAnsi="Times New Roman" w:cs="Times New Roman"/>
          <w:sz w:val="24"/>
          <w:szCs w:val="24"/>
        </w:rPr>
        <w:t xml:space="preserve">работниками Технологической службы ОГ </w:t>
      </w:r>
      <w:r w:rsidRPr="00755622">
        <w:rPr>
          <w:rFonts w:ascii="Times New Roman" w:eastAsia="Calibri" w:hAnsi="Times New Roman" w:cs="Times New Roman"/>
          <w:sz w:val="24"/>
          <w:szCs w:val="24"/>
        </w:rPr>
        <w:t>проводятся</w:t>
      </w:r>
      <w:r w:rsidRPr="00755622">
        <w:rPr>
          <w:rFonts w:ascii="Times New Roman" w:eastAsia="Calibri" w:hAnsi="Times New Roman" w:cs="Times New Roman"/>
          <w:b/>
          <w:sz w:val="24"/>
          <w:szCs w:val="24"/>
        </w:rPr>
        <w:t xml:space="preserve"> </w:t>
      </w:r>
      <w:r w:rsidRPr="00755622">
        <w:rPr>
          <w:rFonts w:ascii="Times New Roman" w:eastAsia="Times New Roman" w:hAnsi="Times New Roman" w:cs="Times New Roman"/>
          <w:sz w:val="24"/>
          <w:szCs w:val="24"/>
          <w:lang w:eastAsia="ru-RU"/>
        </w:rPr>
        <w:t xml:space="preserve">в соответствии с Технологическим регламентом Компании </w:t>
      </w:r>
      <w:r w:rsidR="00A63B47" w:rsidRPr="000B5B11">
        <w:rPr>
          <w:rFonts w:ascii="Times New Roman" w:eastAsia="Times New Roman" w:hAnsi="Times New Roman" w:cs="Times New Roman"/>
          <w:sz w:val="24"/>
          <w:szCs w:val="24"/>
          <w:lang w:eastAsia="ru-RU"/>
        </w:rPr>
        <w:t>№ П1-01.05 ТР-0001</w:t>
      </w:r>
      <w:r w:rsidR="00A63B47" w:rsidRPr="00755622">
        <w:rPr>
          <w:rFonts w:ascii="Times New Roman" w:eastAsia="Times New Roman" w:hAnsi="Times New Roman" w:cs="Times New Roman"/>
          <w:sz w:val="24"/>
          <w:szCs w:val="24"/>
          <w:lang w:eastAsia="ru-RU"/>
        </w:rPr>
        <w:t xml:space="preserve"> </w:t>
      </w:r>
      <w:r w:rsidRPr="00755622">
        <w:rPr>
          <w:rFonts w:ascii="Times New Roman" w:eastAsia="Times New Roman" w:hAnsi="Times New Roman" w:cs="Times New Roman"/>
          <w:sz w:val="24"/>
          <w:szCs w:val="24"/>
          <w:lang w:eastAsia="ru-RU"/>
        </w:rPr>
        <w:t>«Подбор оборудования, запуск, вывод на режим и эксплуатация скважин, оборудованных установка</w:t>
      </w:r>
      <w:r>
        <w:rPr>
          <w:rFonts w:ascii="Times New Roman" w:eastAsia="Times New Roman" w:hAnsi="Times New Roman" w:cs="Times New Roman"/>
          <w:sz w:val="24"/>
          <w:szCs w:val="24"/>
          <w:lang w:eastAsia="ru-RU"/>
        </w:rPr>
        <w:t>ми электроцентробежных насосов»</w:t>
      </w:r>
      <w:r w:rsidRPr="000B5B11">
        <w:rPr>
          <w:rFonts w:ascii="Times New Roman" w:eastAsia="Times New Roman" w:hAnsi="Times New Roman" w:cs="Times New Roman"/>
          <w:sz w:val="24"/>
          <w:szCs w:val="24"/>
          <w:lang w:eastAsia="ru-RU"/>
        </w:rPr>
        <w:t>.</w:t>
      </w:r>
    </w:p>
    <w:p w14:paraId="18835B07" w14:textId="77777777" w:rsidR="00AB0DC9" w:rsidRPr="00755622" w:rsidRDefault="00AB0DC9" w:rsidP="0065472D">
      <w:pPr>
        <w:pStyle w:val="afff3"/>
        <w:numPr>
          <w:ilvl w:val="3"/>
          <w:numId w:val="95"/>
        </w:numPr>
        <w:tabs>
          <w:tab w:val="left" w:pos="851"/>
        </w:tabs>
        <w:spacing w:before="240"/>
        <w:ind w:left="0" w:firstLine="0"/>
        <w:contextualSpacing w:val="0"/>
        <w:rPr>
          <w:rFonts w:ascii="Arial" w:eastAsia="Times New Roman" w:hAnsi="Arial" w:cs="Arial"/>
          <w:bCs/>
          <w:i/>
          <w:color w:val="000000"/>
          <w:sz w:val="20"/>
          <w:szCs w:val="26"/>
          <w:lang w:eastAsia="ru-RU"/>
        </w:rPr>
      </w:pPr>
      <w:r w:rsidRPr="00755622">
        <w:rPr>
          <w:rFonts w:ascii="Arial" w:eastAsia="Times New Roman" w:hAnsi="Arial" w:cs="Arial"/>
          <w:bCs/>
          <w:i/>
          <w:color w:val="000000"/>
          <w:sz w:val="20"/>
          <w:szCs w:val="26"/>
          <w:lang w:eastAsia="ru-RU"/>
        </w:rPr>
        <w:t>МЕТОДЫ ЗАЩИТЫ ОТ ЭРОЗИИ:</w:t>
      </w:r>
    </w:p>
    <w:p w14:paraId="0247DB29"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sidRPr="00755622">
        <w:rPr>
          <w:rFonts w:ascii="Times New Roman" w:eastAsia="Calibri" w:hAnsi="Times New Roman" w:cs="Times New Roman"/>
          <w:sz w:val="24"/>
        </w:rPr>
        <w:t>НКТ с внутренним покрытием 100% всей подвески</w:t>
      </w:r>
      <w:r w:rsidR="00BC5804">
        <w:rPr>
          <w:rFonts w:ascii="Times New Roman" w:eastAsia="Calibri" w:hAnsi="Times New Roman" w:cs="Times New Roman"/>
          <w:sz w:val="24"/>
        </w:rPr>
        <w:t>;</w:t>
      </w:r>
    </w:p>
    <w:p w14:paraId="19AF6F8A" w14:textId="31869CF2"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sidRPr="00755622">
        <w:rPr>
          <w:rFonts w:ascii="Times New Roman" w:eastAsia="Calibri" w:hAnsi="Times New Roman" w:cs="Times New Roman"/>
          <w:sz w:val="24"/>
        </w:rPr>
        <w:t xml:space="preserve">НКТ с содержанием хрома 9-13% всей подвески (для скважин без </w:t>
      </w:r>
      <w:r w:rsidR="00876713">
        <w:rPr>
          <w:rFonts w:ascii="Times New Roman" w:eastAsia="Calibri" w:hAnsi="Times New Roman" w:cs="Times New Roman"/>
          <w:sz w:val="24"/>
        </w:rPr>
        <w:br/>
      </w:r>
      <w:r w:rsidRPr="00755622">
        <w:rPr>
          <w:rFonts w:ascii="Times New Roman" w:eastAsia="Calibri" w:hAnsi="Times New Roman" w:cs="Times New Roman"/>
          <w:sz w:val="24"/>
        </w:rPr>
        <w:t>коррозионно-агрессивных газов Н</w:t>
      </w:r>
      <w:r w:rsidRPr="002B002C">
        <w:rPr>
          <w:rFonts w:ascii="Times New Roman" w:eastAsia="Calibri" w:hAnsi="Times New Roman" w:cs="Times New Roman"/>
          <w:sz w:val="24"/>
          <w:vertAlign w:val="subscript"/>
        </w:rPr>
        <w:t>2</w:t>
      </w:r>
      <w:r w:rsidRPr="002B002C">
        <w:rPr>
          <w:rFonts w:ascii="Times New Roman" w:eastAsia="Calibri" w:hAnsi="Times New Roman" w:cs="Times New Roman"/>
          <w:sz w:val="24"/>
        </w:rPr>
        <w:t>S</w:t>
      </w:r>
      <w:r w:rsidRPr="00755622">
        <w:rPr>
          <w:rFonts w:ascii="Times New Roman" w:eastAsia="Calibri" w:hAnsi="Times New Roman" w:cs="Times New Roman"/>
          <w:sz w:val="24"/>
        </w:rPr>
        <w:t>).</w:t>
      </w:r>
    </w:p>
    <w:p w14:paraId="7A56CB16" w14:textId="77777777" w:rsidR="00AB0DC9" w:rsidRPr="00755622" w:rsidRDefault="00AB0DC9" w:rsidP="000A72DB">
      <w:pPr>
        <w:pStyle w:val="afff3"/>
        <w:numPr>
          <w:ilvl w:val="2"/>
          <w:numId w:val="95"/>
        </w:numPr>
        <w:tabs>
          <w:tab w:val="left" w:pos="709"/>
        </w:tabs>
        <w:spacing w:before="240"/>
        <w:ind w:left="0" w:firstLine="0"/>
        <w:contextualSpacing w:val="0"/>
        <w:outlineLvl w:val="2"/>
        <w:rPr>
          <w:rFonts w:ascii="Arial" w:eastAsia="Times New Roman" w:hAnsi="Arial" w:cs="Arial"/>
          <w:b/>
          <w:bCs/>
          <w:i/>
          <w:color w:val="000000"/>
          <w:sz w:val="20"/>
          <w:szCs w:val="26"/>
          <w:lang w:eastAsia="ru-RU"/>
        </w:rPr>
      </w:pPr>
      <w:bookmarkStart w:id="289" w:name="_Toc165129444"/>
      <w:r w:rsidRPr="00755622">
        <w:rPr>
          <w:rFonts w:ascii="Arial" w:eastAsia="Times New Roman" w:hAnsi="Arial" w:cs="Arial"/>
          <w:b/>
          <w:bCs/>
          <w:i/>
          <w:color w:val="000000"/>
          <w:sz w:val="20"/>
          <w:szCs w:val="26"/>
          <w:lang w:eastAsia="ru-RU"/>
        </w:rPr>
        <w:t>АСФАЛЬТО-СМОЛОПАРАФИНОВЫЕ ОТЛОЖЕНИЯ</w:t>
      </w:r>
      <w:bookmarkEnd w:id="289"/>
    </w:p>
    <w:p w14:paraId="6EBA068C" w14:textId="77777777" w:rsidR="00AB0DC9" w:rsidRPr="0077005B" w:rsidRDefault="00AB0DC9" w:rsidP="0065472D">
      <w:pPr>
        <w:pStyle w:val="afff3"/>
        <w:numPr>
          <w:ilvl w:val="3"/>
          <w:numId w:val="95"/>
        </w:numPr>
        <w:tabs>
          <w:tab w:val="left" w:pos="851"/>
        </w:tabs>
        <w:spacing w:before="240"/>
        <w:ind w:left="0" w:firstLine="0"/>
        <w:contextualSpacing w:val="0"/>
        <w:rPr>
          <w:rFonts w:ascii="Arial" w:eastAsia="Times New Roman" w:hAnsi="Arial" w:cs="Arial"/>
          <w:bCs/>
          <w:i/>
          <w:color w:val="000000"/>
          <w:sz w:val="20"/>
          <w:szCs w:val="26"/>
          <w:lang w:eastAsia="ru-RU"/>
        </w:rPr>
      </w:pPr>
      <w:r w:rsidRPr="0077005B">
        <w:rPr>
          <w:rFonts w:ascii="Arial" w:eastAsia="Times New Roman" w:hAnsi="Arial" w:cs="Arial"/>
          <w:bCs/>
          <w:i/>
          <w:color w:val="000000"/>
          <w:sz w:val="20"/>
          <w:szCs w:val="26"/>
          <w:lang w:eastAsia="ru-RU"/>
        </w:rPr>
        <w:t>ХАРАКТЕРИСТИКА ОСЛОЖНЯЮЩЕГО ФАКТОРА</w:t>
      </w:r>
    </w:p>
    <w:p w14:paraId="719A16ED" w14:textId="77777777" w:rsidR="00AB0DC9" w:rsidRPr="003A36F2" w:rsidRDefault="00AB0DC9" w:rsidP="002B002C">
      <w:pPr>
        <w:spacing w:before="120" w:after="0" w:line="240" w:lineRule="auto"/>
        <w:jc w:val="both"/>
        <w:rPr>
          <w:rFonts w:ascii="Times New Roman" w:eastAsia="Times New Roman" w:hAnsi="Times New Roman" w:cs="Times New Roman"/>
          <w:sz w:val="24"/>
          <w:szCs w:val="24"/>
          <w:lang w:eastAsia="x-none"/>
        </w:rPr>
      </w:pPr>
      <w:r w:rsidRPr="003A36F2">
        <w:rPr>
          <w:rFonts w:ascii="Times New Roman" w:eastAsia="Times New Roman" w:hAnsi="Times New Roman" w:cs="Times New Roman"/>
          <w:sz w:val="24"/>
          <w:szCs w:val="24"/>
          <w:lang w:val="x-none" w:eastAsia="x-none"/>
        </w:rPr>
        <w:t>АСПО представляют собой</w:t>
      </w:r>
      <w:r w:rsidRPr="003A36F2">
        <w:rPr>
          <w:rFonts w:ascii="Times New Roman" w:eastAsia="Times New Roman" w:hAnsi="Times New Roman" w:cs="Times New Roman"/>
          <w:sz w:val="24"/>
          <w:szCs w:val="24"/>
          <w:lang w:eastAsia="x-none"/>
        </w:rPr>
        <w:t xml:space="preserve"> органические отложения в виде </w:t>
      </w:r>
      <w:r w:rsidRPr="003A36F2">
        <w:rPr>
          <w:rFonts w:ascii="Times New Roman" w:eastAsia="Times New Roman" w:hAnsi="Times New Roman" w:cs="Times New Roman"/>
          <w:sz w:val="24"/>
          <w:szCs w:val="24"/>
          <w:lang w:val="x-none" w:eastAsia="x-none"/>
        </w:rPr>
        <w:t>тёмно-коричнев</w:t>
      </w:r>
      <w:r w:rsidRPr="003A36F2">
        <w:rPr>
          <w:rFonts w:ascii="Times New Roman" w:eastAsia="Times New Roman" w:hAnsi="Times New Roman" w:cs="Times New Roman"/>
          <w:sz w:val="24"/>
          <w:szCs w:val="24"/>
          <w:lang w:eastAsia="x-none"/>
        </w:rPr>
        <w:t>ой</w:t>
      </w:r>
      <w:r w:rsidRPr="003A36F2">
        <w:rPr>
          <w:rFonts w:ascii="Times New Roman" w:eastAsia="Times New Roman" w:hAnsi="Times New Roman" w:cs="Times New Roman"/>
          <w:sz w:val="24"/>
          <w:szCs w:val="24"/>
          <w:lang w:val="x-none" w:eastAsia="x-none"/>
        </w:rPr>
        <w:t xml:space="preserve"> или чёрн</w:t>
      </w:r>
      <w:r w:rsidRPr="003A36F2">
        <w:rPr>
          <w:rFonts w:ascii="Times New Roman" w:eastAsia="Times New Roman" w:hAnsi="Times New Roman" w:cs="Times New Roman"/>
          <w:sz w:val="24"/>
          <w:szCs w:val="24"/>
          <w:lang w:eastAsia="x-none"/>
        </w:rPr>
        <w:t>ой</w:t>
      </w:r>
      <w:r w:rsidRPr="003A36F2">
        <w:rPr>
          <w:rFonts w:ascii="Times New Roman" w:eastAsia="Times New Roman" w:hAnsi="Times New Roman" w:cs="Times New Roman"/>
          <w:sz w:val="24"/>
          <w:szCs w:val="24"/>
          <w:lang w:val="x-none" w:eastAsia="x-none"/>
        </w:rPr>
        <w:t xml:space="preserve"> твёрд</w:t>
      </w:r>
      <w:r w:rsidRPr="003A36F2">
        <w:rPr>
          <w:rFonts w:ascii="Times New Roman" w:eastAsia="Times New Roman" w:hAnsi="Times New Roman" w:cs="Times New Roman"/>
          <w:sz w:val="24"/>
          <w:szCs w:val="24"/>
          <w:lang w:eastAsia="x-none"/>
        </w:rPr>
        <w:t>ой</w:t>
      </w:r>
      <w:r w:rsidRPr="003A36F2">
        <w:rPr>
          <w:rFonts w:ascii="Times New Roman" w:eastAsia="Times New Roman" w:hAnsi="Times New Roman" w:cs="Times New Roman"/>
          <w:sz w:val="24"/>
          <w:szCs w:val="24"/>
          <w:lang w:val="x-none" w:eastAsia="x-none"/>
        </w:rPr>
        <w:t xml:space="preserve"> или густ</w:t>
      </w:r>
      <w:r w:rsidRPr="003A36F2">
        <w:rPr>
          <w:rFonts w:ascii="Times New Roman" w:eastAsia="Times New Roman" w:hAnsi="Times New Roman" w:cs="Times New Roman"/>
          <w:sz w:val="24"/>
          <w:szCs w:val="24"/>
          <w:lang w:eastAsia="x-none"/>
        </w:rPr>
        <w:t>ой</w:t>
      </w:r>
      <w:r w:rsidRPr="003A36F2">
        <w:rPr>
          <w:rFonts w:ascii="Times New Roman" w:eastAsia="Times New Roman" w:hAnsi="Times New Roman" w:cs="Times New Roman"/>
          <w:sz w:val="24"/>
          <w:szCs w:val="24"/>
          <w:lang w:val="x-none" w:eastAsia="x-none"/>
        </w:rPr>
        <w:t xml:space="preserve"> мазеобразн</w:t>
      </w:r>
      <w:r w:rsidRPr="003A36F2">
        <w:rPr>
          <w:rFonts w:ascii="Times New Roman" w:eastAsia="Times New Roman" w:hAnsi="Times New Roman" w:cs="Times New Roman"/>
          <w:sz w:val="24"/>
          <w:szCs w:val="24"/>
          <w:lang w:eastAsia="x-none"/>
        </w:rPr>
        <w:t>ой</w:t>
      </w:r>
      <w:r w:rsidRPr="003A36F2">
        <w:rPr>
          <w:rFonts w:ascii="Times New Roman" w:eastAsia="Times New Roman" w:hAnsi="Times New Roman" w:cs="Times New Roman"/>
          <w:sz w:val="24"/>
          <w:szCs w:val="24"/>
          <w:lang w:val="x-none" w:eastAsia="x-none"/>
        </w:rPr>
        <w:t xml:space="preserve"> масс</w:t>
      </w:r>
      <w:r w:rsidRPr="003A36F2">
        <w:rPr>
          <w:rFonts w:ascii="Times New Roman" w:eastAsia="Times New Roman" w:hAnsi="Times New Roman" w:cs="Times New Roman"/>
          <w:sz w:val="24"/>
          <w:szCs w:val="24"/>
          <w:lang w:eastAsia="x-none"/>
        </w:rPr>
        <w:t>ы</w:t>
      </w:r>
      <w:r w:rsidRPr="003A36F2">
        <w:rPr>
          <w:rFonts w:ascii="Times New Roman" w:eastAsia="Times New Roman" w:hAnsi="Times New Roman" w:cs="Times New Roman"/>
          <w:sz w:val="24"/>
          <w:szCs w:val="24"/>
          <w:lang w:val="x-none" w:eastAsia="x-none"/>
        </w:rPr>
        <w:t xml:space="preserve"> высокой вязкости</w:t>
      </w:r>
      <w:r w:rsidRPr="003A36F2">
        <w:rPr>
          <w:rFonts w:ascii="Times New Roman" w:eastAsia="Times New Roman" w:hAnsi="Times New Roman" w:cs="Times New Roman"/>
          <w:sz w:val="24"/>
          <w:szCs w:val="24"/>
          <w:lang w:eastAsia="x-none"/>
        </w:rPr>
        <w:t>.</w:t>
      </w:r>
    </w:p>
    <w:p w14:paraId="3F6E7BDB" w14:textId="77777777" w:rsidR="00AB0DC9" w:rsidRPr="00755622" w:rsidRDefault="00AB0DC9" w:rsidP="002B002C">
      <w:pPr>
        <w:spacing w:before="120" w:after="0" w:line="240" w:lineRule="auto"/>
        <w:jc w:val="both"/>
        <w:rPr>
          <w:rFonts w:ascii="Times New Roman" w:eastAsia="Calibri" w:hAnsi="Times New Roman" w:cs="Times New Roman"/>
          <w:sz w:val="24"/>
        </w:rPr>
      </w:pPr>
      <w:r w:rsidRPr="003A36F2">
        <w:rPr>
          <w:rFonts w:ascii="Times New Roman" w:eastAsia="Calibri" w:hAnsi="Times New Roman" w:cs="Times New Roman"/>
          <w:sz w:val="24"/>
        </w:rPr>
        <w:t xml:space="preserve">АСПО содержат парафины, смолы, асфальтены, масла, серу, металлы, а также минеральные вещества. В состав АСПО входит небольшое количество воды. </w:t>
      </w:r>
      <w:r w:rsidR="00F91475">
        <w:rPr>
          <w:rFonts w:ascii="Times New Roman" w:eastAsia="Calibri" w:hAnsi="Times New Roman" w:cs="Times New Roman"/>
          <w:sz w:val="24"/>
        </w:rPr>
        <w:t>От</w:t>
      </w:r>
      <w:r w:rsidRPr="003A36F2">
        <w:rPr>
          <w:rFonts w:ascii="Times New Roman" w:eastAsia="Calibri" w:hAnsi="Times New Roman" w:cs="Times New Roman"/>
          <w:sz w:val="24"/>
        </w:rPr>
        <w:t>ложения содержат механические примеси из привнесённого материала в виде глинистых частиц, кварцевых зёрен песчаника, железной окалины и т.д.</w:t>
      </w:r>
    </w:p>
    <w:p w14:paraId="0C9260D8" w14:textId="77777777" w:rsidR="00AB0DC9" w:rsidRPr="00755622" w:rsidRDefault="00AB0DC9" w:rsidP="002B002C">
      <w:pPr>
        <w:spacing w:before="120" w:after="0" w:line="240" w:lineRule="auto"/>
        <w:jc w:val="both"/>
        <w:rPr>
          <w:rFonts w:ascii="Times New Roman" w:eastAsia="Calibri" w:hAnsi="Times New Roman" w:cs="Times New Roman"/>
          <w:sz w:val="24"/>
        </w:rPr>
      </w:pPr>
      <w:r w:rsidRPr="00755622">
        <w:rPr>
          <w:rFonts w:ascii="Times New Roman" w:eastAsia="Calibri" w:hAnsi="Times New Roman" w:cs="Times New Roman"/>
          <w:bCs/>
          <w:iCs/>
          <w:sz w:val="24"/>
        </w:rPr>
        <w:t>АСПО</w:t>
      </w:r>
      <w:r w:rsidRPr="00755622">
        <w:rPr>
          <w:rFonts w:ascii="Times New Roman" w:eastAsia="Calibri" w:hAnsi="Times New Roman" w:cs="Times New Roman"/>
          <w:b/>
          <w:bCs/>
          <w:i/>
          <w:iCs/>
          <w:sz w:val="24"/>
        </w:rPr>
        <w:t xml:space="preserve"> </w:t>
      </w:r>
      <w:r w:rsidRPr="00755622">
        <w:rPr>
          <w:rFonts w:ascii="Times New Roman" w:eastAsia="Calibri" w:hAnsi="Times New Roman" w:cs="Times New Roman"/>
          <w:sz w:val="24"/>
        </w:rPr>
        <w:t>практически не растворяется повторно и не диспергируются в сырой нефти при добыче и транспортировке.</w:t>
      </w:r>
    </w:p>
    <w:p w14:paraId="669A019A" w14:textId="77777777" w:rsidR="00AB0DC9" w:rsidRPr="00755622" w:rsidRDefault="00AB0DC9" w:rsidP="0065472D">
      <w:pPr>
        <w:pStyle w:val="afff3"/>
        <w:numPr>
          <w:ilvl w:val="3"/>
          <w:numId w:val="95"/>
        </w:numPr>
        <w:tabs>
          <w:tab w:val="left" w:pos="851"/>
        </w:tabs>
        <w:spacing w:before="240"/>
        <w:ind w:left="0" w:firstLine="0"/>
        <w:contextualSpacing w:val="0"/>
        <w:rPr>
          <w:rFonts w:ascii="Arial" w:eastAsia="Times New Roman" w:hAnsi="Arial" w:cs="Arial"/>
          <w:bCs/>
          <w:i/>
          <w:color w:val="000000"/>
          <w:sz w:val="20"/>
          <w:szCs w:val="26"/>
          <w:lang w:eastAsia="ru-RU"/>
        </w:rPr>
      </w:pPr>
      <w:r w:rsidRPr="00755622">
        <w:rPr>
          <w:rFonts w:ascii="Arial" w:eastAsia="Times New Roman" w:hAnsi="Arial" w:cs="Arial"/>
          <w:bCs/>
          <w:i/>
          <w:color w:val="000000"/>
          <w:sz w:val="20"/>
          <w:szCs w:val="26"/>
          <w:lang w:eastAsia="ru-RU"/>
        </w:rPr>
        <w:t>ПРИЧИНЫ ВОЗНИКНОВЕНИЯ И ХАРАКТЕР НЕГАТИВНОГО ВЛИЯНИЯ ОСЛОЖНЯЮЩИХ ФАКТОРОВ НА ЭКСПЛУАТАЦИЮ СКВАЖИН</w:t>
      </w:r>
    </w:p>
    <w:p w14:paraId="3D3C678F" w14:textId="77777777" w:rsidR="00AB0DC9" w:rsidRPr="00755622" w:rsidRDefault="00AB0DC9" w:rsidP="002B002C">
      <w:pPr>
        <w:shd w:val="clear" w:color="auto" w:fill="FFFFFF"/>
        <w:spacing w:before="120" w:after="0" w:line="240" w:lineRule="auto"/>
        <w:jc w:val="both"/>
        <w:rPr>
          <w:rFonts w:ascii="Times New Roman" w:eastAsia="Calibri" w:hAnsi="Times New Roman" w:cs="Times New Roman"/>
          <w:sz w:val="24"/>
        </w:rPr>
      </w:pPr>
      <w:r w:rsidRPr="00755622">
        <w:rPr>
          <w:rFonts w:ascii="Times New Roman" w:eastAsia="Calibri" w:hAnsi="Times New Roman" w:cs="Times New Roman"/>
          <w:sz w:val="24"/>
        </w:rPr>
        <w:t>Основные факторы, влияющие на отложение парафинов в НКТ:</w:t>
      </w:r>
    </w:p>
    <w:p w14:paraId="515DA108"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sidRPr="00755622">
        <w:rPr>
          <w:rFonts w:ascii="Times New Roman" w:eastAsia="Calibri" w:hAnsi="Times New Roman" w:cs="Times New Roman"/>
          <w:sz w:val="24"/>
        </w:rPr>
        <w:t xml:space="preserve">изменение скорости движения </w:t>
      </w:r>
      <w:r w:rsidR="008E10BC">
        <w:rPr>
          <w:rFonts w:ascii="Times New Roman" w:eastAsia="Calibri" w:hAnsi="Times New Roman" w:cs="Times New Roman"/>
          <w:sz w:val="24"/>
        </w:rPr>
        <w:t>ГЖС</w:t>
      </w:r>
      <w:r w:rsidRPr="00755622">
        <w:rPr>
          <w:rFonts w:ascii="Times New Roman" w:eastAsia="Calibri" w:hAnsi="Times New Roman" w:cs="Times New Roman"/>
          <w:sz w:val="24"/>
        </w:rPr>
        <w:t xml:space="preserve"> и отдельных ее компонентов;</w:t>
      </w:r>
    </w:p>
    <w:p w14:paraId="0FF77FB5" w14:textId="77777777" w:rsidR="00AB0DC9" w:rsidRPr="00755622" w:rsidRDefault="00AB0DC9"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sidRPr="00755622">
        <w:rPr>
          <w:rFonts w:ascii="Times New Roman" w:eastAsia="Calibri" w:hAnsi="Times New Roman" w:cs="Times New Roman"/>
          <w:sz w:val="24"/>
        </w:rPr>
        <w:t>шероховатость внутренней поверхности.</w:t>
      </w:r>
    </w:p>
    <w:p w14:paraId="24EB0764" w14:textId="77777777" w:rsidR="00AB0DC9" w:rsidRPr="00755622" w:rsidRDefault="00AB0DC9" w:rsidP="002B002C">
      <w:pPr>
        <w:spacing w:before="120" w:after="0" w:line="240" w:lineRule="auto"/>
        <w:jc w:val="both"/>
        <w:rPr>
          <w:rFonts w:ascii="Times New Roman" w:eastAsia="Calibri" w:hAnsi="Times New Roman" w:cs="Times New Roman"/>
          <w:sz w:val="24"/>
        </w:rPr>
      </w:pPr>
      <w:r w:rsidRPr="00755622">
        <w:rPr>
          <w:rFonts w:ascii="Times New Roman" w:eastAsia="Calibri" w:hAnsi="Times New Roman" w:cs="Times New Roman"/>
          <w:sz w:val="24"/>
        </w:rPr>
        <w:t>Интенсивность образования АСПО зависит от преобладания одного или нескольких факторов, которые могут изменяться по времени и глубине, поэтому количество и характер отложений не являются постоянными.</w:t>
      </w:r>
    </w:p>
    <w:p w14:paraId="6787497D" w14:textId="77777777" w:rsidR="00AB0DC9" w:rsidRPr="00755622" w:rsidRDefault="00AB0DC9" w:rsidP="002B002C">
      <w:pPr>
        <w:spacing w:before="120" w:after="0" w:line="240" w:lineRule="auto"/>
        <w:jc w:val="both"/>
        <w:rPr>
          <w:rFonts w:ascii="Times New Roman" w:eastAsia="Calibri" w:hAnsi="Times New Roman" w:cs="Times New Roman"/>
          <w:sz w:val="24"/>
        </w:rPr>
      </w:pPr>
      <w:r w:rsidRPr="00755622">
        <w:rPr>
          <w:rFonts w:ascii="Times New Roman" w:eastAsia="Calibri" w:hAnsi="Times New Roman" w:cs="Times New Roman"/>
          <w:sz w:val="24"/>
        </w:rPr>
        <w:t>Наиболее подвержены парафиноотложению скважины с низкими дебитами, невысокой обводненностью, незначительной разностью величин пластового давления и давления насыщения, высоким газовым фактором, наличием в геологическом разрезе слоев многолетнемерзлых пород и вечной мерзлоты, высоким содержанием в нефти парафинов и церезинов, высокой температурой насыщения нефти парафином, высокой температурой плавления парафина.</w:t>
      </w:r>
    </w:p>
    <w:p w14:paraId="4C1B2929" w14:textId="77777777" w:rsidR="00AB0DC9" w:rsidRPr="00755622" w:rsidRDefault="00AB0DC9" w:rsidP="002B002C">
      <w:pPr>
        <w:spacing w:before="120" w:after="0" w:line="240" w:lineRule="auto"/>
        <w:jc w:val="both"/>
        <w:rPr>
          <w:rFonts w:ascii="Times New Roman" w:eastAsia="Calibri" w:hAnsi="Times New Roman" w:cs="Times New Roman"/>
          <w:sz w:val="24"/>
          <w:szCs w:val="24"/>
        </w:rPr>
      </w:pPr>
      <w:r w:rsidRPr="003A36F2">
        <w:rPr>
          <w:rFonts w:ascii="Times New Roman" w:eastAsia="Calibri" w:hAnsi="Times New Roman" w:cs="Times New Roman"/>
          <w:sz w:val="24"/>
        </w:rPr>
        <w:t xml:space="preserve">Зоной отложения АСПО является внутренняя и наружная поверхности </w:t>
      </w:r>
      <w:r w:rsidRPr="003A36F2">
        <w:rPr>
          <w:rFonts w:ascii="Times New Roman" w:eastAsia="Calibri" w:hAnsi="Times New Roman" w:cs="Times New Roman"/>
          <w:sz w:val="24"/>
          <w:szCs w:val="24"/>
        </w:rPr>
        <w:t>НКТ и обуславливается потерями напора ГНО при подъеме скважинной жидкости. АСПО негативно влияет на безопасность эксплуатации ГНО, снижает пропускной диаметр НКТ, что влечет за собой потерю энергоэффективности применяемого ГНО и как следствие отказ ГНО из-за уменьшения и полного отсутствия пропускной способности НКТ по причине влияния ОФ АСПО.</w:t>
      </w:r>
    </w:p>
    <w:p w14:paraId="4906E130" w14:textId="77777777" w:rsidR="00AB4E74" w:rsidRDefault="00AB0DC9" w:rsidP="002B002C">
      <w:pPr>
        <w:spacing w:before="120" w:after="0" w:line="240" w:lineRule="auto"/>
        <w:jc w:val="both"/>
        <w:rPr>
          <w:rFonts w:ascii="Times New Roman" w:eastAsia="Times New Roman" w:hAnsi="Times New Roman"/>
          <w:sz w:val="24"/>
          <w:szCs w:val="24"/>
          <w:lang w:eastAsia="ru-RU"/>
        </w:rPr>
      </w:pPr>
      <w:r w:rsidRPr="00755622">
        <w:rPr>
          <w:rFonts w:ascii="Times New Roman" w:eastAsia="Calibri" w:hAnsi="Times New Roman" w:cs="Times New Roman"/>
          <w:sz w:val="24"/>
          <w:szCs w:val="24"/>
        </w:rPr>
        <w:t>При проведении мероприятий по проверке прохо</w:t>
      </w:r>
      <w:r w:rsidR="00E84DAE">
        <w:rPr>
          <w:rFonts w:ascii="Times New Roman" w:eastAsia="Calibri" w:hAnsi="Times New Roman" w:cs="Times New Roman"/>
          <w:sz w:val="24"/>
          <w:szCs w:val="24"/>
        </w:rPr>
        <w:t xml:space="preserve">да в НКТ при эксплуатации НКТП </w:t>
      </w:r>
      <w:r w:rsidRPr="00755622">
        <w:rPr>
          <w:rFonts w:ascii="Times New Roman" w:eastAsia="Calibri" w:hAnsi="Times New Roman" w:cs="Times New Roman"/>
          <w:sz w:val="24"/>
          <w:szCs w:val="24"/>
        </w:rPr>
        <w:t xml:space="preserve">необходимо использовать </w:t>
      </w:r>
      <w:r w:rsidRPr="00755622">
        <w:rPr>
          <w:rFonts w:ascii="Times New Roman" w:eastAsia="Times New Roman" w:hAnsi="Times New Roman"/>
          <w:sz w:val="24"/>
          <w:szCs w:val="24"/>
          <w:lang w:eastAsia="ru-RU"/>
        </w:rPr>
        <w:t>специальный шаблон – оправка</w:t>
      </w:r>
      <w:r w:rsidR="00AB4E74">
        <w:rPr>
          <w:rFonts w:ascii="Times New Roman" w:eastAsia="Times New Roman" w:hAnsi="Times New Roman"/>
          <w:sz w:val="24"/>
          <w:szCs w:val="24"/>
          <w:lang w:eastAsia="ru-RU"/>
        </w:rPr>
        <w:t>.</w:t>
      </w:r>
      <w:r w:rsidRPr="00755622">
        <w:rPr>
          <w:rFonts w:ascii="Times New Roman" w:eastAsia="Times New Roman" w:hAnsi="Times New Roman"/>
          <w:sz w:val="24"/>
          <w:szCs w:val="24"/>
          <w:lang w:eastAsia="ru-RU"/>
        </w:rPr>
        <w:t xml:space="preserve"> </w:t>
      </w:r>
    </w:p>
    <w:p w14:paraId="27F9B95E" w14:textId="77777777" w:rsidR="00AB0DC9" w:rsidRPr="00AB4E74" w:rsidRDefault="00AB4E74" w:rsidP="0065472D">
      <w:pPr>
        <w:spacing w:before="120" w:after="0" w:line="240" w:lineRule="auto"/>
        <w:ind w:left="567"/>
        <w:jc w:val="both"/>
        <w:rPr>
          <w:rFonts w:ascii="Times New Roman" w:eastAsia="Calibri" w:hAnsi="Times New Roman" w:cs="Times New Roman"/>
          <w:i/>
          <w:sz w:val="24"/>
        </w:rPr>
      </w:pPr>
      <w:r w:rsidRPr="00AB4E74">
        <w:rPr>
          <w:rFonts w:ascii="Times New Roman" w:eastAsia="Times New Roman" w:hAnsi="Times New Roman"/>
          <w:i/>
          <w:sz w:val="24"/>
          <w:szCs w:val="24"/>
          <w:u w:val="single"/>
          <w:lang w:eastAsia="ru-RU"/>
        </w:rPr>
        <w:t>П</w:t>
      </w:r>
      <w:r w:rsidR="00AB0DC9" w:rsidRPr="00AB4E74">
        <w:rPr>
          <w:rFonts w:ascii="Times New Roman" w:eastAsia="Times New Roman" w:hAnsi="Times New Roman"/>
          <w:i/>
          <w:sz w:val="24"/>
          <w:szCs w:val="24"/>
          <w:u w:val="single"/>
          <w:lang w:eastAsia="ru-RU"/>
        </w:rPr>
        <w:t>ример</w:t>
      </w:r>
      <w:r w:rsidRPr="00AB4E74">
        <w:rPr>
          <w:rFonts w:ascii="Times New Roman" w:eastAsia="Times New Roman" w:hAnsi="Times New Roman"/>
          <w:i/>
          <w:sz w:val="24"/>
          <w:szCs w:val="24"/>
          <w:lang w:eastAsia="ru-RU"/>
        </w:rPr>
        <w:t>:</w:t>
      </w:r>
      <w:r w:rsidR="00AB0DC9" w:rsidRPr="00AB4E74">
        <w:rPr>
          <w:rFonts w:ascii="Times New Roman" w:eastAsia="Times New Roman" w:hAnsi="Times New Roman"/>
          <w:i/>
          <w:sz w:val="24"/>
          <w:szCs w:val="24"/>
          <w:lang w:eastAsia="ru-RU"/>
        </w:rPr>
        <w:t xml:space="preserve"> из полиуретана или другого материала, который должен исключать повреждение внутреннего защитного покрытия.</w:t>
      </w:r>
    </w:p>
    <w:p w14:paraId="32491734" w14:textId="77777777" w:rsidR="00AB0DC9" w:rsidRPr="00755622" w:rsidRDefault="00AB0DC9" w:rsidP="0065472D">
      <w:pPr>
        <w:pStyle w:val="afff3"/>
        <w:numPr>
          <w:ilvl w:val="3"/>
          <w:numId w:val="95"/>
        </w:numPr>
        <w:tabs>
          <w:tab w:val="left" w:pos="851"/>
        </w:tabs>
        <w:spacing w:before="240"/>
        <w:ind w:left="0" w:firstLine="0"/>
        <w:contextualSpacing w:val="0"/>
        <w:rPr>
          <w:rFonts w:ascii="Arial" w:eastAsia="Times New Roman" w:hAnsi="Arial" w:cs="Arial"/>
          <w:bCs/>
          <w:i/>
          <w:color w:val="000000"/>
          <w:sz w:val="20"/>
          <w:szCs w:val="26"/>
          <w:lang w:eastAsia="ru-RU"/>
        </w:rPr>
      </w:pPr>
      <w:r w:rsidRPr="00755622">
        <w:rPr>
          <w:rFonts w:ascii="Arial" w:eastAsia="Times New Roman" w:hAnsi="Arial" w:cs="Arial"/>
          <w:bCs/>
          <w:i/>
          <w:color w:val="000000"/>
          <w:sz w:val="20"/>
          <w:szCs w:val="26"/>
          <w:lang w:eastAsia="ru-RU"/>
        </w:rPr>
        <w:t>МЕТОДЫ БОРЬБЫ С ОСЛОЖНЯЮЩИМ ФАКТОРОМ</w:t>
      </w:r>
    </w:p>
    <w:p w14:paraId="390BE761" w14:textId="77777777" w:rsidR="00AB0DC9" w:rsidRPr="00755622" w:rsidRDefault="00AB0DC9" w:rsidP="002B002C">
      <w:pPr>
        <w:spacing w:before="120" w:after="0" w:line="240" w:lineRule="auto"/>
        <w:rPr>
          <w:rFonts w:ascii="Times New Roman" w:eastAsia="Calibri" w:hAnsi="Times New Roman" w:cs="Times New Roman"/>
          <w:sz w:val="24"/>
          <w:szCs w:val="24"/>
        </w:rPr>
      </w:pPr>
      <w:r w:rsidRPr="00755622">
        <w:rPr>
          <w:rFonts w:ascii="Times New Roman" w:eastAsia="Calibri" w:hAnsi="Times New Roman" w:cs="Times New Roman"/>
          <w:sz w:val="24"/>
          <w:szCs w:val="24"/>
        </w:rPr>
        <w:t>Методы предупреждения АСПО.</w:t>
      </w:r>
    </w:p>
    <w:p w14:paraId="18B844A4" w14:textId="77777777" w:rsidR="00AB0DC9" w:rsidRPr="00755622" w:rsidRDefault="00AB0DC9" w:rsidP="002B002C">
      <w:pPr>
        <w:widowControl w:val="0"/>
        <w:spacing w:before="120" w:after="0" w:line="240" w:lineRule="auto"/>
        <w:jc w:val="both"/>
        <w:rPr>
          <w:rFonts w:ascii="Times New Roman" w:eastAsia="Times New Roman" w:hAnsi="Times New Roman" w:cs="Times New Roman"/>
          <w:sz w:val="24"/>
          <w:szCs w:val="24"/>
          <w:lang w:eastAsia="ru-RU"/>
        </w:rPr>
      </w:pPr>
      <w:r w:rsidRPr="00CA47F6">
        <w:rPr>
          <w:rFonts w:ascii="Times New Roman" w:eastAsia="Times New Roman" w:hAnsi="Times New Roman" w:cs="Times New Roman"/>
          <w:sz w:val="24"/>
          <w:szCs w:val="24"/>
          <w:lang w:eastAsia="ru-RU"/>
        </w:rPr>
        <w:t xml:space="preserve">Подбор соответствующего типа НКТ </w:t>
      </w:r>
      <w:r w:rsidR="00BC3419">
        <w:rPr>
          <w:rFonts w:ascii="Times New Roman" w:eastAsia="Times New Roman" w:hAnsi="Times New Roman" w:cs="Times New Roman"/>
          <w:sz w:val="24"/>
          <w:szCs w:val="24"/>
          <w:lang w:eastAsia="ru-RU"/>
        </w:rPr>
        <w:t xml:space="preserve">проводится </w:t>
      </w:r>
      <w:r w:rsidR="004D2578">
        <w:rPr>
          <w:rFonts w:ascii="Times New Roman" w:eastAsia="Calibri" w:hAnsi="Times New Roman" w:cs="Times New Roman"/>
          <w:sz w:val="24"/>
          <w:szCs w:val="24"/>
        </w:rPr>
        <w:t xml:space="preserve">работником </w:t>
      </w:r>
      <w:r w:rsidR="00B92D93">
        <w:rPr>
          <w:rFonts w:ascii="Times New Roman" w:eastAsia="Calibri" w:hAnsi="Times New Roman" w:cs="Times New Roman"/>
          <w:sz w:val="24"/>
          <w:szCs w:val="24"/>
        </w:rPr>
        <w:t>ССП</w:t>
      </w:r>
      <w:r w:rsidR="004D2578">
        <w:rPr>
          <w:rFonts w:ascii="Times New Roman" w:eastAsia="Calibri" w:hAnsi="Times New Roman" w:cs="Times New Roman"/>
          <w:sz w:val="24"/>
          <w:szCs w:val="24"/>
        </w:rPr>
        <w:t xml:space="preserve"> </w:t>
      </w:r>
      <w:r w:rsidR="00F91475">
        <w:rPr>
          <w:rFonts w:ascii="Times New Roman" w:eastAsia="Calibri" w:hAnsi="Times New Roman" w:cs="Times New Roman"/>
          <w:sz w:val="24"/>
          <w:szCs w:val="24"/>
        </w:rPr>
        <w:t>ОГ</w:t>
      </w:r>
      <w:r w:rsidR="005B3368">
        <w:rPr>
          <w:rFonts w:ascii="Times New Roman" w:eastAsia="Calibri" w:hAnsi="Times New Roman" w:cs="Times New Roman"/>
          <w:sz w:val="24"/>
          <w:szCs w:val="24"/>
        </w:rPr>
        <w:t>,</w:t>
      </w:r>
      <w:r w:rsidR="00F91475">
        <w:rPr>
          <w:rFonts w:ascii="Times New Roman" w:eastAsia="Calibri" w:hAnsi="Times New Roman" w:cs="Times New Roman"/>
          <w:sz w:val="24"/>
          <w:szCs w:val="24"/>
        </w:rPr>
        <w:t xml:space="preserve"> </w:t>
      </w:r>
      <w:r w:rsidR="00F46633">
        <w:rPr>
          <w:rFonts w:ascii="Times New Roman" w:eastAsia="Calibri" w:hAnsi="Times New Roman" w:cs="Times New Roman"/>
          <w:sz w:val="24"/>
          <w:szCs w:val="24"/>
        </w:rPr>
        <w:t xml:space="preserve">отвечающим за соблюдение технологии добычи нефти и эксплуатации нефтяного оборудования </w:t>
      </w:r>
      <w:r w:rsidRPr="00CA47F6">
        <w:rPr>
          <w:rFonts w:ascii="Times New Roman" w:eastAsia="Times New Roman" w:hAnsi="Times New Roman" w:cs="Times New Roman"/>
          <w:sz w:val="24"/>
          <w:szCs w:val="24"/>
          <w:lang w:eastAsia="ru-RU"/>
        </w:rPr>
        <w:t xml:space="preserve">проводится в соответствии с </w:t>
      </w:r>
      <w:r w:rsidRPr="00CA47F6">
        <w:rPr>
          <w:rFonts w:ascii="Times New Roman" w:eastAsia="Calibri" w:hAnsi="Times New Roman" w:cs="Times New Roman"/>
          <w:sz w:val="24"/>
        </w:rPr>
        <w:t xml:space="preserve">требованиями </w:t>
      </w:r>
      <w:r w:rsidR="003420DD">
        <w:rPr>
          <w:rFonts w:ascii="Times New Roman" w:eastAsia="Times New Roman" w:hAnsi="Times New Roman" w:cs="Times New Roman"/>
          <w:sz w:val="24"/>
          <w:szCs w:val="24"/>
          <w:lang w:eastAsia="ru-RU"/>
        </w:rPr>
        <w:t>указанных в п. 2</w:t>
      </w:r>
      <w:r w:rsidR="001655D2">
        <w:rPr>
          <w:rFonts w:ascii="Times New Roman" w:eastAsia="Times New Roman" w:hAnsi="Times New Roman" w:cs="Times New Roman"/>
          <w:sz w:val="24"/>
          <w:szCs w:val="24"/>
          <w:lang w:eastAsia="ru-RU"/>
        </w:rPr>
        <w:t>3</w:t>
      </w:r>
      <w:r w:rsidR="003420DD">
        <w:rPr>
          <w:rFonts w:ascii="Times New Roman" w:eastAsia="Times New Roman" w:hAnsi="Times New Roman" w:cs="Times New Roman"/>
          <w:sz w:val="24"/>
          <w:szCs w:val="24"/>
          <w:lang w:eastAsia="ru-RU"/>
        </w:rPr>
        <w:t xml:space="preserve"> </w:t>
      </w:r>
      <w:r w:rsidR="00AF6D47">
        <w:rPr>
          <w:rFonts w:ascii="Times New Roman" w:eastAsia="Times New Roman" w:hAnsi="Times New Roman" w:cs="Times New Roman"/>
          <w:sz w:val="24"/>
          <w:szCs w:val="24"/>
          <w:lang w:eastAsia="ru-RU"/>
        </w:rPr>
        <w:t>Т</w:t>
      </w:r>
      <w:r w:rsidR="003420DD">
        <w:rPr>
          <w:rFonts w:ascii="Times New Roman" w:eastAsia="Times New Roman" w:hAnsi="Times New Roman" w:cs="Times New Roman"/>
          <w:sz w:val="24"/>
          <w:szCs w:val="24"/>
          <w:lang w:eastAsia="ru-RU"/>
        </w:rPr>
        <w:t xml:space="preserve">аблицы </w:t>
      </w:r>
      <w:r w:rsidR="00855829">
        <w:rPr>
          <w:rFonts w:ascii="Times New Roman" w:eastAsia="Times New Roman" w:hAnsi="Times New Roman" w:cs="Times New Roman"/>
          <w:sz w:val="24"/>
          <w:szCs w:val="24"/>
          <w:lang w:eastAsia="ru-RU"/>
        </w:rPr>
        <w:t>4</w:t>
      </w:r>
      <w:r w:rsidR="003420DD">
        <w:rPr>
          <w:rFonts w:ascii="Times New Roman" w:eastAsia="Times New Roman" w:hAnsi="Times New Roman" w:cs="Times New Roman"/>
          <w:sz w:val="24"/>
          <w:szCs w:val="24"/>
          <w:lang w:eastAsia="ru-RU"/>
        </w:rPr>
        <w:t xml:space="preserve">, </w:t>
      </w:r>
      <w:r w:rsidRPr="00CA47F6">
        <w:rPr>
          <w:rFonts w:ascii="Times New Roman" w:eastAsia="Times New Roman" w:hAnsi="Times New Roman" w:cs="Times New Roman"/>
          <w:sz w:val="24"/>
          <w:szCs w:val="24"/>
          <w:lang w:eastAsia="ru-RU"/>
        </w:rPr>
        <w:t>а также режима работ скважин в диапазоне Рзаб, Т, Qж (без риска образования АСПО).</w:t>
      </w:r>
    </w:p>
    <w:p w14:paraId="702DF73B" w14:textId="77777777" w:rsidR="00AB0DC9" w:rsidRPr="00755622" w:rsidRDefault="00AB0DC9" w:rsidP="002B002C">
      <w:pPr>
        <w:spacing w:before="120" w:after="0" w:line="240" w:lineRule="auto"/>
        <w:rPr>
          <w:rFonts w:ascii="Times New Roman" w:eastAsia="Calibri" w:hAnsi="Times New Roman" w:cs="Times New Roman"/>
          <w:sz w:val="24"/>
          <w:szCs w:val="24"/>
        </w:rPr>
      </w:pPr>
      <w:r w:rsidRPr="00755622">
        <w:rPr>
          <w:rFonts w:ascii="Times New Roman" w:eastAsia="Calibri" w:hAnsi="Times New Roman" w:cs="Times New Roman"/>
          <w:sz w:val="24"/>
          <w:szCs w:val="24"/>
        </w:rPr>
        <w:t>Методы защиты НКТ от АСПО:</w:t>
      </w:r>
    </w:p>
    <w:p w14:paraId="2E72805B" w14:textId="77777777" w:rsidR="003420DD" w:rsidRPr="00C3189B" w:rsidRDefault="00AB0DC9">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sidRPr="003A36F2">
        <w:rPr>
          <w:rFonts w:ascii="Times New Roman" w:eastAsia="Calibri" w:hAnsi="Times New Roman" w:cs="Times New Roman"/>
          <w:sz w:val="24"/>
        </w:rPr>
        <w:t>НКТ с внутренним покрытием различного типа в зависимости от условий эксплуатации</w:t>
      </w:r>
      <w:r w:rsidRPr="00C3189B">
        <w:rPr>
          <w:rFonts w:ascii="Times New Roman" w:eastAsia="Calibri" w:hAnsi="Times New Roman" w:cs="Times New Roman"/>
          <w:sz w:val="24"/>
        </w:rPr>
        <w:t xml:space="preserve"> </w:t>
      </w:r>
      <w:r w:rsidR="003420DD" w:rsidRPr="00C3189B">
        <w:rPr>
          <w:rFonts w:ascii="Times New Roman" w:eastAsia="Calibri" w:hAnsi="Times New Roman" w:cs="Times New Roman"/>
          <w:sz w:val="24"/>
        </w:rPr>
        <w:t xml:space="preserve">в соответствии с требованиями, указанными п. </w:t>
      </w:r>
      <w:r w:rsidR="00E310A3">
        <w:rPr>
          <w:rFonts w:ascii="Times New Roman" w:eastAsia="Calibri" w:hAnsi="Times New Roman" w:cs="Times New Roman"/>
          <w:sz w:val="24"/>
        </w:rPr>
        <w:t>2</w:t>
      </w:r>
      <w:r w:rsidR="003420DD" w:rsidRPr="00C3189B">
        <w:rPr>
          <w:rFonts w:ascii="Times New Roman" w:eastAsia="Calibri" w:hAnsi="Times New Roman" w:cs="Times New Roman"/>
          <w:sz w:val="24"/>
        </w:rPr>
        <w:t xml:space="preserve"> </w:t>
      </w:r>
      <w:r w:rsidR="00AF6D47">
        <w:rPr>
          <w:rFonts w:ascii="Times New Roman" w:eastAsia="Calibri" w:hAnsi="Times New Roman" w:cs="Times New Roman"/>
          <w:sz w:val="24"/>
        </w:rPr>
        <w:t>Т</w:t>
      </w:r>
      <w:r w:rsidR="003420DD" w:rsidRPr="00C3189B">
        <w:rPr>
          <w:rFonts w:ascii="Times New Roman" w:eastAsia="Calibri" w:hAnsi="Times New Roman" w:cs="Times New Roman"/>
          <w:sz w:val="24"/>
        </w:rPr>
        <w:t xml:space="preserve">аблицы </w:t>
      </w:r>
      <w:r w:rsidR="00855829">
        <w:rPr>
          <w:rFonts w:ascii="Times New Roman" w:eastAsia="Calibri" w:hAnsi="Times New Roman" w:cs="Times New Roman"/>
          <w:sz w:val="24"/>
        </w:rPr>
        <w:t>4</w:t>
      </w:r>
      <w:r w:rsidR="003420DD" w:rsidRPr="00C3189B">
        <w:rPr>
          <w:rFonts w:ascii="Times New Roman" w:eastAsia="Calibri" w:hAnsi="Times New Roman" w:cs="Times New Roman"/>
          <w:sz w:val="24"/>
        </w:rPr>
        <w:t>;</w:t>
      </w:r>
    </w:p>
    <w:p w14:paraId="79B2E884" w14:textId="77777777" w:rsidR="00AB0DC9" w:rsidRPr="00755622" w:rsidRDefault="00AB0DC9" w:rsidP="003420D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sidRPr="00755622">
        <w:rPr>
          <w:rFonts w:ascii="Times New Roman" w:eastAsia="Calibri" w:hAnsi="Times New Roman" w:cs="Times New Roman"/>
          <w:sz w:val="24"/>
        </w:rPr>
        <w:t>прочие методы защиты НКТ стандартного исполнения от ОФ в соответствии с Технологическим</w:t>
      </w:r>
      <w:r w:rsidRPr="00755622">
        <w:rPr>
          <w:rFonts w:ascii="Times New Roman" w:eastAsia="Times New Roman" w:hAnsi="Times New Roman" w:cs="Times New Roman"/>
          <w:sz w:val="24"/>
          <w:szCs w:val="24"/>
          <w:lang w:eastAsia="ru-RU"/>
        </w:rPr>
        <w:t xml:space="preserve"> регламентом Компании </w:t>
      </w:r>
      <w:r w:rsidR="002B002C" w:rsidRPr="00D63BFA">
        <w:rPr>
          <w:rFonts w:ascii="Times New Roman" w:eastAsia="Times New Roman" w:hAnsi="Times New Roman" w:cs="Times New Roman"/>
          <w:sz w:val="24"/>
          <w:szCs w:val="24"/>
          <w:lang w:eastAsia="ru-RU"/>
        </w:rPr>
        <w:t>№ П1-01.05 ТР-0001</w:t>
      </w:r>
      <w:r w:rsidR="002B002C" w:rsidRPr="00755622">
        <w:rPr>
          <w:rFonts w:ascii="Times New Roman" w:eastAsia="Times New Roman" w:hAnsi="Times New Roman" w:cs="Times New Roman"/>
          <w:sz w:val="24"/>
          <w:szCs w:val="24"/>
          <w:lang w:eastAsia="ru-RU"/>
        </w:rPr>
        <w:t xml:space="preserve"> </w:t>
      </w:r>
      <w:r w:rsidRPr="00755622">
        <w:rPr>
          <w:rFonts w:ascii="Times New Roman" w:eastAsia="Times New Roman" w:hAnsi="Times New Roman" w:cs="Times New Roman"/>
          <w:sz w:val="24"/>
          <w:szCs w:val="24"/>
          <w:lang w:eastAsia="ru-RU"/>
        </w:rPr>
        <w:t>«Подбор оборудования, запуск, вывод на режим и эксплуатация скважин, оборудованных установка</w:t>
      </w:r>
      <w:r>
        <w:rPr>
          <w:rFonts w:ascii="Times New Roman" w:eastAsia="Times New Roman" w:hAnsi="Times New Roman" w:cs="Times New Roman"/>
          <w:sz w:val="24"/>
          <w:szCs w:val="24"/>
          <w:lang w:eastAsia="ru-RU"/>
        </w:rPr>
        <w:t>ми электроцентробежных насосов».</w:t>
      </w:r>
    </w:p>
    <w:p w14:paraId="5F8EF867" w14:textId="77777777" w:rsidR="00AB0DC9" w:rsidRPr="00755622" w:rsidRDefault="00AB0DC9" w:rsidP="002B002C">
      <w:pPr>
        <w:spacing w:before="120" w:after="0" w:line="240" w:lineRule="auto"/>
        <w:jc w:val="both"/>
        <w:rPr>
          <w:rFonts w:ascii="Times New Roman" w:eastAsia="Calibri" w:hAnsi="Times New Roman" w:cs="Times New Roman"/>
          <w:sz w:val="24"/>
          <w:szCs w:val="28"/>
        </w:rPr>
      </w:pPr>
      <w:r w:rsidRPr="00755622">
        <w:rPr>
          <w:rFonts w:ascii="Times New Roman" w:eastAsia="Calibri" w:hAnsi="Times New Roman" w:cs="Times New Roman"/>
          <w:sz w:val="24"/>
          <w:szCs w:val="24"/>
        </w:rPr>
        <w:t xml:space="preserve">При подборе ингибитора АСПО необходимо руководствоваться </w:t>
      </w:r>
      <w:r w:rsidR="00D16318">
        <w:rPr>
          <w:rFonts w:ascii="Times New Roman" w:eastAsia="Calibri" w:hAnsi="Times New Roman" w:cs="Times New Roman"/>
          <w:sz w:val="24"/>
          <w:szCs w:val="24"/>
        </w:rPr>
        <w:t>Типовыми</w:t>
      </w:r>
      <w:r w:rsidR="00D16318" w:rsidRPr="00D16318">
        <w:rPr>
          <w:rFonts w:ascii="Times New Roman" w:eastAsia="Calibri" w:hAnsi="Times New Roman" w:cs="Times New Roman"/>
          <w:sz w:val="24"/>
          <w:szCs w:val="24"/>
        </w:rPr>
        <w:t xml:space="preserve"> требования</w:t>
      </w:r>
      <w:r w:rsidR="00D16318">
        <w:rPr>
          <w:rFonts w:ascii="Times New Roman" w:eastAsia="Calibri" w:hAnsi="Times New Roman" w:cs="Times New Roman"/>
          <w:sz w:val="24"/>
          <w:szCs w:val="24"/>
        </w:rPr>
        <w:t>ми</w:t>
      </w:r>
      <w:r w:rsidR="00D16318" w:rsidRPr="00D16318">
        <w:rPr>
          <w:rFonts w:ascii="Times New Roman" w:eastAsia="Calibri" w:hAnsi="Times New Roman" w:cs="Times New Roman"/>
          <w:sz w:val="24"/>
          <w:szCs w:val="24"/>
        </w:rPr>
        <w:t xml:space="preserve"> Компании № П1-01.05 ТТР-0148 «Применение химических реагентов на объектах добычи углеводородного сырья Компании»</w:t>
      </w:r>
      <w:r>
        <w:rPr>
          <w:rFonts w:ascii="Times New Roman" w:eastAsia="Calibri" w:hAnsi="Times New Roman" w:cs="Times New Roman"/>
          <w:sz w:val="24"/>
          <w:szCs w:val="24"/>
        </w:rPr>
        <w:t>.</w:t>
      </w:r>
    </w:p>
    <w:p w14:paraId="0ADC695A" w14:textId="77777777" w:rsidR="00AB0DC9" w:rsidRPr="00755622" w:rsidRDefault="00AB0DC9" w:rsidP="002B002C">
      <w:pPr>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Calibri" w:hAnsi="Times New Roman" w:cs="Times New Roman"/>
          <w:sz w:val="24"/>
          <w:szCs w:val="24"/>
        </w:rPr>
        <w:t>Методы удаления АСПО и градация фонда по дебиту жидкости проводят в соответствии с</w:t>
      </w:r>
      <w:r w:rsidRPr="00755622">
        <w:rPr>
          <w:rFonts w:ascii="Times New Roman" w:eastAsia="Calibri" w:hAnsi="Times New Roman" w:cs="Times New Roman"/>
          <w:b/>
          <w:sz w:val="24"/>
          <w:szCs w:val="24"/>
        </w:rPr>
        <w:t xml:space="preserve"> </w:t>
      </w:r>
      <w:r w:rsidRPr="00755622">
        <w:rPr>
          <w:rFonts w:ascii="Times New Roman" w:eastAsia="Times New Roman" w:hAnsi="Times New Roman" w:cs="Times New Roman"/>
          <w:sz w:val="24"/>
          <w:szCs w:val="24"/>
          <w:lang w:eastAsia="ru-RU"/>
        </w:rPr>
        <w:t xml:space="preserve">Технологическим регламентом Компании </w:t>
      </w:r>
      <w:r w:rsidR="002B002C" w:rsidRPr="00D63BFA">
        <w:rPr>
          <w:rFonts w:ascii="Times New Roman" w:eastAsia="Times New Roman" w:hAnsi="Times New Roman" w:cs="Times New Roman"/>
          <w:sz w:val="24"/>
          <w:szCs w:val="24"/>
          <w:lang w:eastAsia="ru-RU"/>
        </w:rPr>
        <w:t>№ П1-01.05 ТР-0001</w:t>
      </w:r>
      <w:r w:rsidR="002B002C" w:rsidRPr="00755622">
        <w:rPr>
          <w:rFonts w:ascii="Times New Roman" w:eastAsia="Times New Roman" w:hAnsi="Times New Roman" w:cs="Times New Roman"/>
          <w:sz w:val="24"/>
          <w:szCs w:val="24"/>
          <w:lang w:eastAsia="ru-RU"/>
        </w:rPr>
        <w:t xml:space="preserve"> </w:t>
      </w:r>
      <w:r w:rsidRPr="00755622">
        <w:rPr>
          <w:rFonts w:ascii="Times New Roman" w:eastAsia="Times New Roman" w:hAnsi="Times New Roman" w:cs="Times New Roman"/>
          <w:sz w:val="24"/>
          <w:szCs w:val="24"/>
          <w:lang w:eastAsia="ru-RU"/>
        </w:rPr>
        <w:t>«Подбор оборудования, запуск, вывод на режим и эксплуатация скважин, оборудованных установка</w:t>
      </w:r>
      <w:r>
        <w:rPr>
          <w:rFonts w:ascii="Times New Roman" w:eastAsia="Times New Roman" w:hAnsi="Times New Roman" w:cs="Times New Roman"/>
          <w:sz w:val="24"/>
          <w:szCs w:val="24"/>
          <w:lang w:eastAsia="ru-RU"/>
        </w:rPr>
        <w:t>ми электроцентробежных насосов».</w:t>
      </w:r>
    </w:p>
    <w:p w14:paraId="44C264AE" w14:textId="77777777" w:rsidR="00AB0DC9" w:rsidRPr="00A4679E" w:rsidRDefault="00AB0DC9" w:rsidP="00AF6D47">
      <w:pPr>
        <w:pStyle w:val="afff3"/>
        <w:numPr>
          <w:ilvl w:val="1"/>
          <w:numId w:val="36"/>
        </w:numPr>
        <w:tabs>
          <w:tab w:val="left" w:pos="567"/>
        </w:tabs>
        <w:autoSpaceDE w:val="0"/>
        <w:autoSpaceDN w:val="0"/>
        <w:spacing w:before="240"/>
        <w:ind w:left="0" w:firstLine="0"/>
        <w:contextualSpacing w:val="0"/>
        <w:outlineLvl w:val="1"/>
        <w:rPr>
          <w:rFonts w:ascii="Arial" w:eastAsia="Times New Roman" w:hAnsi="Arial" w:cs="Arial"/>
          <w:b/>
          <w:caps/>
          <w:szCs w:val="24"/>
          <w:lang w:eastAsia="ru-RU"/>
        </w:rPr>
      </w:pPr>
      <w:bookmarkStart w:id="290" w:name="_Toc165129445"/>
      <w:r w:rsidRPr="00A4679E">
        <w:rPr>
          <w:rFonts w:ascii="Arial" w:eastAsia="Times New Roman" w:hAnsi="Arial" w:cs="Arial"/>
          <w:b/>
          <w:szCs w:val="24"/>
          <w:lang w:eastAsia="ru-RU"/>
        </w:rPr>
        <w:t>ФОРМИРОВАНИЕ, ЗАМЕНА И ПОДБОР</w:t>
      </w:r>
      <w:r w:rsidR="00A4679E" w:rsidRPr="00A4679E">
        <w:rPr>
          <w:rFonts w:ascii="Arial" w:eastAsia="Times New Roman" w:hAnsi="Arial" w:cs="Arial"/>
          <w:b/>
          <w:szCs w:val="24"/>
          <w:lang w:eastAsia="ru-RU"/>
        </w:rPr>
        <w:t xml:space="preserve"> НАСОСНО-КОМПРЕССОРНЫХ ТРУБ</w:t>
      </w:r>
      <w:r w:rsidRPr="00A4679E">
        <w:rPr>
          <w:rFonts w:ascii="Arial" w:eastAsia="Times New Roman" w:hAnsi="Arial" w:cs="Arial"/>
          <w:b/>
          <w:szCs w:val="24"/>
          <w:lang w:eastAsia="ru-RU"/>
        </w:rPr>
        <w:t xml:space="preserve">, ПАТРУБКОВ, </w:t>
      </w:r>
      <w:r w:rsidRPr="00A4679E">
        <w:rPr>
          <w:rFonts w:ascii="Arial" w:eastAsia="Times New Roman" w:hAnsi="Arial" w:cs="Arial"/>
          <w:b/>
          <w:caps/>
          <w:szCs w:val="24"/>
          <w:lang w:eastAsia="ru-RU"/>
        </w:rPr>
        <w:t>ПЕРЕВОДНИКОВ</w:t>
      </w:r>
      <w:r w:rsidRPr="00A4679E">
        <w:rPr>
          <w:rFonts w:ascii="Arial" w:eastAsia="Times New Roman" w:hAnsi="Arial" w:cs="Arial"/>
          <w:b/>
          <w:szCs w:val="24"/>
          <w:lang w:eastAsia="ru-RU"/>
        </w:rPr>
        <w:t xml:space="preserve"> ДЛЯ ЭКСПЛУАТАЦИИ</w:t>
      </w:r>
      <w:bookmarkEnd w:id="290"/>
    </w:p>
    <w:p w14:paraId="709D4FE2" w14:textId="3D615DCA" w:rsidR="00AB0DC9" w:rsidRPr="00AF6D47" w:rsidRDefault="003278CA" w:rsidP="001C6673">
      <w:pPr>
        <w:pStyle w:val="afff3"/>
        <w:numPr>
          <w:ilvl w:val="2"/>
          <w:numId w:val="96"/>
        </w:numPr>
        <w:tabs>
          <w:tab w:val="left" w:pos="709"/>
        </w:tabs>
        <w:spacing w:before="120"/>
        <w:ind w:left="0" w:firstLine="0"/>
        <w:contextualSpacing w:val="0"/>
      </w:pPr>
      <w:r w:rsidRPr="00A26418">
        <w:rPr>
          <w:rFonts w:eastAsia="Times New Roman"/>
          <w:szCs w:val="24"/>
          <w:lang w:eastAsia="ru-RU"/>
        </w:rPr>
        <w:t>Технологическая служба ОГ</w:t>
      </w:r>
      <w:r w:rsidR="00753F4C" w:rsidRPr="00AF6D47" w:rsidDel="004D2578">
        <w:t xml:space="preserve"> </w:t>
      </w:r>
      <w:r w:rsidR="00753F4C" w:rsidRPr="00AF6D47">
        <w:t>формирует</w:t>
      </w:r>
      <w:r w:rsidR="00AB0DC9" w:rsidRPr="00AF6D47">
        <w:t xml:space="preserve"> заявку на подвеску НКТ по форме, установленной в ОГ</w:t>
      </w:r>
      <w:r w:rsidR="00AB389D">
        <w:t xml:space="preserve">, </w:t>
      </w:r>
      <w:r w:rsidR="00AB0DC9" w:rsidRPr="00AF6D47">
        <w:t>формирует</w:t>
      </w:r>
      <w:r w:rsidR="00CB7229">
        <w:t>ся</w:t>
      </w:r>
      <w:r w:rsidR="00AB0DC9" w:rsidRPr="00AF6D47">
        <w:t xml:space="preserve"> ЭП и оформляет</w:t>
      </w:r>
      <w:r w:rsidR="00CB7229">
        <w:t>ся</w:t>
      </w:r>
      <w:r w:rsidR="00AB0DC9" w:rsidRPr="00AF6D47">
        <w:t xml:space="preserve"> паспорт на подвеску НК</w:t>
      </w:r>
      <w:r w:rsidR="003420DD" w:rsidRPr="00AF6D47">
        <w:t xml:space="preserve">Т в соответствии с формой, указанной в п. </w:t>
      </w:r>
      <w:r w:rsidR="005F1F51" w:rsidRPr="00AF6D47">
        <w:t>6</w:t>
      </w:r>
      <w:r w:rsidR="003420DD" w:rsidRPr="00AF6D47">
        <w:t xml:space="preserve"> </w:t>
      </w:r>
      <w:r w:rsidR="00AF6D47" w:rsidRPr="00AF6D47">
        <w:t>Т</w:t>
      </w:r>
      <w:r w:rsidR="003420DD" w:rsidRPr="00AF6D47">
        <w:t xml:space="preserve">аблицы </w:t>
      </w:r>
      <w:r w:rsidR="00855829">
        <w:t>4</w:t>
      </w:r>
      <w:r w:rsidR="003420DD" w:rsidRPr="00AF6D47">
        <w:t>, с</w:t>
      </w:r>
      <w:r w:rsidR="00AB0DC9" w:rsidRPr="00AF6D47">
        <w:t>огласно сертификату качества</w:t>
      </w:r>
      <w:r w:rsidR="00A86D61" w:rsidRPr="00AF6D47">
        <w:t xml:space="preserve"> </w:t>
      </w:r>
      <w:r w:rsidR="00876713">
        <w:br/>
      </w:r>
      <w:r w:rsidR="008E10BC">
        <w:t>З</w:t>
      </w:r>
      <w:r w:rsidR="00BC3419" w:rsidRPr="00AF6D47">
        <w:t>авода-</w:t>
      </w:r>
      <w:r w:rsidR="00AB0DC9" w:rsidRPr="00AF6D47">
        <w:t>изготовителя или трубной базы на основании данных в ИС «Подвески НКТ».</w:t>
      </w:r>
    </w:p>
    <w:p w14:paraId="5E0E87C9" w14:textId="77777777" w:rsidR="00AB0DC9" w:rsidRPr="00AF6D47" w:rsidRDefault="00AB0DC9" w:rsidP="001C6673">
      <w:pPr>
        <w:pStyle w:val="afff3"/>
        <w:numPr>
          <w:ilvl w:val="2"/>
          <w:numId w:val="96"/>
        </w:numPr>
        <w:tabs>
          <w:tab w:val="left" w:pos="709"/>
        </w:tabs>
        <w:spacing w:before="120"/>
        <w:ind w:left="0" w:firstLine="0"/>
        <w:contextualSpacing w:val="0"/>
        <w:rPr>
          <w:szCs w:val="24"/>
        </w:rPr>
      </w:pPr>
      <w:r w:rsidRPr="00AF6D47">
        <w:rPr>
          <w:szCs w:val="24"/>
        </w:rPr>
        <w:t>Решение о вывозе полного комплекта ЭП на ТИП</w:t>
      </w:r>
      <w:r w:rsidR="00F91475" w:rsidRPr="00AF6D47">
        <w:rPr>
          <w:szCs w:val="24"/>
        </w:rPr>
        <w:t xml:space="preserve"> принимается </w:t>
      </w:r>
      <w:r w:rsidR="00CB7229">
        <w:rPr>
          <w:szCs w:val="24"/>
        </w:rPr>
        <w:t xml:space="preserve">на устье на </w:t>
      </w:r>
      <w:r w:rsidR="006C162C">
        <w:rPr>
          <w:szCs w:val="24"/>
        </w:rPr>
        <w:t>основании ниже указанных причин</w:t>
      </w:r>
      <w:r w:rsidRPr="00AF6D47">
        <w:rPr>
          <w:szCs w:val="24"/>
        </w:rPr>
        <w:t xml:space="preserve"> для проведения оценки технического состояния проводится на основании следующих критериев:</w:t>
      </w:r>
    </w:p>
    <w:p w14:paraId="6E7C1F6E" w14:textId="4CF065DB" w:rsidR="00AB0DC9" w:rsidRPr="00AD4134" w:rsidRDefault="00DD73DD"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Pr>
          <w:rFonts w:ascii="Times New Roman" w:eastAsia="Calibri" w:hAnsi="Times New Roman" w:cs="Times New Roman"/>
          <w:sz w:val="24"/>
        </w:rPr>
        <w:t>д</w:t>
      </w:r>
      <w:r w:rsidR="00AB0DC9" w:rsidRPr="00AD4134">
        <w:rPr>
          <w:rFonts w:ascii="Times New Roman" w:eastAsia="Calibri" w:hAnsi="Times New Roman" w:cs="Times New Roman"/>
          <w:sz w:val="24"/>
        </w:rPr>
        <w:t xml:space="preserve">остижение регламентного срока </w:t>
      </w:r>
      <w:r w:rsidR="00B80ACC">
        <w:rPr>
          <w:rFonts w:ascii="Times New Roman" w:eastAsia="Calibri" w:hAnsi="Times New Roman" w:cs="Times New Roman"/>
          <w:sz w:val="24"/>
        </w:rPr>
        <w:t>среднего</w:t>
      </w:r>
      <w:r w:rsidR="00B80ACC" w:rsidRPr="00B80ACC">
        <w:rPr>
          <w:rFonts w:ascii="Times New Roman" w:eastAsia="Calibri" w:hAnsi="Times New Roman" w:cs="Times New Roman"/>
          <w:sz w:val="24"/>
        </w:rPr>
        <w:t xml:space="preserve"> ресурс</w:t>
      </w:r>
      <w:r w:rsidR="00B80ACC">
        <w:rPr>
          <w:rFonts w:ascii="Times New Roman" w:eastAsia="Calibri" w:hAnsi="Times New Roman" w:cs="Times New Roman"/>
          <w:sz w:val="24"/>
        </w:rPr>
        <w:t>а</w:t>
      </w:r>
      <w:r w:rsidR="00C8344C">
        <w:rPr>
          <w:rFonts w:ascii="Times New Roman" w:eastAsia="Calibri" w:hAnsi="Times New Roman" w:cs="Times New Roman"/>
          <w:sz w:val="24"/>
        </w:rPr>
        <w:t xml:space="preserve"> </w:t>
      </w:r>
      <w:r w:rsidR="00AB0DC9" w:rsidRPr="00AD4134">
        <w:rPr>
          <w:rFonts w:ascii="Times New Roman" w:eastAsia="Calibri" w:hAnsi="Times New Roman" w:cs="Times New Roman"/>
          <w:sz w:val="24"/>
        </w:rPr>
        <w:t>НКТ;</w:t>
      </w:r>
    </w:p>
    <w:p w14:paraId="2ACEB101" w14:textId="77777777" w:rsidR="00AB0DC9" w:rsidRPr="00FB3437" w:rsidRDefault="00DD73DD" w:rsidP="00DD73D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Pr>
          <w:rFonts w:ascii="Times New Roman" w:eastAsia="Calibri" w:hAnsi="Times New Roman" w:cs="Times New Roman"/>
          <w:sz w:val="24"/>
        </w:rPr>
        <w:t>д</w:t>
      </w:r>
      <w:r w:rsidR="00AB0DC9" w:rsidRPr="00AD4134">
        <w:rPr>
          <w:rFonts w:ascii="Times New Roman" w:eastAsia="Calibri" w:hAnsi="Times New Roman" w:cs="Times New Roman"/>
          <w:sz w:val="24"/>
        </w:rPr>
        <w:t>остижение регламентного количества СПО;</w:t>
      </w:r>
    </w:p>
    <w:p w14:paraId="56693885" w14:textId="77777777" w:rsidR="00AB0DC9" w:rsidRPr="00AD4134" w:rsidRDefault="00AB0DC9"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sidRPr="00AD4134">
        <w:rPr>
          <w:rFonts w:ascii="Times New Roman" w:eastAsia="Calibri" w:hAnsi="Times New Roman" w:cs="Times New Roman"/>
          <w:sz w:val="24"/>
        </w:rPr>
        <w:t xml:space="preserve">при несоответствии поднятой подвески НКТ данным указанным в паспорте и мере спущенных НКТ (отклонение более 3% от общей длины ЭП). Данные НКТ вывозятся для проведения внутреннего расследования по причине несоответствия длины спущенных НКТ по данным ИС «Подвески НКТ». В ИС «Подвески НКТ» проводится операция с указанием причины «вывоз на расследование» с размещением НКТ на отдельный стеллаж исключающий перемешивание с другими НКТ. Расследование проводится в соответствии с нормативной документацией </w:t>
      </w:r>
      <w:r>
        <w:rPr>
          <w:rFonts w:ascii="Times New Roman" w:eastAsia="Calibri" w:hAnsi="Times New Roman" w:cs="Times New Roman"/>
          <w:sz w:val="24"/>
        </w:rPr>
        <w:t>ОГ</w:t>
      </w:r>
      <w:r w:rsidRPr="00AD4134">
        <w:rPr>
          <w:rFonts w:ascii="Times New Roman" w:eastAsia="Calibri" w:hAnsi="Times New Roman" w:cs="Times New Roman"/>
          <w:sz w:val="24"/>
        </w:rPr>
        <w:t xml:space="preserve"> с установлением причин и виновных служб;</w:t>
      </w:r>
    </w:p>
    <w:p w14:paraId="1DAA3942" w14:textId="77777777" w:rsidR="00AB0DC9" w:rsidRPr="00AD4134" w:rsidRDefault="00AB0DC9"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sidRPr="00AD4134">
        <w:rPr>
          <w:rFonts w:ascii="Times New Roman" w:eastAsia="Calibri" w:hAnsi="Times New Roman" w:cs="Times New Roman"/>
          <w:sz w:val="24"/>
        </w:rPr>
        <w:t>при выводе скважины из бездействия.</w:t>
      </w:r>
    </w:p>
    <w:p w14:paraId="266364E1" w14:textId="77777777" w:rsidR="00893872" w:rsidRPr="00AF6D47" w:rsidRDefault="00893872" w:rsidP="001C6673">
      <w:pPr>
        <w:pStyle w:val="afff3"/>
        <w:numPr>
          <w:ilvl w:val="2"/>
          <w:numId w:val="96"/>
        </w:numPr>
        <w:tabs>
          <w:tab w:val="left" w:pos="709"/>
        </w:tabs>
        <w:spacing w:before="120"/>
        <w:ind w:left="0" w:firstLine="0"/>
        <w:contextualSpacing w:val="0"/>
        <w:rPr>
          <w:szCs w:val="24"/>
        </w:rPr>
      </w:pPr>
      <w:r w:rsidRPr="00AF6D47">
        <w:rPr>
          <w:szCs w:val="24"/>
        </w:rPr>
        <w:t>При достижении 2555 суток и более поднятая со скважины подвеска НКТ по сроку замены направляется</w:t>
      </w:r>
      <w:r w:rsidR="00D04F57" w:rsidRPr="00AF6D47">
        <w:rPr>
          <w:szCs w:val="24"/>
        </w:rPr>
        <w:t xml:space="preserve"> </w:t>
      </w:r>
      <w:r w:rsidRPr="00AF6D47">
        <w:rPr>
          <w:szCs w:val="24"/>
        </w:rPr>
        <w:t xml:space="preserve">для проведения ремонта. </w:t>
      </w:r>
      <w:r w:rsidR="00360D6C" w:rsidRPr="00AF6D47">
        <w:rPr>
          <w:szCs w:val="24"/>
        </w:rPr>
        <w:t xml:space="preserve">При проведении ремонта при условии отсутствия браковочных критериев данная подвеска (труба НКТ) повторно вовлекается в производство. </w:t>
      </w:r>
      <w:r w:rsidRPr="00AF6D47">
        <w:rPr>
          <w:szCs w:val="24"/>
        </w:rPr>
        <w:t>При не достижении регламентного срока производить работы в соответствии с разделом п.</w:t>
      </w:r>
      <w:r w:rsidR="00D37593">
        <w:rPr>
          <w:szCs w:val="24"/>
        </w:rPr>
        <w:t xml:space="preserve"> </w:t>
      </w:r>
      <w:r w:rsidR="008E10BC">
        <w:rPr>
          <w:szCs w:val="24"/>
        </w:rPr>
        <w:t>7</w:t>
      </w:r>
      <w:r w:rsidRPr="00AF6D47">
        <w:rPr>
          <w:szCs w:val="24"/>
        </w:rPr>
        <w:t>.5</w:t>
      </w:r>
      <w:r w:rsidR="00871609" w:rsidRPr="00AF6D47">
        <w:rPr>
          <w:szCs w:val="24"/>
        </w:rPr>
        <w:t xml:space="preserve"> настоящ</w:t>
      </w:r>
      <w:r w:rsidR="00AB4E74" w:rsidRPr="00AF6D47">
        <w:rPr>
          <w:szCs w:val="24"/>
        </w:rPr>
        <w:t>их Типовых требований</w:t>
      </w:r>
      <w:r w:rsidR="00871609" w:rsidRPr="00AF6D47">
        <w:rPr>
          <w:szCs w:val="24"/>
        </w:rPr>
        <w:t>.</w:t>
      </w:r>
    </w:p>
    <w:p w14:paraId="4E21E5A7" w14:textId="5F9BFABA" w:rsidR="00295BE3" w:rsidRPr="00AF6D47" w:rsidRDefault="00273786" w:rsidP="001C6673">
      <w:pPr>
        <w:pStyle w:val="afff3"/>
        <w:numPr>
          <w:ilvl w:val="2"/>
          <w:numId w:val="96"/>
        </w:numPr>
        <w:tabs>
          <w:tab w:val="left" w:pos="709"/>
        </w:tabs>
        <w:spacing w:before="120"/>
        <w:ind w:left="0" w:firstLine="0"/>
        <w:contextualSpacing w:val="0"/>
        <w:rPr>
          <w:szCs w:val="24"/>
        </w:rPr>
      </w:pPr>
      <w:r w:rsidRPr="00AF6D47">
        <w:rPr>
          <w:szCs w:val="24"/>
        </w:rPr>
        <w:t xml:space="preserve">При достижении показателя </w:t>
      </w:r>
      <w:r w:rsidR="00B80ACC" w:rsidRPr="00B80ACC">
        <w:rPr>
          <w:szCs w:val="24"/>
        </w:rPr>
        <w:t>среднего ресурса</w:t>
      </w:r>
      <w:r w:rsidRPr="00AF6D47">
        <w:rPr>
          <w:szCs w:val="24"/>
        </w:rPr>
        <w:t xml:space="preserve"> НКТ сроку службы до полной замены НКТ более 2555</w:t>
      </w:r>
      <w:r w:rsidR="00876713">
        <w:rPr>
          <w:szCs w:val="24"/>
        </w:rPr>
        <w:t> </w:t>
      </w:r>
      <w:r w:rsidRPr="00AF6D47">
        <w:rPr>
          <w:szCs w:val="24"/>
        </w:rPr>
        <w:t xml:space="preserve">суток </w:t>
      </w:r>
      <w:r w:rsidR="003278CA" w:rsidRPr="00A26418">
        <w:rPr>
          <w:rFonts w:eastAsia="Times New Roman"/>
          <w:szCs w:val="24"/>
          <w:lang w:eastAsia="ru-RU"/>
        </w:rPr>
        <w:t>Технологическая служба ОГ</w:t>
      </w:r>
      <w:r w:rsidR="00BC3419" w:rsidRPr="00AF6D47">
        <w:rPr>
          <w:szCs w:val="24"/>
        </w:rPr>
        <w:t xml:space="preserve"> </w:t>
      </w:r>
      <w:r w:rsidRPr="00AF6D47">
        <w:rPr>
          <w:szCs w:val="24"/>
        </w:rPr>
        <w:t xml:space="preserve">необходимо </w:t>
      </w:r>
      <w:r w:rsidR="00590CC3" w:rsidRPr="00AF6D47">
        <w:rPr>
          <w:szCs w:val="24"/>
        </w:rPr>
        <w:t>на основании анализа эксплуатации НКТ</w:t>
      </w:r>
      <w:r w:rsidRPr="00AF6D47">
        <w:rPr>
          <w:szCs w:val="24"/>
        </w:rPr>
        <w:t xml:space="preserve"> произвести расчет нового показателя </w:t>
      </w:r>
      <w:r w:rsidR="00B80ACC" w:rsidRPr="00B80ACC">
        <w:rPr>
          <w:szCs w:val="24"/>
        </w:rPr>
        <w:t>среднего ресурса</w:t>
      </w:r>
      <w:r w:rsidRPr="00AF6D47">
        <w:rPr>
          <w:szCs w:val="24"/>
        </w:rPr>
        <w:t xml:space="preserve"> НКТ и утвердить </w:t>
      </w:r>
      <w:r w:rsidR="001A282C" w:rsidRPr="00AF6D47">
        <w:rPr>
          <w:szCs w:val="24"/>
        </w:rPr>
        <w:t>распорядительным документом ОГ</w:t>
      </w:r>
      <w:r w:rsidR="00590CC3" w:rsidRPr="00AF6D47">
        <w:rPr>
          <w:szCs w:val="24"/>
        </w:rPr>
        <w:t xml:space="preserve">. </w:t>
      </w:r>
      <w:r w:rsidR="003B23AA" w:rsidRPr="00AF6D47">
        <w:rPr>
          <w:szCs w:val="24"/>
        </w:rPr>
        <w:t xml:space="preserve">Показатель </w:t>
      </w:r>
      <w:r w:rsidR="00B80ACC" w:rsidRPr="00B80ACC">
        <w:rPr>
          <w:szCs w:val="24"/>
        </w:rPr>
        <w:t>среднего ресурса</w:t>
      </w:r>
      <w:r w:rsidR="003B23AA" w:rsidRPr="00AF6D47">
        <w:rPr>
          <w:szCs w:val="24"/>
        </w:rPr>
        <w:t xml:space="preserve"> НКТ рассчитывается </w:t>
      </w:r>
      <w:r w:rsidR="00753F4C" w:rsidRPr="00AF6D47">
        <w:rPr>
          <w:szCs w:val="24"/>
        </w:rPr>
        <w:t>в</w:t>
      </w:r>
      <w:r w:rsidR="003B23AA" w:rsidRPr="00AF6D47">
        <w:rPr>
          <w:szCs w:val="24"/>
        </w:rPr>
        <w:t xml:space="preserve"> соответствии с</w:t>
      </w:r>
      <w:r w:rsidR="003420DD" w:rsidRPr="00AF6D47">
        <w:rPr>
          <w:szCs w:val="24"/>
        </w:rPr>
        <w:t xml:space="preserve"> п. 2</w:t>
      </w:r>
      <w:r w:rsidR="001655D2" w:rsidRPr="00AF6D47">
        <w:rPr>
          <w:szCs w:val="24"/>
        </w:rPr>
        <w:t>2</w:t>
      </w:r>
      <w:r w:rsidR="003420DD" w:rsidRPr="00AF6D47">
        <w:rPr>
          <w:szCs w:val="24"/>
        </w:rPr>
        <w:t xml:space="preserve"> </w:t>
      </w:r>
      <w:r w:rsidR="00AF5137">
        <w:rPr>
          <w:szCs w:val="24"/>
        </w:rPr>
        <w:t>Т</w:t>
      </w:r>
      <w:r w:rsidR="003420DD" w:rsidRPr="00AF6D47">
        <w:rPr>
          <w:szCs w:val="24"/>
        </w:rPr>
        <w:t xml:space="preserve">аблицы </w:t>
      </w:r>
      <w:r w:rsidR="00D44E0B">
        <w:rPr>
          <w:szCs w:val="24"/>
        </w:rPr>
        <w:t>4</w:t>
      </w:r>
      <w:r w:rsidR="00D44E0B" w:rsidRPr="00AF6D47">
        <w:rPr>
          <w:szCs w:val="24"/>
        </w:rPr>
        <w:t xml:space="preserve"> </w:t>
      </w:r>
      <w:r w:rsidR="003B23AA" w:rsidRPr="00AF6D47">
        <w:rPr>
          <w:szCs w:val="24"/>
        </w:rPr>
        <w:t xml:space="preserve">в разрезе фонда скважин, условий эксплуатации, </w:t>
      </w:r>
      <w:r w:rsidR="008E10BC">
        <w:rPr>
          <w:szCs w:val="24"/>
        </w:rPr>
        <w:t>ОФ</w:t>
      </w:r>
      <w:r w:rsidR="003B23AA" w:rsidRPr="00AF6D47">
        <w:rPr>
          <w:szCs w:val="24"/>
        </w:rPr>
        <w:t xml:space="preserve"> и т.д. </w:t>
      </w:r>
    </w:p>
    <w:p w14:paraId="05741050" w14:textId="77777777" w:rsidR="00AB4E74" w:rsidRPr="00AF6D47" w:rsidRDefault="00AB0DC9" w:rsidP="001C6673">
      <w:pPr>
        <w:pStyle w:val="afff3"/>
        <w:numPr>
          <w:ilvl w:val="2"/>
          <w:numId w:val="96"/>
        </w:numPr>
        <w:tabs>
          <w:tab w:val="left" w:pos="709"/>
        </w:tabs>
        <w:spacing w:before="120"/>
        <w:ind w:left="0" w:firstLine="0"/>
        <w:contextualSpacing w:val="0"/>
        <w:rPr>
          <w:szCs w:val="24"/>
        </w:rPr>
      </w:pPr>
      <w:r w:rsidRPr="00AF6D47">
        <w:rPr>
          <w:szCs w:val="24"/>
        </w:rPr>
        <w:t xml:space="preserve">При </w:t>
      </w:r>
      <w:r w:rsidR="006C162C">
        <w:rPr>
          <w:szCs w:val="24"/>
        </w:rPr>
        <w:t xml:space="preserve">технологической </w:t>
      </w:r>
      <w:r w:rsidRPr="00AF6D47">
        <w:rPr>
          <w:szCs w:val="24"/>
        </w:rPr>
        <w:t>необходимости составления комбинированных ЭП с разницей в диаметрах, необходимо составлять колонны с использованием двух и более переводников с установкой между ними по одной НКТ.</w:t>
      </w:r>
    </w:p>
    <w:p w14:paraId="50A27BF8" w14:textId="77777777" w:rsidR="00AB0DC9" w:rsidRPr="008D54A3" w:rsidRDefault="00AB4E74" w:rsidP="00DD73DD">
      <w:pPr>
        <w:spacing w:before="120" w:after="0" w:line="240" w:lineRule="auto"/>
        <w:ind w:left="567"/>
        <w:jc w:val="both"/>
        <w:rPr>
          <w:rFonts w:ascii="Times New Roman" w:eastAsia="Calibri" w:hAnsi="Times New Roman" w:cs="Times New Roman"/>
          <w:i/>
          <w:sz w:val="24"/>
        </w:rPr>
      </w:pPr>
      <w:r w:rsidRPr="008D54A3">
        <w:rPr>
          <w:rFonts w:ascii="Times New Roman" w:eastAsia="Calibri" w:hAnsi="Times New Roman" w:cs="Times New Roman"/>
          <w:i/>
          <w:sz w:val="24"/>
          <w:u w:val="single"/>
        </w:rPr>
        <w:t>П</w:t>
      </w:r>
      <w:r w:rsidR="00AB0DC9" w:rsidRPr="008D54A3">
        <w:rPr>
          <w:rFonts w:ascii="Times New Roman" w:eastAsia="Calibri" w:hAnsi="Times New Roman" w:cs="Times New Roman"/>
          <w:i/>
          <w:sz w:val="24"/>
          <w:u w:val="single"/>
        </w:rPr>
        <w:t>ример</w:t>
      </w:r>
      <w:r w:rsidRPr="008D54A3">
        <w:rPr>
          <w:rFonts w:ascii="Times New Roman" w:eastAsia="Calibri" w:hAnsi="Times New Roman" w:cs="Times New Roman"/>
          <w:i/>
          <w:sz w:val="24"/>
          <w:u w:val="single"/>
        </w:rPr>
        <w:t>:</w:t>
      </w:r>
      <w:r w:rsidR="00AB0DC9" w:rsidRPr="008D54A3">
        <w:rPr>
          <w:rFonts w:ascii="Times New Roman" w:eastAsia="Calibri" w:hAnsi="Times New Roman" w:cs="Times New Roman"/>
          <w:i/>
          <w:sz w:val="24"/>
        </w:rPr>
        <w:t xml:space="preserve"> в подъемной колонне, включающей </w:t>
      </w:r>
      <w:r w:rsidR="00AB0DC9" w:rsidRPr="008D54A3">
        <w:rPr>
          <w:rFonts w:ascii="Times New Roman" w:eastAsia="Calibri" w:hAnsi="Times New Roman" w:cs="Times New Roman"/>
          <w:i/>
          <w:color w:val="000000"/>
          <w:sz w:val="24"/>
          <w:szCs w:val="24"/>
        </w:rPr>
        <w:t>НКТ</w:t>
      </w:r>
      <w:r w:rsidR="00AB0DC9" w:rsidRPr="008D54A3">
        <w:rPr>
          <w:rFonts w:ascii="Times New Roman" w:eastAsia="Calibri" w:hAnsi="Times New Roman" w:cs="Times New Roman"/>
          <w:i/>
          <w:sz w:val="24"/>
        </w:rPr>
        <w:t xml:space="preserve"> условного диаметра 114 мм и 60 мм, следует использовать переводники П114х89, одну </w:t>
      </w:r>
      <w:r w:rsidR="00AB0DC9" w:rsidRPr="008D54A3">
        <w:rPr>
          <w:rFonts w:ascii="Times New Roman" w:eastAsia="Calibri" w:hAnsi="Times New Roman" w:cs="Times New Roman"/>
          <w:i/>
          <w:color w:val="000000"/>
          <w:sz w:val="24"/>
          <w:szCs w:val="24"/>
        </w:rPr>
        <w:t>НКТ</w:t>
      </w:r>
      <w:r w:rsidR="00AB0DC9" w:rsidRPr="008D54A3">
        <w:rPr>
          <w:rFonts w:ascii="Times New Roman" w:eastAsia="Calibri" w:hAnsi="Times New Roman" w:cs="Times New Roman"/>
          <w:i/>
          <w:sz w:val="24"/>
        </w:rPr>
        <w:t xml:space="preserve"> диаметром 89 мм и переводник П89х60.</w:t>
      </w:r>
    </w:p>
    <w:p w14:paraId="047AA7B3" w14:textId="77777777" w:rsidR="00AB4E74" w:rsidRPr="00AF6D47" w:rsidRDefault="00AB0DC9" w:rsidP="001C6673">
      <w:pPr>
        <w:pStyle w:val="afff3"/>
        <w:numPr>
          <w:ilvl w:val="2"/>
          <w:numId w:val="96"/>
        </w:numPr>
        <w:tabs>
          <w:tab w:val="left" w:pos="709"/>
        </w:tabs>
        <w:spacing w:before="120"/>
        <w:ind w:left="0" w:firstLine="0"/>
        <w:contextualSpacing w:val="0"/>
        <w:rPr>
          <w:szCs w:val="24"/>
        </w:rPr>
      </w:pPr>
      <w:r w:rsidRPr="00AF6D47">
        <w:rPr>
          <w:szCs w:val="24"/>
        </w:rPr>
        <w:t>В случаях предельных нагрузок на комбинированные подъемные колонны диаметром 114 и 73 мм, 102 и 73 мм, а также из НКТ</w:t>
      </w:r>
      <w:r w:rsidR="008E10BC">
        <w:rPr>
          <w:szCs w:val="24"/>
        </w:rPr>
        <w:t>В</w:t>
      </w:r>
      <w:r w:rsidRPr="00AF6D47">
        <w:rPr>
          <w:szCs w:val="24"/>
        </w:rPr>
        <w:t xml:space="preserve"> при спусках на большие глубины для обеспечения плавного перехода жесткости, рекомендуется применять взамен одного переводника два - промежуточных размера. </w:t>
      </w:r>
    </w:p>
    <w:p w14:paraId="70801FE4" w14:textId="77777777" w:rsidR="00AB0DC9" w:rsidRPr="008D54A3" w:rsidRDefault="00AB4E74" w:rsidP="00DD73DD">
      <w:pPr>
        <w:spacing w:before="120" w:after="0" w:line="240" w:lineRule="auto"/>
        <w:ind w:left="567"/>
        <w:jc w:val="both"/>
        <w:rPr>
          <w:rFonts w:ascii="Times New Roman" w:eastAsia="Calibri" w:hAnsi="Times New Roman" w:cs="Times New Roman"/>
          <w:i/>
          <w:sz w:val="24"/>
        </w:rPr>
      </w:pPr>
      <w:r w:rsidRPr="008D54A3">
        <w:rPr>
          <w:rFonts w:ascii="Times New Roman" w:eastAsia="Calibri" w:hAnsi="Times New Roman" w:cs="Times New Roman"/>
          <w:i/>
          <w:sz w:val="24"/>
          <w:u w:val="single"/>
        </w:rPr>
        <w:t>П</w:t>
      </w:r>
      <w:r w:rsidR="00AB0DC9" w:rsidRPr="008D54A3">
        <w:rPr>
          <w:rFonts w:ascii="Times New Roman" w:eastAsia="Calibri" w:hAnsi="Times New Roman" w:cs="Times New Roman"/>
          <w:i/>
          <w:sz w:val="24"/>
          <w:u w:val="single"/>
        </w:rPr>
        <w:t>ример</w:t>
      </w:r>
      <w:r>
        <w:rPr>
          <w:rFonts w:ascii="Times New Roman" w:eastAsia="Calibri" w:hAnsi="Times New Roman" w:cs="Times New Roman"/>
          <w:i/>
          <w:sz w:val="24"/>
        </w:rPr>
        <w:t>:</w:t>
      </w:r>
      <w:r w:rsidR="00AB0DC9" w:rsidRPr="008D54A3">
        <w:rPr>
          <w:rFonts w:ascii="Times New Roman" w:eastAsia="Calibri" w:hAnsi="Times New Roman" w:cs="Times New Roman"/>
          <w:i/>
          <w:sz w:val="24"/>
        </w:rPr>
        <w:t xml:space="preserve"> взамен П114х73 применять А114х89 и П89х73. Аналогичное сочетание и для НКТ</w:t>
      </w:r>
      <w:r w:rsidR="008E10BC">
        <w:rPr>
          <w:rFonts w:ascii="Times New Roman" w:eastAsia="Calibri" w:hAnsi="Times New Roman" w:cs="Times New Roman"/>
          <w:i/>
          <w:sz w:val="24"/>
        </w:rPr>
        <w:t>В</w:t>
      </w:r>
      <w:r w:rsidR="00AB0DC9" w:rsidRPr="008D54A3">
        <w:rPr>
          <w:rFonts w:ascii="Times New Roman" w:eastAsia="Calibri" w:hAnsi="Times New Roman" w:cs="Times New Roman"/>
          <w:i/>
          <w:sz w:val="24"/>
        </w:rPr>
        <w:t>.</w:t>
      </w:r>
    </w:p>
    <w:p w14:paraId="7E5471EC" w14:textId="77777777" w:rsidR="0001056A" w:rsidRDefault="00D04F57" w:rsidP="002B002C">
      <w:pPr>
        <w:spacing w:before="120" w:after="0" w:line="240" w:lineRule="auto"/>
        <w:jc w:val="both"/>
        <w:rPr>
          <w:rFonts w:eastAsia="Times New Roman" w:cs="Times New Roman"/>
          <w:color w:val="000000"/>
          <w:szCs w:val="24"/>
          <w:lang w:eastAsia="ru-RU"/>
        </w:rPr>
      </w:pPr>
      <w:r w:rsidRPr="00145F46">
        <w:rPr>
          <w:rFonts w:ascii="Times New Roman" w:eastAsia="Calibri" w:hAnsi="Times New Roman" w:cs="Times New Roman"/>
          <w:sz w:val="24"/>
        </w:rPr>
        <w:t>В этих случаях рекомендуется также применять переводники из стали группы прочности на одну группу выше, чем соединяемые НКТ</w:t>
      </w:r>
      <w:r w:rsidRPr="001162E2">
        <w:rPr>
          <w:rFonts w:ascii="Times New Roman" w:eastAsia="Calibri" w:hAnsi="Times New Roman" w:cs="Times New Roman"/>
          <w:sz w:val="24"/>
        </w:rPr>
        <w:t xml:space="preserve">, за исключением случаев, если на скважинах присутствует </w:t>
      </w:r>
      <w:r w:rsidR="0088637D">
        <w:rPr>
          <w:rFonts w:ascii="Times New Roman" w:eastAsia="Calibri" w:hAnsi="Times New Roman" w:cs="Times New Roman"/>
          <w:sz w:val="24"/>
        </w:rPr>
        <w:t>ОФ</w:t>
      </w:r>
      <w:r w:rsidRPr="001162E2">
        <w:rPr>
          <w:rFonts w:ascii="Times New Roman" w:eastAsia="Calibri" w:hAnsi="Times New Roman" w:cs="Times New Roman"/>
          <w:sz w:val="24"/>
        </w:rPr>
        <w:t xml:space="preserve"> по содержанию сероводорода H</w:t>
      </w:r>
      <w:r w:rsidRPr="00932A73">
        <w:rPr>
          <w:rFonts w:ascii="Times New Roman" w:eastAsia="Calibri" w:hAnsi="Times New Roman" w:cs="Times New Roman"/>
          <w:sz w:val="24"/>
          <w:vertAlign w:val="subscript"/>
        </w:rPr>
        <w:t>2</w:t>
      </w:r>
      <w:r w:rsidRPr="001162E2">
        <w:rPr>
          <w:rFonts w:ascii="Times New Roman" w:eastAsia="Calibri" w:hAnsi="Times New Roman" w:cs="Times New Roman"/>
          <w:sz w:val="24"/>
        </w:rPr>
        <w:t>S.</w:t>
      </w:r>
      <w:r w:rsidRPr="00145F46">
        <w:rPr>
          <w:rFonts w:eastAsia="Times New Roman" w:cs="Times New Roman"/>
          <w:color w:val="000000"/>
          <w:szCs w:val="24"/>
          <w:lang w:eastAsia="ru-RU"/>
        </w:rPr>
        <w:t xml:space="preserve"> </w:t>
      </w:r>
    </w:p>
    <w:p w14:paraId="08A373EF" w14:textId="77777777" w:rsidR="00AB0DC9" w:rsidRPr="008D54A3" w:rsidRDefault="0001056A" w:rsidP="00DD73DD">
      <w:pPr>
        <w:spacing w:before="120" w:after="0" w:line="240" w:lineRule="auto"/>
        <w:ind w:left="567"/>
        <w:jc w:val="both"/>
        <w:rPr>
          <w:rFonts w:ascii="Times New Roman" w:eastAsia="Times New Roman" w:hAnsi="Times New Roman" w:cs="Times New Roman"/>
          <w:i/>
          <w:color w:val="000000"/>
          <w:sz w:val="24"/>
          <w:szCs w:val="24"/>
          <w:lang w:eastAsia="ru-RU"/>
        </w:rPr>
      </w:pPr>
      <w:r w:rsidRPr="0088637D">
        <w:rPr>
          <w:rFonts w:ascii="Times New Roman" w:eastAsia="Times New Roman" w:hAnsi="Times New Roman" w:cs="Times New Roman"/>
          <w:i/>
          <w:color w:val="000000"/>
          <w:sz w:val="24"/>
          <w:szCs w:val="24"/>
          <w:u w:val="single"/>
          <w:lang w:eastAsia="ru-RU"/>
        </w:rPr>
        <w:t>П</w:t>
      </w:r>
      <w:r w:rsidR="00D04F57" w:rsidRPr="0088637D">
        <w:rPr>
          <w:rFonts w:ascii="Times New Roman" w:eastAsia="Times New Roman" w:hAnsi="Times New Roman" w:cs="Times New Roman"/>
          <w:i/>
          <w:color w:val="000000"/>
          <w:sz w:val="24"/>
          <w:szCs w:val="24"/>
          <w:u w:val="single"/>
          <w:lang w:eastAsia="ru-RU"/>
        </w:rPr>
        <w:t>ример</w:t>
      </w:r>
      <w:r>
        <w:rPr>
          <w:rFonts w:ascii="Times New Roman" w:eastAsia="Times New Roman" w:hAnsi="Times New Roman" w:cs="Times New Roman"/>
          <w:i/>
          <w:color w:val="000000"/>
          <w:sz w:val="24"/>
          <w:szCs w:val="24"/>
          <w:lang w:eastAsia="ru-RU"/>
        </w:rPr>
        <w:t>:</w:t>
      </w:r>
      <w:r w:rsidR="00D04F57" w:rsidRPr="008D54A3">
        <w:rPr>
          <w:rFonts w:ascii="Times New Roman" w:eastAsia="Times New Roman" w:hAnsi="Times New Roman" w:cs="Times New Roman"/>
          <w:i/>
          <w:color w:val="000000"/>
          <w:sz w:val="24"/>
          <w:szCs w:val="24"/>
          <w:lang w:eastAsia="ru-RU"/>
        </w:rPr>
        <w:t xml:space="preserve"> для НКТ из стали группы прочности К72 использовать переводники из стали группы прочности </w:t>
      </w:r>
      <w:r w:rsidR="00D04F57" w:rsidRPr="008D54A3">
        <w:rPr>
          <w:rFonts w:ascii="Times New Roman" w:eastAsia="Times New Roman" w:hAnsi="Times New Roman" w:cs="Times New Roman"/>
          <w:i/>
          <w:color w:val="000000"/>
          <w:sz w:val="24"/>
          <w:szCs w:val="24"/>
          <w:lang w:val="en-US" w:eastAsia="ru-RU"/>
        </w:rPr>
        <w:t>N</w:t>
      </w:r>
      <w:r w:rsidR="00273786" w:rsidRPr="008D54A3">
        <w:rPr>
          <w:rFonts w:ascii="Times New Roman" w:eastAsia="Times New Roman" w:hAnsi="Times New Roman" w:cs="Times New Roman"/>
          <w:i/>
          <w:color w:val="000000"/>
          <w:sz w:val="24"/>
          <w:szCs w:val="24"/>
          <w:lang w:eastAsia="ru-RU"/>
        </w:rPr>
        <w:t>-80</w:t>
      </w:r>
      <w:r w:rsidR="00D73FB6" w:rsidRPr="008D54A3">
        <w:rPr>
          <w:rFonts w:ascii="Times New Roman" w:eastAsia="Times New Roman" w:hAnsi="Times New Roman" w:cs="Times New Roman"/>
          <w:i/>
          <w:color w:val="000000"/>
          <w:sz w:val="24"/>
          <w:szCs w:val="24"/>
          <w:lang w:eastAsia="ru-RU"/>
        </w:rPr>
        <w:t>.</w:t>
      </w:r>
    </w:p>
    <w:p w14:paraId="01A33B6B" w14:textId="51FDD857" w:rsidR="00AB0DC9" w:rsidRPr="00755622" w:rsidRDefault="00A511A8" w:rsidP="00AF6D47">
      <w:pPr>
        <w:pStyle w:val="afff3"/>
        <w:numPr>
          <w:ilvl w:val="1"/>
          <w:numId w:val="36"/>
        </w:numPr>
        <w:tabs>
          <w:tab w:val="left" w:pos="567"/>
        </w:tabs>
        <w:autoSpaceDE w:val="0"/>
        <w:autoSpaceDN w:val="0"/>
        <w:spacing w:before="240"/>
        <w:ind w:left="0" w:firstLine="0"/>
        <w:contextualSpacing w:val="0"/>
        <w:outlineLvl w:val="1"/>
        <w:rPr>
          <w:rFonts w:ascii="Arial" w:eastAsia="Times New Roman" w:hAnsi="Arial" w:cs="Arial"/>
          <w:b/>
          <w:caps/>
          <w:szCs w:val="24"/>
          <w:lang w:eastAsia="ru-RU"/>
        </w:rPr>
      </w:pPr>
      <w:bookmarkStart w:id="291" w:name="_Toc34923044"/>
      <w:bookmarkStart w:id="292" w:name="_Toc165129446"/>
      <w:bookmarkEnd w:id="291"/>
      <w:r>
        <w:rPr>
          <w:rFonts w:ascii="Arial" w:eastAsia="Times New Roman" w:hAnsi="Arial" w:cs="Arial"/>
          <w:b/>
          <w:szCs w:val="24"/>
          <w:lang w:eastAsia="ru-RU"/>
        </w:rPr>
        <w:t xml:space="preserve">КОНТРОЛЬ </w:t>
      </w:r>
      <w:r w:rsidR="00AB0DC9" w:rsidRPr="00755622">
        <w:rPr>
          <w:rFonts w:ascii="Arial" w:eastAsia="Times New Roman" w:hAnsi="Arial" w:cs="Arial"/>
          <w:b/>
          <w:szCs w:val="24"/>
          <w:lang w:eastAsia="ru-RU"/>
        </w:rPr>
        <w:t>ПРОВЕДЕНИ</w:t>
      </w:r>
      <w:r>
        <w:rPr>
          <w:rFonts w:ascii="Arial" w:eastAsia="Times New Roman" w:hAnsi="Arial" w:cs="Arial"/>
          <w:b/>
          <w:szCs w:val="24"/>
          <w:lang w:eastAsia="ru-RU"/>
        </w:rPr>
        <w:t>Я</w:t>
      </w:r>
      <w:r w:rsidR="00AB0DC9" w:rsidRPr="00755622">
        <w:rPr>
          <w:rFonts w:ascii="Arial" w:eastAsia="Times New Roman" w:hAnsi="Arial" w:cs="Arial"/>
          <w:b/>
          <w:caps/>
          <w:szCs w:val="24"/>
          <w:lang w:eastAsia="ru-RU"/>
        </w:rPr>
        <w:t xml:space="preserve"> НА СКВАЖИНЕ </w:t>
      </w:r>
      <w:r w:rsidR="00753F4C" w:rsidRPr="00755622">
        <w:rPr>
          <w:rFonts w:ascii="Arial" w:eastAsia="Times New Roman" w:hAnsi="Arial" w:cs="Arial"/>
          <w:b/>
          <w:caps/>
          <w:szCs w:val="24"/>
          <w:lang w:eastAsia="ru-RU"/>
        </w:rPr>
        <w:t>СПУСКО</w:t>
      </w:r>
      <w:r w:rsidR="003F1013">
        <w:rPr>
          <w:rFonts w:ascii="Arial" w:eastAsia="Times New Roman" w:hAnsi="Arial" w:cs="Arial"/>
          <w:b/>
          <w:caps/>
          <w:szCs w:val="24"/>
          <w:lang w:eastAsia="ru-RU"/>
        </w:rPr>
        <w:t>-</w:t>
      </w:r>
      <w:r w:rsidR="00753F4C" w:rsidRPr="00755622">
        <w:rPr>
          <w:rFonts w:ascii="Arial" w:eastAsia="Times New Roman" w:hAnsi="Arial" w:cs="Arial"/>
          <w:b/>
          <w:caps/>
          <w:szCs w:val="24"/>
          <w:lang w:eastAsia="ru-RU"/>
        </w:rPr>
        <w:t>ПОДЪЕМНЫХ</w:t>
      </w:r>
      <w:r w:rsidR="00AB0DC9" w:rsidRPr="00755622">
        <w:rPr>
          <w:rFonts w:ascii="Arial" w:eastAsia="Times New Roman" w:hAnsi="Arial" w:cs="Arial"/>
          <w:b/>
          <w:caps/>
          <w:szCs w:val="24"/>
          <w:lang w:eastAsia="ru-RU"/>
        </w:rPr>
        <w:t xml:space="preserve"> ОПЕРАЦИЙ</w:t>
      </w:r>
      <w:bookmarkEnd w:id="292"/>
    </w:p>
    <w:p w14:paraId="0AC5D484" w14:textId="33C4D5BB" w:rsidR="00AB0DC9" w:rsidRPr="00755622" w:rsidRDefault="00AB0DC9" w:rsidP="001C6673">
      <w:pPr>
        <w:spacing w:before="120" w:after="0" w:line="240" w:lineRule="auto"/>
        <w:jc w:val="both"/>
        <w:rPr>
          <w:rFonts w:ascii="Times New Roman" w:eastAsia="Times New Roman" w:hAnsi="Times New Roman" w:cs="Times New Roman"/>
          <w:bCs/>
          <w:color w:val="000000"/>
          <w:sz w:val="24"/>
          <w:szCs w:val="24"/>
          <w:lang w:eastAsia="ru-RU"/>
        </w:rPr>
      </w:pPr>
      <w:r w:rsidRPr="00755622">
        <w:rPr>
          <w:rFonts w:ascii="Times New Roman" w:hAnsi="Times New Roman"/>
          <w:sz w:val="24"/>
          <w:lang w:eastAsia="ru-RU"/>
        </w:rPr>
        <w:t xml:space="preserve">Проведение на скважине СПО при работе с различными типами НКТ выполняется в порядке и последовательности </w:t>
      </w:r>
      <w:r w:rsidR="00876713">
        <w:rPr>
          <w:rFonts w:ascii="Times New Roman" w:hAnsi="Times New Roman"/>
          <w:sz w:val="24"/>
          <w:lang w:eastAsia="ru-RU"/>
        </w:rPr>
        <w:t>б</w:t>
      </w:r>
      <w:r w:rsidRPr="00755622">
        <w:rPr>
          <w:rFonts w:ascii="Times New Roman" w:hAnsi="Times New Roman"/>
          <w:sz w:val="24"/>
          <w:lang w:eastAsia="ru-RU"/>
        </w:rPr>
        <w:t xml:space="preserve">лока 4 «Эксплуатация насосно-компрессорных труб» </w:t>
      </w:r>
      <w:r w:rsidR="004E4C00">
        <w:rPr>
          <w:rFonts w:ascii="Times New Roman" w:hAnsi="Times New Roman"/>
          <w:sz w:val="24"/>
          <w:lang w:eastAsia="ru-RU"/>
        </w:rPr>
        <w:t>п. 2</w:t>
      </w:r>
      <w:r w:rsidR="001655D2">
        <w:rPr>
          <w:rFonts w:ascii="Times New Roman" w:hAnsi="Times New Roman"/>
          <w:sz w:val="24"/>
          <w:lang w:eastAsia="ru-RU"/>
        </w:rPr>
        <w:t>3</w:t>
      </w:r>
      <w:r w:rsidR="004E4C00">
        <w:rPr>
          <w:rFonts w:ascii="Times New Roman" w:hAnsi="Times New Roman"/>
          <w:sz w:val="24"/>
          <w:lang w:eastAsia="ru-RU"/>
        </w:rPr>
        <w:t xml:space="preserve"> </w:t>
      </w:r>
      <w:r w:rsidR="00AF5137">
        <w:rPr>
          <w:rFonts w:ascii="Times New Roman" w:hAnsi="Times New Roman"/>
          <w:sz w:val="24"/>
          <w:lang w:eastAsia="ru-RU"/>
        </w:rPr>
        <w:t>Т</w:t>
      </w:r>
      <w:r w:rsidR="004E4C00">
        <w:rPr>
          <w:rFonts w:ascii="Times New Roman" w:hAnsi="Times New Roman"/>
          <w:sz w:val="24"/>
          <w:lang w:eastAsia="ru-RU"/>
        </w:rPr>
        <w:t>аблицы</w:t>
      </w:r>
      <w:r w:rsidR="00AF5137">
        <w:rPr>
          <w:rFonts w:ascii="Times New Roman" w:hAnsi="Times New Roman"/>
          <w:sz w:val="24"/>
          <w:lang w:eastAsia="ru-RU"/>
        </w:rPr>
        <w:t> </w:t>
      </w:r>
      <w:r w:rsidR="00855829">
        <w:rPr>
          <w:rFonts w:ascii="Times New Roman" w:hAnsi="Times New Roman"/>
          <w:sz w:val="24"/>
          <w:lang w:eastAsia="ru-RU"/>
        </w:rPr>
        <w:t>4</w:t>
      </w:r>
      <w:r w:rsidR="004E4C00">
        <w:rPr>
          <w:rFonts w:ascii="Times New Roman" w:hAnsi="Times New Roman"/>
          <w:sz w:val="24"/>
          <w:lang w:eastAsia="ru-RU"/>
        </w:rPr>
        <w:t>.</w:t>
      </w:r>
    </w:p>
    <w:p w14:paraId="62767CBB" w14:textId="77777777" w:rsidR="00AB0DC9" w:rsidRPr="00051D1B" w:rsidRDefault="00AB0DC9" w:rsidP="00DD73DD">
      <w:pPr>
        <w:pStyle w:val="afff3"/>
        <w:numPr>
          <w:ilvl w:val="2"/>
          <w:numId w:val="97"/>
        </w:numPr>
        <w:tabs>
          <w:tab w:val="left" w:pos="709"/>
        </w:tabs>
        <w:spacing w:before="120"/>
        <w:ind w:left="0" w:firstLine="0"/>
        <w:contextualSpacing w:val="0"/>
      </w:pPr>
      <w:r w:rsidRPr="00051D1B">
        <w:t>Подъемные агрегаты и инструмент, используемые при проведении СПО, должны быть исправны и иметь технические параметры, соответствующие извлекаемому оборудованию.</w:t>
      </w:r>
    </w:p>
    <w:p w14:paraId="769BF549" w14:textId="77777777" w:rsidR="00AB0DC9" w:rsidRPr="00755622" w:rsidRDefault="00AB0DC9" w:rsidP="00D44E0B">
      <w:pPr>
        <w:pStyle w:val="afff3"/>
        <w:numPr>
          <w:ilvl w:val="2"/>
          <w:numId w:val="97"/>
        </w:numPr>
        <w:tabs>
          <w:tab w:val="left" w:pos="709"/>
        </w:tabs>
        <w:spacing w:before="120"/>
        <w:ind w:left="0" w:firstLine="0"/>
        <w:contextualSpacing w:val="0"/>
      </w:pPr>
      <w:r w:rsidRPr="00755622">
        <w:t xml:space="preserve">Подъемные агрегаты должны быть оборудованы контрольно-измерительными приборами, индикатором веса с записью нагрузки на крюке, а также прибором с регистрацией и сохранением диаграммы </w:t>
      </w:r>
      <w:r w:rsidR="00AC1DC8">
        <w:t xml:space="preserve">момента </w:t>
      </w:r>
      <w:r w:rsidRPr="00755622">
        <w:t xml:space="preserve">свинчивания (кривой свинчивания) в графическом </w:t>
      </w:r>
      <w:r w:rsidRPr="006E1D7B">
        <w:t xml:space="preserve">или </w:t>
      </w:r>
      <w:r w:rsidRPr="00755622">
        <w:t>электронном виде. Диаграммы момента свинчивания (кривой свинчивания) и веса нагрузки на крюке предоставляются в пакете документов, подтверждающих ремонт по скважине.</w:t>
      </w:r>
    </w:p>
    <w:p w14:paraId="581DEC2D" w14:textId="77777777" w:rsidR="00AB0DC9" w:rsidRPr="00755622" w:rsidRDefault="00392D39" w:rsidP="00DD73DD">
      <w:pPr>
        <w:pStyle w:val="afff3"/>
        <w:numPr>
          <w:ilvl w:val="2"/>
          <w:numId w:val="97"/>
        </w:numPr>
        <w:tabs>
          <w:tab w:val="left" w:pos="709"/>
        </w:tabs>
        <w:spacing w:before="120"/>
        <w:ind w:left="0" w:firstLine="0"/>
        <w:contextualSpacing w:val="0"/>
      </w:pPr>
      <w:r>
        <w:t>Р</w:t>
      </w:r>
      <w:r w:rsidR="00AB0DC9" w:rsidRPr="00755622">
        <w:t>абочее</w:t>
      </w:r>
      <w:r>
        <w:t xml:space="preserve"> место, мостки, стеллажи, рабочая</w:t>
      </w:r>
      <w:r w:rsidR="00AB0DC9" w:rsidRPr="00755622">
        <w:t xml:space="preserve"> площадк</w:t>
      </w:r>
      <w:r>
        <w:t xml:space="preserve">а должны </w:t>
      </w:r>
      <w:r w:rsidR="00AB389D">
        <w:t>соответствовать</w:t>
      </w:r>
      <w:r w:rsidR="00AB0DC9" w:rsidRPr="00755622">
        <w:t xml:space="preserve"> условия</w:t>
      </w:r>
      <w:r w:rsidR="00AB389D">
        <w:t>м</w:t>
      </w:r>
      <w:r w:rsidR="00AB0DC9" w:rsidRPr="00755622">
        <w:t xml:space="preserve"> для безопасного ведения работ.</w:t>
      </w:r>
    </w:p>
    <w:p w14:paraId="0EFA6187" w14:textId="77777777" w:rsidR="00AB0DC9" w:rsidRPr="00755622" w:rsidRDefault="00AB0DC9" w:rsidP="00DD73DD">
      <w:pPr>
        <w:pStyle w:val="afff3"/>
        <w:numPr>
          <w:ilvl w:val="2"/>
          <w:numId w:val="97"/>
        </w:numPr>
        <w:tabs>
          <w:tab w:val="left" w:pos="709"/>
        </w:tabs>
        <w:spacing w:before="120"/>
        <w:ind w:left="0" w:firstLine="0"/>
        <w:contextualSpacing w:val="0"/>
      </w:pPr>
      <w:r w:rsidRPr="00755622">
        <w:t>Приемные мостки-стеллажи устанавливаются горизонтально или с уклоном не более 1:25. Длина мостков-стеллажей должна обеспечивать укладку НКТ и штанг с выступанием их концов за стеллаж не более чем на 1 м с каждой стороны. Для направления конца НКТ или штанги при СПО используется закреплённый в центре беговой дорожки направляющий желоб. Стеллажи должны иметь концевые (откидные) стойки. Мостки должны иметь откидной козырек с трапом. Разрешается выполнять настил приемных мостков из рифленого железа или досок толщиной не менее 40 мм. Ширина настила приемных мостков должна быть не менее 1 м. Для исключения возможности скатывания НКТ на мостки необходимо использовать деревянные подкладки или металлические стойки.</w:t>
      </w:r>
    </w:p>
    <w:p w14:paraId="367C3017" w14:textId="77777777" w:rsidR="00AB0DC9" w:rsidRPr="00605FCD" w:rsidRDefault="00AB0DC9" w:rsidP="00DD73DD">
      <w:pPr>
        <w:pStyle w:val="afff3"/>
        <w:numPr>
          <w:ilvl w:val="2"/>
          <w:numId w:val="97"/>
        </w:numPr>
        <w:tabs>
          <w:tab w:val="left" w:pos="709"/>
        </w:tabs>
        <w:spacing w:before="120"/>
        <w:ind w:left="0" w:firstLine="0"/>
        <w:contextualSpacing w:val="0"/>
      </w:pPr>
      <w:r w:rsidRPr="00605FCD">
        <w:t xml:space="preserve">При освоении, запрещается производство технологических операций на НКТ, предназначенной для спуска </w:t>
      </w:r>
      <w:r w:rsidR="00673BEF" w:rsidRPr="00605FCD">
        <w:t>ГНО</w:t>
      </w:r>
      <w:r w:rsidRPr="00605FCD">
        <w:t>.</w:t>
      </w:r>
    </w:p>
    <w:p w14:paraId="554DB719" w14:textId="77777777" w:rsidR="00AB0DC9" w:rsidRPr="00755622" w:rsidRDefault="00AB0DC9" w:rsidP="00DD73DD">
      <w:pPr>
        <w:pStyle w:val="afff3"/>
        <w:numPr>
          <w:ilvl w:val="2"/>
          <w:numId w:val="97"/>
        </w:numPr>
        <w:tabs>
          <w:tab w:val="left" w:pos="709"/>
        </w:tabs>
        <w:spacing w:before="120"/>
        <w:ind w:left="0" w:firstLine="0"/>
        <w:contextualSpacing w:val="0"/>
      </w:pPr>
      <w:r w:rsidRPr="00755622">
        <w:t xml:space="preserve">Все НКТ, </w:t>
      </w:r>
      <w:r w:rsidR="001601C3">
        <w:t>п</w:t>
      </w:r>
      <w:r w:rsidR="007F4330">
        <w:t>оступающие на скважину</w:t>
      </w:r>
      <w:r w:rsidR="00121650">
        <w:t xml:space="preserve"> или вывозимые со скважины</w:t>
      </w:r>
      <w:r w:rsidRPr="00755622">
        <w:t>, должны быть оборудов</w:t>
      </w:r>
      <w:r w:rsidR="00605FCD">
        <w:t>аны предохранительными деталями</w:t>
      </w:r>
      <w:r>
        <w:t xml:space="preserve">. </w:t>
      </w:r>
    </w:p>
    <w:p w14:paraId="217624A2" w14:textId="77777777" w:rsidR="00AB0DC9" w:rsidRPr="00755622" w:rsidRDefault="00AB0DC9" w:rsidP="00DD73DD">
      <w:pPr>
        <w:pStyle w:val="afff3"/>
        <w:numPr>
          <w:ilvl w:val="2"/>
          <w:numId w:val="97"/>
        </w:numPr>
        <w:tabs>
          <w:tab w:val="left" w:pos="709"/>
        </w:tabs>
        <w:spacing w:before="120"/>
        <w:ind w:left="0" w:firstLine="0"/>
        <w:contextualSpacing w:val="0"/>
      </w:pPr>
      <w:r w:rsidRPr="00755622">
        <w:t>Доставленный комплект НКТ укладывается на стеллажи рядами, муфтами к устью скважины, по типоразмерам согласно ко</w:t>
      </w:r>
      <w:r w:rsidR="00AE5A83">
        <w:t xml:space="preserve">нструкции лифтовой колонны (по </w:t>
      </w:r>
      <w:r w:rsidRPr="00755622">
        <w:t>заявке, по форме, утвержденной в ОГ) сверху вниз, т.е. верхние секции НКТ укладываются вниз, а нижние – наверх.</w:t>
      </w:r>
    </w:p>
    <w:p w14:paraId="4C681991" w14:textId="77777777" w:rsidR="00AB0DC9" w:rsidRPr="00755622" w:rsidRDefault="00AB0DC9" w:rsidP="00DD73DD">
      <w:pPr>
        <w:pStyle w:val="afff3"/>
        <w:numPr>
          <w:ilvl w:val="2"/>
          <w:numId w:val="97"/>
        </w:numPr>
        <w:tabs>
          <w:tab w:val="left" w:pos="709"/>
        </w:tabs>
        <w:spacing w:before="120"/>
        <w:ind w:left="0" w:firstLine="0"/>
        <w:contextualSpacing w:val="0"/>
      </w:pPr>
      <w:r w:rsidRPr="006E1D7B">
        <w:t>Трубы долж</w:t>
      </w:r>
      <w:r w:rsidR="00060A3F">
        <w:t>ны укладываться на деревянных про</w:t>
      </w:r>
      <w:r w:rsidRPr="006E1D7B">
        <w:t xml:space="preserve">кладках так, чтобы нижний ряд </w:t>
      </w:r>
      <w:r w:rsidRPr="00755622">
        <w:t>находился</w:t>
      </w:r>
      <w:r w:rsidRPr="006E1D7B">
        <w:t xml:space="preserve"> на высоте не менее 35 см от пола или земли. Прокладки должны располагаться под прямым углом к оси НКТ друг над другом и над опорами для предотвращения прогиба тела НКТ, количество их по длине НКТ должно составлять не менее трех в одном ряду. Высота прокладки должна быть такой, чтобы муфты НКТ (муфтовые части) не касались друг друга.</w:t>
      </w:r>
    </w:p>
    <w:p w14:paraId="50A9AACA" w14:textId="77777777" w:rsidR="00AB0DC9" w:rsidRPr="00755622" w:rsidRDefault="00AB0DC9" w:rsidP="00DD73DD">
      <w:pPr>
        <w:pStyle w:val="afff3"/>
        <w:numPr>
          <w:ilvl w:val="2"/>
          <w:numId w:val="97"/>
        </w:numPr>
        <w:tabs>
          <w:tab w:val="left" w:pos="709"/>
        </w:tabs>
        <w:spacing w:before="120"/>
        <w:ind w:left="0" w:firstLine="0"/>
        <w:contextualSpacing w:val="0"/>
      </w:pPr>
      <w:r w:rsidRPr="00755622">
        <w:t>Перед началом СПО</w:t>
      </w:r>
      <w:r>
        <w:t>, а также при смене типоразмера спускаемых НКТ</w:t>
      </w:r>
      <w:r w:rsidRPr="00755622">
        <w:t xml:space="preserve"> значение крутящего момента гидравлического ключа</w:t>
      </w:r>
      <w:r w:rsidR="00825854">
        <w:t xml:space="preserve"> </w:t>
      </w:r>
      <w:r w:rsidR="00825854" w:rsidRPr="00755622">
        <w:t>устанавливает</w:t>
      </w:r>
      <w:r w:rsidR="00825854">
        <w:t>ся</w:t>
      </w:r>
      <w:r w:rsidRPr="00755622">
        <w:t xml:space="preserve"> в соответствии с размером и типом НКТ. Свинчивание НКТ необходимо производить с приложением следующих крутящих моментов, указанных </w:t>
      </w:r>
      <w:r w:rsidR="004E4C00">
        <w:t xml:space="preserve">в п. </w:t>
      </w:r>
      <w:r w:rsidR="001E742C">
        <w:t>7</w:t>
      </w:r>
      <w:r w:rsidR="004E4C00">
        <w:t xml:space="preserve"> </w:t>
      </w:r>
      <w:r w:rsidR="00AF5137">
        <w:t>Т</w:t>
      </w:r>
      <w:r w:rsidR="004E4C00">
        <w:t xml:space="preserve">аблицы </w:t>
      </w:r>
      <w:r w:rsidR="00D44E0B">
        <w:t>4</w:t>
      </w:r>
      <w:r w:rsidR="004E4C00">
        <w:t xml:space="preserve">. </w:t>
      </w:r>
      <w:r w:rsidRPr="00755622">
        <w:t xml:space="preserve">Работа не исправным гидравлическим ключом, манометром, </w:t>
      </w:r>
      <w:r w:rsidRPr="00755622">
        <w:rPr>
          <w:rFonts w:eastAsia="Times New Roman"/>
          <w:szCs w:val="24"/>
          <w:lang w:eastAsia="ru-RU"/>
        </w:rPr>
        <w:t>прибором регистрации моментов свинчивания</w:t>
      </w:r>
      <w:r w:rsidRPr="00755622">
        <w:t xml:space="preserve"> или не полным комплектом сухарей не допускается.</w:t>
      </w:r>
    </w:p>
    <w:p w14:paraId="1809DC6E" w14:textId="77777777" w:rsidR="00AB0DC9" w:rsidRPr="00755622" w:rsidRDefault="00AB0DC9" w:rsidP="00105627">
      <w:pPr>
        <w:pStyle w:val="afff3"/>
        <w:numPr>
          <w:ilvl w:val="2"/>
          <w:numId w:val="97"/>
        </w:numPr>
        <w:tabs>
          <w:tab w:val="left" w:pos="851"/>
        </w:tabs>
        <w:spacing w:before="120"/>
        <w:ind w:left="0" w:firstLine="0"/>
        <w:contextualSpacing w:val="0"/>
      </w:pPr>
      <w:r w:rsidRPr="00AD3662">
        <w:t xml:space="preserve">Перед началом и в процессе проведения СПО с НКТ </w:t>
      </w:r>
      <w:r w:rsidR="00455547">
        <w:t>контролируется</w:t>
      </w:r>
      <w:r w:rsidRPr="00AD3662">
        <w:t xml:space="preserve"> соосность талевого блока с устьем скважины</w:t>
      </w:r>
      <w:r w:rsidR="00C865CB">
        <w:t xml:space="preserve"> </w:t>
      </w:r>
      <w:r w:rsidR="00DF77CE">
        <w:t xml:space="preserve">согласно </w:t>
      </w:r>
      <w:r w:rsidR="00C865CB">
        <w:t>Рис</w:t>
      </w:r>
      <w:r w:rsidR="00DF77CE">
        <w:t xml:space="preserve">унку </w:t>
      </w:r>
      <w:r w:rsidR="00C865CB">
        <w:t>1</w:t>
      </w:r>
      <w:r w:rsidR="00DF77CE">
        <w:t>,</w:t>
      </w:r>
      <w:r w:rsidRPr="00AD3662">
        <w:t xml:space="preserve"> перед спуском или подъемом первой НКТ. Контрольные проверки центровки проводить через каждые 500</w:t>
      </w:r>
      <w:r w:rsidR="00DF77CE">
        <w:t xml:space="preserve"> </w:t>
      </w:r>
      <w:r w:rsidRPr="00AD3662">
        <w:t>м</w:t>
      </w:r>
      <w:r>
        <w:t xml:space="preserve"> с записью в вахтовом журнале</w:t>
      </w:r>
      <w:r w:rsidRPr="00AD3662">
        <w:t>.</w:t>
      </w:r>
    </w:p>
    <w:p w14:paraId="4D5A21A8" w14:textId="77777777" w:rsidR="00AB0DC9" w:rsidRPr="00755622" w:rsidRDefault="00AB0DC9" w:rsidP="00AB0DC9">
      <w:pPr>
        <w:spacing w:after="0" w:line="240" w:lineRule="auto"/>
        <w:ind w:left="720"/>
        <w:contextualSpacing/>
        <w:jc w:val="center"/>
        <w:rPr>
          <w:rFonts w:ascii="Times New Roman" w:eastAsia="Calibri" w:hAnsi="Times New Roman" w:cs="Times New Roman"/>
          <w:sz w:val="24"/>
        </w:rPr>
      </w:pPr>
      <w:r w:rsidRPr="00755622">
        <w:rPr>
          <w:rFonts w:ascii="Times New Roman" w:eastAsia="Times New Roman" w:hAnsi="Times New Roman" w:cs="Times New Roman"/>
          <w:noProof/>
          <w:sz w:val="24"/>
          <w:szCs w:val="24"/>
          <w:lang w:eastAsia="ru-RU"/>
        </w:rPr>
        <w:drawing>
          <wp:inline distT="0" distB="0" distL="0" distR="0" wp14:anchorId="7FBBBFCE" wp14:editId="60BA2C28">
            <wp:extent cx="1857172" cy="2147777"/>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863814" cy="2155458"/>
                    </a:xfrm>
                    <a:prstGeom prst="rect">
                      <a:avLst/>
                    </a:prstGeom>
                    <a:noFill/>
                  </pic:spPr>
                </pic:pic>
              </a:graphicData>
            </a:graphic>
          </wp:inline>
        </w:drawing>
      </w:r>
    </w:p>
    <w:p w14:paraId="15C9FEA1" w14:textId="77777777" w:rsidR="00AB0DC9" w:rsidRPr="00755622" w:rsidRDefault="00AB0DC9" w:rsidP="00AB0DC9">
      <w:pPr>
        <w:spacing w:before="60" w:after="0" w:line="240" w:lineRule="auto"/>
        <w:jc w:val="center"/>
        <w:rPr>
          <w:rFonts w:ascii="Arial Narrow" w:eastAsia="Times New Roman" w:hAnsi="Arial Narrow" w:cs="Times New Roman"/>
          <w:b/>
          <w:bCs/>
          <w:color w:val="000000" w:themeColor="text1"/>
          <w:sz w:val="20"/>
          <w:szCs w:val="24"/>
          <w:lang w:eastAsia="ru-RU"/>
        </w:rPr>
      </w:pPr>
      <w:r w:rsidRPr="00755622">
        <w:rPr>
          <w:rFonts w:ascii="Arial" w:eastAsia="Times New Roman" w:hAnsi="Arial" w:cs="Arial"/>
          <w:b/>
          <w:bCs/>
          <w:sz w:val="20"/>
          <w:szCs w:val="20"/>
          <w:lang w:eastAsia="ru-RU"/>
        </w:rPr>
        <w:t>Рис.</w:t>
      </w:r>
      <w:r w:rsidR="00A4515B">
        <w:rPr>
          <w:rFonts w:ascii="Arial" w:eastAsia="Times New Roman" w:hAnsi="Arial" w:cs="Arial"/>
          <w:b/>
          <w:bCs/>
          <w:sz w:val="20"/>
          <w:szCs w:val="20"/>
          <w:lang w:eastAsia="ru-RU"/>
        </w:rPr>
        <w:t xml:space="preserve"> </w:t>
      </w:r>
      <w:r w:rsidRPr="00755622">
        <w:rPr>
          <w:rFonts w:ascii="Arial" w:eastAsia="Times New Roman" w:hAnsi="Arial" w:cs="Arial"/>
          <w:b/>
          <w:bCs/>
          <w:sz w:val="20"/>
          <w:szCs w:val="20"/>
          <w:lang w:eastAsia="ru-RU"/>
        </w:rPr>
        <w:fldChar w:fldCharType="begin"/>
      </w:r>
      <w:r w:rsidRPr="00755622">
        <w:rPr>
          <w:rFonts w:ascii="Arial" w:eastAsia="Times New Roman" w:hAnsi="Arial" w:cs="Arial"/>
          <w:b/>
          <w:bCs/>
          <w:sz w:val="20"/>
          <w:szCs w:val="20"/>
          <w:lang w:eastAsia="ru-RU"/>
        </w:rPr>
        <w:instrText xml:space="preserve"> SEQ Рисунок \* ARABIC </w:instrText>
      </w:r>
      <w:r w:rsidRPr="00755622">
        <w:rPr>
          <w:rFonts w:ascii="Arial" w:eastAsia="Times New Roman" w:hAnsi="Arial" w:cs="Arial"/>
          <w:b/>
          <w:bCs/>
          <w:sz w:val="20"/>
          <w:szCs w:val="20"/>
          <w:lang w:eastAsia="ru-RU"/>
        </w:rPr>
        <w:fldChar w:fldCharType="separate"/>
      </w:r>
      <w:r w:rsidR="00262F09">
        <w:rPr>
          <w:rFonts w:ascii="Arial" w:eastAsia="Times New Roman" w:hAnsi="Arial" w:cs="Arial"/>
          <w:b/>
          <w:bCs/>
          <w:noProof/>
          <w:sz w:val="20"/>
          <w:szCs w:val="20"/>
          <w:lang w:eastAsia="ru-RU"/>
        </w:rPr>
        <w:t>1</w:t>
      </w:r>
      <w:r w:rsidRPr="00755622">
        <w:rPr>
          <w:rFonts w:ascii="Arial" w:eastAsia="Times New Roman" w:hAnsi="Arial" w:cs="Arial"/>
          <w:b/>
          <w:bCs/>
          <w:sz w:val="20"/>
          <w:szCs w:val="20"/>
          <w:lang w:eastAsia="ru-RU"/>
        </w:rPr>
        <w:fldChar w:fldCharType="end"/>
      </w:r>
      <w:r w:rsidRPr="00755622">
        <w:rPr>
          <w:rFonts w:ascii="Arial" w:eastAsia="Times New Roman" w:hAnsi="Arial" w:cs="Arial"/>
          <w:b/>
          <w:bCs/>
          <w:sz w:val="20"/>
          <w:szCs w:val="20"/>
          <w:lang w:eastAsia="ru-RU"/>
        </w:rPr>
        <w:t xml:space="preserve"> Проверка соосности</w:t>
      </w:r>
    </w:p>
    <w:p w14:paraId="013A1CBE" w14:textId="77777777" w:rsidR="00AB0DC9" w:rsidRPr="00755622" w:rsidRDefault="00455547" w:rsidP="00105627">
      <w:pPr>
        <w:pStyle w:val="afff3"/>
        <w:numPr>
          <w:ilvl w:val="2"/>
          <w:numId w:val="97"/>
        </w:numPr>
        <w:tabs>
          <w:tab w:val="left" w:pos="851"/>
        </w:tabs>
        <w:spacing w:before="120"/>
        <w:ind w:left="0" w:firstLine="0"/>
        <w:contextualSpacing w:val="0"/>
      </w:pPr>
      <w:r>
        <w:t>При п</w:t>
      </w:r>
      <w:r w:rsidR="00AB0DC9" w:rsidRPr="00AD3662">
        <w:t>роведении СПО устанавливает</w:t>
      </w:r>
      <w:r>
        <w:t>ся</w:t>
      </w:r>
      <w:r w:rsidR="00AB0DC9" w:rsidRPr="00AD3662">
        <w:t xml:space="preserve"> клиновой захват спайдера и захват гидравлического ключа на минимальном расстоянии от муфты НКТ</w:t>
      </w:r>
      <w:r w:rsidR="00DF77CE">
        <w:t>,</w:t>
      </w:r>
      <w:r w:rsidR="00C865CB">
        <w:t xml:space="preserve"> Рис</w:t>
      </w:r>
      <w:r w:rsidR="00DF77CE">
        <w:t xml:space="preserve">унок </w:t>
      </w:r>
      <w:r w:rsidR="00C865CB">
        <w:t>2</w:t>
      </w:r>
      <w:r w:rsidR="00AB0DC9" w:rsidRPr="00AD3662">
        <w:t>.</w:t>
      </w:r>
    </w:p>
    <w:p w14:paraId="2D6D459E" w14:textId="77777777" w:rsidR="00AB0DC9" w:rsidRPr="00755622" w:rsidRDefault="00AB0DC9" w:rsidP="00AB0DC9">
      <w:pPr>
        <w:spacing w:after="0" w:line="240" w:lineRule="auto"/>
        <w:ind w:left="720"/>
        <w:contextualSpacing/>
        <w:jc w:val="both"/>
        <w:rPr>
          <w:rFonts w:ascii="Times New Roman" w:eastAsia="Calibri" w:hAnsi="Times New Roman" w:cs="Times New Roman"/>
          <w:sz w:val="24"/>
        </w:rPr>
      </w:pPr>
    </w:p>
    <w:p w14:paraId="541498C3" w14:textId="77777777" w:rsidR="00AB0DC9" w:rsidRPr="00755622" w:rsidRDefault="00AB0DC9" w:rsidP="00AB0DC9">
      <w:pPr>
        <w:tabs>
          <w:tab w:val="left" w:pos="851"/>
        </w:tabs>
        <w:spacing w:after="0" w:line="240" w:lineRule="auto"/>
        <w:jc w:val="center"/>
        <w:rPr>
          <w:rFonts w:ascii="Times New Roman" w:hAnsi="Times New Roman"/>
          <w:sz w:val="24"/>
        </w:rPr>
      </w:pPr>
      <w:r w:rsidRPr="00755622">
        <w:rPr>
          <w:rFonts w:ascii="Courier New" w:eastAsia="Courier New" w:hAnsi="Courier New" w:cs="Courier New"/>
          <w:noProof/>
          <w:color w:val="000000"/>
          <w:sz w:val="24"/>
          <w:szCs w:val="24"/>
          <w:lang w:eastAsia="ru-RU"/>
        </w:rPr>
        <w:drawing>
          <wp:inline distT="0" distB="0" distL="0" distR="0" wp14:anchorId="613CF124" wp14:editId="79FBE085">
            <wp:extent cx="5136515" cy="2345690"/>
            <wp:effectExtent l="0" t="0" r="6985" b="0"/>
            <wp:docPr id="2" name="Рисунок 6" descr="C:\Users\VPBRES~1\AppData\Local\Temp\FineReader11\media\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VPBRES~1\AppData\Local\Temp\FineReader11\media\image13.jpe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136515" cy="2345690"/>
                    </a:xfrm>
                    <a:prstGeom prst="rect">
                      <a:avLst/>
                    </a:prstGeom>
                    <a:noFill/>
                    <a:ln>
                      <a:noFill/>
                    </a:ln>
                  </pic:spPr>
                </pic:pic>
              </a:graphicData>
            </a:graphic>
          </wp:inline>
        </w:drawing>
      </w:r>
    </w:p>
    <w:p w14:paraId="3535586E" w14:textId="77777777" w:rsidR="00AB0DC9" w:rsidRPr="00755622" w:rsidRDefault="00AB0DC9" w:rsidP="00AB0DC9">
      <w:pPr>
        <w:spacing w:before="60" w:after="0" w:line="240" w:lineRule="auto"/>
        <w:jc w:val="center"/>
        <w:rPr>
          <w:rFonts w:ascii="Arial" w:eastAsia="Times New Roman" w:hAnsi="Arial" w:cs="Arial"/>
          <w:b/>
          <w:bCs/>
          <w:sz w:val="20"/>
          <w:szCs w:val="20"/>
          <w:lang w:eastAsia="ru-RU"/>
        </w:rPr>
      </w:pPr>
      <w:r w:rsidRPr="00755622">
        <w:rPr>
          <w:rFonts w:ascii="Arial" w:eastAsia="Times New Roman" w:hAnsi="Arial" w:cs="Arial"/>
          <w:b/>
          <w:bCs/>
          <w:sz w:val="20"/>
          <w:szCs w:val="20"/>
          <w:lang w:eastAsia="ru-RU"/>
        </w:rPr>
        <w:t>Рис.</w:t>
      </w:r>
      <w:r w:rsidR="00A4515B">
        <w:rPr>
          <w:rFonts w:ascii="Arial" w:eastAsia="Times New Roman" w:hAnsi="Arial" w:cs="Arial"/>
          <w:b/>
          <w:bCs/>
          <w:sz w:val="20"/>
          <w:szCs w:val="20"/>
          <w:lang w:eastAsia="ru-RU"/>
        </w:rPr>
        <w:t xml:space="preserve"> </w:t>
      </w:r>
      <w:r w:rsidRPr="00755622">
        <w:rPr>
          <w:rFonts w:ascii="Arial" w:eastAsia="Times New Roman" w:hAnsi="Arial" w:cs="Arial"/>
          <w:b/>
          <w:bCs/>
          <w:sz w:val="20"/>
          <w:szCs w:val="20"/>
          <w:lang w:eastAsia="ru-RU"/>
        </w:rPr>
        <w:fldChar w:fldCharType="begin"/>
      </w:r>
      <w:r w:rsidRPr="00755622">
        <w:rPr>
          <w:rFonts w:ascii="Arial" w:eastAsia="Times New Roman" w:hAnsi="Arial" w:cs="Arial"/>
          <w:b/>
          <w:bCs/>
          <w:sz w:val="20"/>
          <w:szCs w:val="20"/>
          <w:lang w:eastAsia="ru-RU"/>
        </w:rPr>
        <w:instrText xml:space="preserve"> SEQ Рисунок \* ARABIC </w:instrText>
      </w:r>
      <w:r w:rsidRPr="00755622">
        <w:rPr>
          <w:rFonts w:ascii="Arial" w:eastAsia="Times New Roman" w:hAnsi="Arial" w:cs="Arial"/>
          <w:b/>
          <w:bCs/>
          <w:sz w:val="20"/>
          <w:szCs w:val="20"/>
          <w:lang w:eastAsia="ru-RU"/>
        </w:rPr>
        <w:fldChar w:fldCharType="separate"/>
      </w:r>
      <w:r w:rsidR="00262F09">
        <w:rPr>
          <w:rFonts w:ascii="Arial" w:eastAsia="Times New Roman" w:hAnsi="Arial" w:cs="Arial"/>
          <w:b/>
          <w:bCs/>
          <w:noProof/>
          <w:sz w:val="20"/>
          <w:szCs w:val="20"/>
          <w:lang w:eastAsia="ru-RU"/>
        </w:rPr>
        <w:t>2</w:t>
      </w:r>
      <w:r w:rsidRPr="00755622">
        <w:rPr>
          <w:rFonts w:ascii="Arial" w:eastAsia="Times New Roman" w:hAnsi="Arial" w:cs="Arial"/>
          <w:b/>
          <w:bCs/>
          <w:sz w:val="20"/>
          <w:szCs w:val="20"/>
          <w:lang w:eastAsia="ru-RU"/>
        </w:rPr>
        <w:fldChar w:fldCharType="end"/>
      </w:r>
      <w:r w:rsidRPr="00755622">
        <w:rPr>
          <w:rFonts w:ascii="Arial" w:eastAsia="Times New Roman" w:hAnsi="Arial" w:cs="Arial"/>
          <w:b/>
          <w:bCs/>
          <w:sz w:val="20"/>
          <w:szCs w:val="20"/>
          <w:lang w:eastAsia="ru-RU"/>
        </w:rPr>
        <w:t xml:space="preserve"> Установка машинного ключа перед началом свинчивания</w:t>
      </w:r>
    </w:p>
    <w:p w14:paraId="5A8E3F30" w14:textId="77777777" w:rsidR="00AB0DC9" w:rsidRPr="00AD3662" w:rsidRDefault="00AB0DC9" w:rsidP="00105627">
      <w:pPr>
        <w:pStyle w:val="afff3"/>
        <w:numPr>
          <w:ilvl w:val="2"/>
          <w:numId w:val="97"/>
        </w:numPr>
        <w:tabs>
          <w:tab w:val="left" w:pos="851"/>
        </w:tabs>
        <w:spacing w:before="120"/>
        <w:ind w:left="0" w:firstLine="0"/>
        <w:contextualSpacing w:val="0"/>
      </w:pPr>
      <w:r w:rsidRPr="00AD3662">
        <w:t xml:space="preserve">При свинчивании и развинчивании </w:t>
      </w:r>
      <w:r>
        <w:t xml:space="preserve">стеклопластиковых </w:t>
      </w:r>
      <w:r w:rsidRPr="00AD3662">
        <w:t>НКТ</w:t>
      </w:r>
      <w:r>
        <w:t xml:space="preserve"> и НКТ с внешним неметаллическим покрытием</w:t>
      </w:r>
      <w:r w:rsidRPr="00AD3662">
        <w:t xml:space="preserve"> гидравлический ключ должен быть оснащен неметаллическими сухарями, исключающими повреждения тела НКТ.</w:t>
      </w:r>
    </w:p>
    <w:p w14:paraId="1E1AFC5E" w14:textId="77777777" w:rsidR="00AB0DC9" w:rsidRPr="00755622" w:rsidRDefault="00AB0DC9" w:rsidP="00105627">
      <w:pPr>
        <w:pStyle w:val="afff3"/>
        <w:numPr>
          <w:ilvl w:val="2"/>
          <w:numId w:val="97"/>
        </w:numPr>
        <w:tabs>
          <w:tab w:val="left" w:pos="851"/>
        </w:tabs>
        <w:spacing w:before="120"/>
        <w:ind w:left="0" w:firstLine="0"/>
        <w:contextualSpacing w:val="0"/>
      </w:pPr>
      <w:r w:rsidRPr="00AD3662">
        <w:t>При свинчивании и развинчивании НКТ необходимо применять стопорный ключ во избежание повреждения тела НКТ в месте захвата клиньями спайдера. Порядок установки задержки при спуске не должен допускать проворачивания подвески НКТ (установить задержку на тело нижней НКТ), а при подъёме порядок установки задержки не должен допускать отворот муфты НКТ (установить задержку на муфту нижней НКТ).</w:t>
      </w:r>
    </w:p>
    <w:p w14:paraId="0C505328" w14:textId="77777777" w:rsidR="00AB0DC9" w:rsidRPr="00755622" w:rsidRDefault="00AB0DC9" w:rsidP="00105627">
      <w:pPr>
        <w:pStyle w:val="afff3"/>
        <w:numPr>
          <w:ilvl w:val="2"/>
          <w:numId w:val="97"/>
        </w:numPr>
        <w:tabs>
          <w:tab w:val="left" w:pos="851"/>
        </w:tabs>
        <w:spacing w:before="120"/>
        <w:ind w:left="0" w:firstLine="0"/>
        <w:contextualSpacing w:val="0"/>
      </w:pPr>
      <w:r w:rsidRPr="00AD3662">
        <w:t>В случае возникновении аварии (потери веса на крюке)</w:t>
      </w:r>
      <w:r w:rsidR="000D2350">
        <w:t>,</w:t>
      </w:r>
      <w:r w:rsidR="000307F8">
        <w:t xml:space="preserve"> (</w:t>
      </w:r>
      <w:r w:rsidR="000307F8">
        <w:rPr>
          <w:szCs w:val="24"/>
        </w:rPr>
        <w:t>р</w:t>
      </w:r>
      <w:r w:rsidR="000307F8" w:rsidRPr="00755622">
        <w:rPr>
          <w:szCs w:val="24"/>
        </w:rPr>
        <w:t xml:space="preserve">азрушение сооружений и (или) технических устройств, применяемых на опасном производственном объекте, неконтролируемые взрыв и (или) выброс опасных веществ </w:t>
      </w:r>
      <w:r w:rsidR="007034A9">
        <w:rPr>
          <w:szCs w:val="24"/>
        </w:rPr>
        <w:t>(</w:t>
      </w:r>
      <w:r w:rsidR="000307F8" w:rsidRPr="00755622">
        <w:rPr>
          <w:szCs w:val="24"/>
        </w:rPr>
        <w:t>Федеральный закон от 21.07.1997 № 116-ФЗ «О промышленной безопасности опасных производственных объектов»</w:t>
      </w:r>
      <w:r w:rsidR="00673BEF">
        <w:rPr>
          <w:szCs w:val="24"/>
        </w:rPr>
        <w:t>)</w:t>
      </w:r>
      <w:r w:rsidRPr="00AD3662">
        <w:t xml:space="preserve">, связанной с расчленением компоновки НКТ, </w:t>
      </w:r>
      <w:r w:rsidR="007823B0">
        <w:t xml:space="preserve">необходимо </w:t>
      </w:r>
      <w:r w:rsidRPr="00AD3662">
        <w:t xml:space="preserve">приостановить работу и вызвать ПДК для расследования инцидента. Порядок оповещения, расследования аварии производится согласно Положению Компании </w:t>
      </w:r>
      <w:r w:rsidR="00A63B47" w:rsidRPr="008935D5">
        <w:rPr>
          <w:szCs w:val="24"/>
        </w:rPr>
        <w:t>№ П2-05.01 Р-0493</w:t>
      </w:r>
      <w:r w:rsidR="00A63B47" w:rsidRPr="00AD3662">
        <w:t xml:space="preserve"> </w:t>
      </w:r>
      <w:r w:rsidRPr="00AD3662">
        <w:t>«Расследование аварий и осложнений при текущем и капит</w:t>
      </w:r>
      <w:r>
        <w:t>альном ремонте скважин на суше».</w:t>
      </w:r>
    </w:p>
    <w:p w14:paraId="0092D112" w14:textId="77777777" w:rsidR="00AB0DC9" w:rsidRPr="00755622" w:rsidRDefault="00AB0DC9" w:rsidP="00105627">
      <w:pPr>
        <w:pStyle w:val="afff3"/>
        <w:numPr>
          <w:ilvl w:val="2"/>
          <w:numId w:val="97"/>
        </w:numPr>
        <w:tabs>
          <w:tab w:val="left" w:pos="851"/>
        </w:tabs>
        <w:spacing w:before="120"/>
        <w:ind w:left="0" w:firstLine="0"/>
        <w:contextualSpacing w:val="0"/>
      </w:pPr>
      <w:r w:rsidRPr="00AD3662">
        <w:t>Подача НКТ со стеллажей на мостки</w:t>
      </w:r>
      <w:r>
        <w:t xml:space="preserve">, с приемных мостков на устье и обратно должна </w:t>
      </w:r>
      <w:r w:rsidRPr="00AD3662">
        <w:t>производит</w:t>
      </w:r>
      <w:r w:rsidR="00673BEF">
        <w:t>ь</w:t>
      </w:r>
      <w:r w:rsidRPr="00AD3662">
        <w:t>ся без ударов</w:t>
      </w:r>
      <w:r>
        <w:t xml:space="preserve"> и сбрасывания</w:t>
      </w:r>
      <w:r w:rsidRPr="00AD3662">
        <w:t>, не допуская раскачивания НКТ и ее ударов о детали подъемного сооружения, станка-качалки и устья скважины</w:t>
      </w:r>
      <w:r>
        <w:t>, при перемещении НКТ должен быть применен специальный инструмент (крючки)</w:t>
      </w:r>
      <w:r w:rsidRPr="00AD3662">
        <w:t>.</w:t>
      </w:r>
    </w:p>
    <w:p w14:paraId="1B6B411C" w14:textId="1FCE3768" w:rsidR="00855829" w:rsidRPr="00855829" w:rsidRDefault="00033295" w:rsidP="00397BE9">
      <w:pPr>
        <w:pStyle w:val="afff3"/>
        <w:numPr>
          <w:ilvl w:val="2"/>
          <w:numId w:val="97"/>
        </w:numPr>
        <w:tabs>
          <w:tab w:val="left" w:pos="851"/>
        </w:tabs>
        <w:spacing w:before="120"/>
        <w:ind w:left="0" w:firstLine="0"/>
        <w:contextualSpacing w:val="0"/>
      </w:pPr>
      <w:r w:rsidRPr="00A26418">
        <w:rPr>
          <w:rFonts w:eastAsia="Times New Roman"/>
          <w:szCs w:val="24"/>
          <w:lang w:eastAsia="ru-RU"/>
        </w:rPr>
        <w:t>Технологическая служба ОГ</w:t>
      </w:r>
      <w:r>
        <w:t xml:space="preserve">  </w:t>
      </w:r>
      <w:r w:rsidR="00855829">
        <w:t>не позднее 72-х часов после окончания ремонта запрашивает у Подрядчика</w:t>
      </w:r>
      <w:r>
        <w:t xml:space="preserve"> по ТКРС</w:t>
      </w:r>
      <w:r w:rsidR="00855829">
        <w:t xml:space="preserve"> паспорт на подвеску и акт </w:t>
      </w:r>
      <w:r w:rsidR="00855829" w:rsidRPr="00397BE9">
        <w:rPr>
          <w:szCs w:val="24"/>
        </w:rPr>
        <w:t xml:space="preserve">о замере </w:t>
      </w:r>
      <w:r w:rsidR="003F1013" w:rsidRPr="00397BE9">
        <w:rPr>
          <w:szCs w:val="24"/>
        </w:rPr>
        <w:t>НКТ</w:t>
      </w:r>
      <w:r w:rsidR="00855829" w:rsidRPr="00397BE9">
        <w:rPr>
          <w:szCs w:val="24"/>
        </w:rPr>
        <w:t>, спущенных в скважину в соответствии с формой, указанной в п. 9 Таблицы 4</w:t>
      </w:r>
      <w:r w:rsidR="00876713" w:rsidRPr="00397BE9">
        <w:rPr>
          <w:szCs w:val="24"/>
        </w:rPr>
        <w:t>.</w:t>
      </w:r>
    </w:p>
    <w:p w14:paraId="7CAD9108" w14:textId="3F5E8451" w:rsidR="00AB0DC9" w:rsidRPr="00755622" w:rsidRDefault="00033295" w:rsidP="00105627">
      <w:pPr>
        <w:pStyle w:val="afff3"/>
        <w:numPr>
          <w:ilvl w:val="2"/>
          <w:numId w:val="97"/>
        </w:numPr>
        <w:tabs>
          <w:tab w:val="left" w:pos="851"/>
        </w:tabs>
        <w:spacing w:before="120"/>
        <w:ind w:left="0" w:firstLine="0"/>
        <w:contextualSpacing w:val="0"/>
      </w:pPr>
      <w:r w:rsidRPr="00A26418">
        <w:rPr>
          <w:rFonts w:eastAsia="Times New Roman"/>
          <w:szCs w:val="24"/>
          <w:lang w:eastAsia="ru-RU"/>
        </w:rPr>
        <w:t xml:space="preserve">Служба </w:t>
      </w:r>
      <w:r w:rsidR="008463FA">
        <w:rPr>
          <w:rFonts w:eastAsia="Times New Roman"/>
          <w:szCs w:val="24"/>
          <w:lang w:eastAsia="ru-RU"/>
        </w:rPr>
        <w:t xml:space="preserve">по КРиЭО ОГ </w:t>
      </w:r>
      <w:r w:rsidR="007823B0" w:rsidRPr="00EF5285">
        <w:rPr>
          <w:rFonts w:eastAsia="Times New Roman"/>
          <w:szCs w:val="24"/>
          <w:lang w:eastAsia="ru-RU"/>
        </w:rPr>
        <w:t>контролирует занесение</w:t>
      </w:r>
      <w:r w:rsidR="00AB0DC9" w:rsidRPr="00EF5285">
        <w:rPr>
          <w:rFonts w:eastAsia="Times New Roman"/>
          <w:szCs w:val="24"/>
          <w:lang w:eastAsia="ru-RU"/>
        </w:rPr>
        <w:t xml:space="preserve"> информацию в ИС «Подвески НКТ». Допускается устанавливать в </w:t>
      </w:r>
      <w:r w:rsidR="00DC5272" w:rsidRPr="00EF5285">
        <w:rPr>
          <w:rFonts w:eastAsia="Times New Roman"/>
          <w:szCs w:val="24"/>
          <w:lang w:eastAsia="ru-RU"/>
        </w:rPr>
        <w:t xml:space="preserve">ОГ </w:t>
      </w:r>
      <w:r w:rsidR="00AB0DC9" w:rsidRPr="00EF5285">
        <w:rPr>
          <w:rFonts w:eastAsia="Times New Roman"/>
          <w:szCs w:val="24"/>
          <w:lang w:eastAsia="ru-RU"/>
        </w:rPr>
        <w:t>срок менее 72-х часов предоставления документации после окончания ремонта скважины</w:t>
      </w:r>
      <w:r w:rsidR="00AB0DC9">
        <w:rPr>
          <w:rFonts w:eastAsia="Times New Roman"/>
          <w:szCs w:val="24"/>
          <w:lang w:eastAsia="ru-RU"/>
        </w:rPr>
        <w:t xml:space="preserve"> </w:t>
      </w:r>
      <w:r w:rsidR="004F34D3" w:rsidRPr="00755622">
        <w:rPr>
          <w:color w:val="000000"/>
          <w:szCs w:val="24"/>
        </w:rPr>
        <w:t>в соответствии с условиями договора</w:t>
      </w:r>
      <w:r w:rsidR="004F34D3">
        <w:rPr>
          <w:color w:val="000000"/>
          <w:szCs w:val="24"/>
        </w:rPr>
        <w:t>.</w:t>
      </w:r>
    </w:p>
    <w:p w14:paraId="29A1DEA6" w14:textId="77777777" w:rsidR="00AB0DC9" w:rsidRPr="00AD3662" w:rsidRDefault="00AB0DC9" w:rsidP="00105627">
      <w:pPr>
        <w:pStyle w:val="afff3"/>
        <w:numPr>
          <w:ilvl w:val="2"/>
          <w:numId w:val="97"/>
        </w:numPr>
        <w:tabs>
          <w:tab w:val="left" w:pos="851"/>
        </w:tabs>
        <w:spacing w:before="120"/>
        <w:ind w:left="0" w:firstLine="0"/>
        <w:contextualSpacing w:val="0"/>
      </w:pPr>
      <w:r w:rsidRPr="00AD3662">
        <w:t>Скорость подъема и спуска НКТ с закрытым проходным сечением и скважинного оборудования (ЭЦН, пакер, шаблон и др.) не должна превышать 0,25 м/с, в переходах эксплуатационной колонны скорость спуска не должна превышать 0,1 м/с.</w:t>
      </w:r>
    </w:p>
    <w:p w14:paraId="41E75667" w14:textId="77777777" w:rsidR="00AB0DC9" w:rsidRPr="00145F46" w:rsidRDefault="00AB0DC9" w:rsidP="00105627">
      <w:pPr>
        <w:pStyle w:val="afff3"/>
        <w:numPr>
          <w:ilvl w:val="2"/>
          <w:numId w:val="97"/>
        </w:numPr>
        <w:tabs>
          <w:tab w:val="left" w:pos="851"/>
        </w:tabs>
        <w:spacing w:before="120"/>
        <w:ind w:left="0" w:firstLine="0"/>
        <w:contextualSpacing w:val="0"/>
      </w:pPr>
      <w:r w:rsidRPr="00145F46">
        <w:t xml:space="preserve">Для захвата и удержания на весу колонны </w:t>
      </w:r>
      <w:r w:rsidR="00673BEF">
        <w:t>НКТ</w:t>
      </w:r>
      <w:r w:rsidRPr="00145F46">
        <w:t xml:space="preserve">, а также выполнения </w:t>
      </w:r>
      <w:r w:rsidR="00673BEF">
        <w:t>СПО</w:t>
      </w:r>
      <w:r w:rsidRPr="00145F46">
        <w:t xml:space="preserve">, необходимо применять соответствующие грузоподъемное оборудование и инструменты, а также направляющие воронки для соединения ниппельной с муфтовой </w:t>
      </w:r>
      <w:r w:rsidR="00753F4C" w:rsidRPr="00145F46">
        <w:t>част</w:t>
      </w:r>
      <w:r w:rsidR="00753F4C">
        <w:t>ью</w:t>
      </w:r>
      <w:r w:rsidR="00753F4C" w:rsidRPr="00145F46">
        <w:t xml:space="preserve"> </w:t>
      </w:r>
      <w:r w:rsidRPr="00145F46">
        <w:t xml:space="preserve">НКТ, позволяющие исключить повреждение торцевой части ниппеля. При СПО </w:t>
      </w:r>
      <w:r w:rsidR="00753F4C" w:rsidRPr="00145F46">
        <w:t>НКТП в</w:t>
      </w:r>
      <w:r>
        <w:t xml:space="preserve"> обязательном порядке</w:t>
      </w:r>
      <w:r w:rsidRPr="00145F46">
        <w:t xml:space="preserve"> применять направляющие воронк</w:t>
      </w:r>
      <w:r>
        <w:t>и из неметаллического материала для исключения повреждения защитного покрытия на торце НКТП</w:t>
      </w:r>
      <w:r w:rsidR="00DF77CE">
        <w:t>,</w:t>
      </w:r>
      <w:r w:rsidR="00C865CB">
        <w:t xml:space="preserve"> Рис</w:t>
      </w:r>
      <w:r w:rsidR="00DF77CE">
        <w:t xml:space="preserve">унок </w:t>
      </w:r>
      <w:r w:rsidR="00C865CB">
        <w:t>3</w:t>
      </w:r>
      <w:r>
        <w:t>.</w:t>
      </w:r>
    </w:p>
    <w:p w14:paraId="62EA8DEC" w14:textId="77777777" w:rsidR="00AB0DC9" w:rsidRPr="00755622" w:rsidRDefault="00AB0DC9" w:rsidP="00AB0DC9">
      <w:pPr>
        <w:spacing w:after="0" w:line="240" w:lineRule="auto"/>
        <w:ind w:left="720"/>
        <w:contextualSpacing/>
        <w:jc w:val="center"/>
        <w:rPr>
          <w:rFonts w:ascii="Times New Roman" w:eastAsia="Calibri" w:hAnsi="Times New Roman" w:cs="Times New Roman"/>
          <w:sz w:val="24"/>
        </w:rPr>
      </w:pPr>
      <w:r w:rsidRPr="00755622">
        <w:rPr>
          <w:rFonts w:ascii="Times New Roman" w:eastAsia="Calibri" w:hAnsi="Times New Roman" w:cs="Times New Roman"/>
          <w:noProof/>
          <w:sz w:val="24"/>
          <w:lang w:eastAsia="ru-RU"/>
        </w:rPr>
        <w:drawing>
          <wp:inline distT="0" distB="0" distL="0" distR="0" wp14:anchorId="4EE1447A" wp14:editId="330CE765">
            <wp:extent cx="597535" cy="2018030"/>
            <wp:effectExtent l="0" t="0" r="0"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7535" cy="2018030"/>
                    </a:xfrm>
                    <a:prstGeom prst="rect">
                      <a:avLst/>
                    </a:prstGeom>
                    <a:noFill/>
                  </pic:spPr>
                </pic:pic>
              </a:graphicData>
            </a:graphic>
          </wp:inline>
        </w:drawing>
      </w:r>
    </w:p>
    <w:p w14:paraId="5B539523" w14:textId="77777777" w:rsidR="00AB0DC9" w:rsidRPr="00755622" w:rsidRDefault="00AB0DC9" w:rsidP="00AB0DC9">
      <w:pPr>
        <w:spacing w:before="60" w:after="0" w:line="240" w:lineRule="auto"/>
        <w:jc w:val="center"/>
        <w:rPr>
          <w:rFonts w:ascii="Arial" w:eastAsia="Times New Roman" w:hAnsi="Arial" w:cs="Arial"/>
          <w:b/>
          <w:bCs/>
          <w:sz w:val="20"/>
          <w:szCs w:val="20"/>
          <w:lang w:eastAsia="ru-RU"/>
        </w:rPr>
      </w:pPr>
      <w:r w:rsidRPr="00755622">
        <w:rPr>
          <w:rFonts w:ascii="Arial" w:eastAsia="Times New Roman" w:hAnsi="Arial" w:cs="Arial"/>
          <w:b/>
          <w:bCs/>
          <w:sz w:val="20"/>
          <w:szCs w:val="20"/>
          <w:lang w:eastAsia="ru-RU"/>
        </w:rPr>
        <w:t>Рис.</w:t>
      </w:r>
      <w:r w:rsidR="00A4515B">
        <w:rPr>
          <w:rFonts w:ascii="Arial" w:eastAsia="Times New Roman" w:hAnsi="Arial" w:cs="Arial"/>
          <w:b/>
          <w:bCs/>
          <w:sz w:val="20"/>
          <w:szCs w:val="20"/>
          <w:lang w:eastAsia="ru-RU"/>
        </w:rPr>
        <w:t xml:space="preserve"> </w:t>
      </w:r>
      <w:r w:rsidRPr="00755622">
        <w:rPr>
          <w:rFonts w:ascii="Arial" w:eastAsia="Times New Roman" w:hAnsi="Arial" w:cs="Arial"/>
          <w:b/>
          <w:bCs/>
          <w:sz w:val="20"/>
          <w:szCs w:val="20"/>
          <w:lang w:eastAsia="ru-RU"/>
        </w:rPr>
        <w:fldChar w:fldCharType="begin"/>
      </w:r>
      <w:r w:rsidRPr="00755622">
        <w:rPr>
          <w:rFonts w:ascii="Arial" w:eastAsia="Times New Roman" w:hAnsi="Arial" w:cs="Arial"/>
          <w:b/>
          <w:bCs/>
          <w:sz w:val="20"/>
          <w:szCs w:val="20"/>
          <w:lang w:eastAsia="ru-RU"/>
        </w:rPr>
        <w:instrText xml:space="preserve"> SEQ Рисунок \* ARABIC </w:instrText>
      </w:r>
      <w:r w:rsidRPr="00755622">
        <w:rPr>
          <w:rFonts w:ascii="Arial" w:eastAsia="Times New Roman" w:hAnsi="Arial" w:cs="Arial"/>
          <w:b/>
          <w:bCs/>
          <w:sz w:val="20"/>
          <w:szCs w:val="20"/>
          <w:lang w:eastAsia="ru-RU"/>
        </w:rPr>
        <w:fldChar w:fldCharType="separate"/>
      </w:r>
      <w:r w:rsidR="00262F09">
        <w:rPr>
          <w:rFonts w:ascii="Arial" w:eastAsia="Times New Roman" w:hAnsi="Arial" w:cs="Arial"/>
          <w:b/>
          <w:bCs/>
          <w:noProof/>
          <w:sz w:val="20"/>
          <w:szCs w:val="20"/>
          <w:lang w:eastAsia="ru-RU"/>
        </w:rPr>
        <w:t>3</w:t>
      </w:r>
      <w:r w:rsidRPr="00755622">
        <w:rPr>
          <w:rFonts w:ascii="Arial" w:eastAsia="Times New Roman" w:hAnsi="Arial" w:cs="Arial"/>
          <w:b/>
          <w:bCs/>
          <w:sz w:val="20"/>
          <w:szCs w:val="20"/>
          <w:lang w:eastAsia="ru-RU"/>
        </w:rPr>
        <w:fldChar w:fldCharType="end"/>
      </w:r>
      <w:r w:rsidRPr="00755622">
        <w:rPr>
          <w:rFonts w:ascii="Arial" w:eastAsia="Times New Roman" w:hAnsi="Arial" w:cs="Arial"/>
          <w:b/>
          <w:bCs/>
          <w:sz w:val="20"/>
          <w:szCs w:val="20"/>
          <w:lang w:eastAsia="ru-RU"/>
        </w:rPr>
        <w:t xml:space="preserve"> Свинчивание с использованием специальной направляющей воронки</w:t>
      </w:r>
    </w:p>
    <w:p w14:paraId="308D49F7" w14:textId="7DEE9526" w:rsidR="00AB0DC9" w:rsidRPr="00AD3662" w:rsidRDefault="00AB0DC9" w:rsidP="00105627">
      <w:pPr>
        <w:pStyle w:val="afff3"/>
        <w:numPr>
          <w:ilvl w:val="2"/>
          <w:numId w:val="97"/>
        </w:numPr>
        <w:tabs>
          <w:tab w:val="left" w:pos="851"/>
        </w:tabs>
        <w:spacing w:before="120"/>
        <w:ind w:left="0" w:firstLine="0"/>
        <w:contextualSpacing w:val="0"/>
      </w:pPr>
      <w:r w:rsidRPr="00AD3662">
        <w:t>Непосредственно перед подъемом НКТ с мостков снять предохранительные детали с муфты и ниппельной части, произвести наворот на ниппельную часть резьбы НКТ защитное металлическое предохранительное проходное кольцо и осуществить подъем НКТ по приемному желобу. Снятые предохранительные детали складируются в отдельную тару для возможности дальнейшего их применения при транспортировке скважина-ТИП-</w:t>
      </w:r>
      <w:r w:rsidR="00B80ACC" w:rsidRPr="00B80ACC">
        <w:rPr>
          <w:rFonts w:eastAsia="Times New Roman"/>
          <w:szCs w:val="24"/>
          <w:lang w:eastAsia="ru-RU"/>
        </w:rPr>
        <w:t xml:space="preserve"> </w:t>
      </w:r>
      <w:r w:rsidR="00B80ACC" w:rsidRPr="00B80ACC">
        <w:t>ремонтно</w:t>
      </w:r>
      <w:r w:rsidR="00B80ACC">
        <w:t>е</w:t>
      </w:r>
      <w:r w:rsidR="00B80ACC" w:rsidRPr="00B80ACC">
        <w:t xml:space="preserve"> предприяти</w:t>
      </w:r>
      <w:r w:rsidR="00B80ACC">
        <w:t>е</w:t>
      </w:r>
      <w:r w:rsidRPr="00AD3662">
        <w:t xml:space="preserve"> и обратно. Если при поставке НКТ на них были установлены предохранител</w:t>
      </w:r>
      <w:r>
        <w:t>ьные</w:t>
      </w:r>
      <w:r w:rsidRPr="00AD3662">
        <w:t xml:space="preserve"> детали с использованием резьбоуплотнительной смазки, допускается при проведении СПО не производить замену смазки, если срок хранения НКТ с нанесенной на резьбу резьбоуплотнительной смазкой не превышает сроков, указанных в сертификате качества изготовления НКТ. Перед проведением СПО после удаления предохранительных деталей производится визуальная оценка смазки на резьбе труб и муфт на отсутствие</w:t>
      </w:r>
      <w:r w:rsidR="00557613">
        <w:rPr>
          <w:rFonts w:eastAsia="Times New Roman"/>
          <w:szCs w:val="24"/>
          <w:lang w:eastAsia="ru-RU"/>
        </w:rPr>
        <w:t xml:space="preserve"> или </w:t>
      </w:r>
      <w:r w:rsidRPr="00AD3662">
        <w:t>наличие инородных включений.</w:t>
      </w:r>
      <w:r w:rsidR="00F8294A" w:rsidRPr="00F8294A">
        <w:t xml:space="preserve"> В случае обнаружения инородных включений резьбовая смазка должна быть полностью удалена и вновь нанесена на всю поверхность резьбы. При отсутствии смазки на каком-либо участке резьбы независимо от площади непокрытого участка, дополнительно производится удаление первично нанесенной резьбоуплотнительной смазки и повторное нанесение резьбоуплотнительной смазки так, чтобы была покрыта вся поверхность соединяемого участка.</w:t>
      </w:r>
      <w:r w:rsidRPr="00AD3662">
        <w:t xml:space="preserve"> </w:t>
      </w:r>
    </w:p>
    <w:p w14:paraId="375B51F0" w14:textId="77777777" w:rsidR="00AB0DC9" w:rsidRPr="00755622" w:rsidRDefault="00AB0DC9" w:rsidP="00105627">
      <w:pPr>
        <w:pStyle w:val="afff3"/>
        <w:numPr>
          <w:ilvl w:val="2"/>
          <w:numId w:val="97"/>
        </w:numPr>
        <w:tabs>
          <w:tab w:val="left" w:pos="851"/>
        </w:tabs>
        <w:spacing w:before="120"/>
        <w:ind w:left="0" w:firstLine="0"/>
        <w:contextualSpacing w:val="0"/>
      </w:pPr>
      <w:r w:rsidRPr="00AD3662">
        <w:t>Очистку резьбы от смазки проводить при помощи ветоши, пара или растворителя, не содержащего хлора. Резьба считается очищенной при полном отсутствии каких-либо видов смазок на профиле резьбы. Для удаления смазки не допускается использовать дизельное топливо, соленую воду, барит.</w:t>
      </w:r>
    </w:p>
    <w:p w14:paraId="4563296C" w14:textId="73DFA6B9" w:rsidR="00AB0DC9" w:rsidRPr="00D44E0B" w:rsidRDefault="00AB0DC9" w:rsidP="00D44E0B">
      <w:pPr>
        <w:pStyle w:val="afff3"/>
        <w:numPr>
          <w:ilvl w:val="2"/>
          <w:numId w:val="97"/>
        </w:numPr>
        <w:tabs>
          <w:tab w:val="left" w:pos="851"/>
        </w:tabs>
        <w:spacing w:before="120"/>
        <w:ind w:left="0" w:firstLine="0"/>
        <w:contextualSpacing w:val="0"/>
        <w:rPr>
          <w:rFonts w:eastAsia="Times New Roman"/>
          <w:szCs w:val="24"/>
          <w:lang w:eastAsia="ru-RU"/>
        </w:rPr>
      </w:pPr>
      <w:r w:rsidRPr="00755622">
        <w:rPr>
          <w:rFonts w:eastAsia="Times New Roman"/>
          <w:szCs w:val="24"/>
          <w:lang w:eastAsia="ru-RU"/>
        </w:rPr>
        <w:t>Если в процессе ремонта выявляются несоответствия данных, указанных в паспорте на подвеску, и фактически поднятых</w:t>
      </w:r>
      <w:r w:rsidR="00AB0D38" w:rsidRPr="00AB0D38">
        <w:rPr>
          <w:rFonts w:eastAsia="Times New Roman"/>
          <w:szCs w:val="24"/>
          <w:lang w:eastAsia="ru-RU"/>
        </w:rPr>
        <w:t xml:space="preserve"> </w:t>
      </w:r>
      <w:r w:rsidR="00AB0D38">
        <w:rPr>
          <w:rFonts w:eastAsia="Times New Roman"/>
          <w:szCs w:val="24"/>
          <w:lang w:eastAsia="ru-RU"/>
        </w:rPr>
        <w:t>c</w:t>
      </w:r>
      <w:r w:rsidR="00AB0D38" w:rsidRPr="00A26418">
        <w:rPr>
          <w:rFonts w:eastAsia="Times New Roman"/>
          <w:szCs w:val="24"/>
          <w:lang w:eastAsia="ru-RU"/>
        </w:rPr>
        <w:t>лужба по контролю качества ремонта и эксплуатации оборудования для механизированной добычи</w:t>
      </w:r>
      <w:r w:rsidR="00F963E3">
        <w:t xml:space="preserve"> или </w:t>
      </w:r>
      <w:r w:rsidR="00AB0D38">
        <w:rPr>
          <w:rFonts w:eastAsia="Times New Roman"/>
          <w:szCs w:val="24"/>
          <w:lang w:eastAsia="ru-RU"/>
        </w:rPr>
        <w:t>c</w:t>
      </w:r>
      <w:r w:rsidR="00AB0D38" w:rsidRPr="00A26418">
        <w:rPr>
          <w:rFonts w:eastAsia="Times New Roman"/>
          <w:szCs w:val="24"/>
          <w:lang w:eastAsia="ru-RU"/>
        </w:rPr>
        <w:t>лужба ТКРС</w:t>
      </w:r>
      <w:r w:rsidR="00AB0D38" w:rsidRPr="00050F19">
        <w:t xml:space="preserve"> </w:t>
      </w:r>
      <w:r w:rsidR="00F963E3">
        <w:t xml:space="preserve">совместно с Подрядчиком </w:t>
      </w:r>
      <w:r w:rsidR="00F963E3">
        <w:rPr>
          <w:rFonts w:eastAsia="Times New Roman"/>
          <w:szCs w:val="24"/>
          <w:lang w:eastAsia="ru-RU"/>
        </w:rPr>
        <w:t xml:space="preserve">фиксируют </w:t>
      </w:r>
      <w:r w:rsidR="00F963E3" w:rsidRPr="00755622">
        <w:rPr>
          <w:rFonts w:eastAsia="Times New Roman"/>
          <w:szCs w:val="24"/>
          <w:lang w:eastAsia="ru-RU"/>
        </w:rPr>
        <w:t>данный факт</w:t>
      </w:r>
      <w:r w:rsidR="00F963E3">
        <w:rPr>
          <w:rFonts w:eastAsia="Times New Roman"/>
          <w:szCs w:val="24"/>
          <w:lang w:eastAsia="ru-RU"/>
        </w:rPr>
        <w:t xml:space="preserve"> </w:t>
      </w:r>
      <w:r w:rsidRPr="00755622">
        <w:rPr>
          <w:rFonts w:eastAsia="Times New Roman"/>
          <w:szCs w:val="24"/>
          <w:lang w:eastAsia="ru-RU"/>
        </w:rPr>
        <w:t>в Акт</w:t>
      </w:r>
      <w:r w:rsidR="004E4C00">
        <w:rPr>
          <w:rFonts w:eastAsia="Times New Roman"/>
          <w:szCs w:val="24"/>
          <w:lang w:eastAsia="ru-RU"/>
        </w:rPr>
        <w:t xml:space="preserve">е </w:t>
      </w:r>
      <w:r w:rsidR="00F25C4A">
        <w:rPr>
          <w:rFonts w:eastAsia="Times New Roman"/>
          <w:szCs w:val="24"/>
          <w:lang w:eastAsia="ru-RU"/>
        </w:rPr>
        <w:t>по форме,</w:t>
      </w:r>
      <w:r w:rsidR="00F963E3">
        <w:rPr>
          <w:rFonts w:eastAsia="Times New Roman"/>
          <w:szCs w:val="24"/>
          <w:lang w:eastAsia="ru-RU"/>
        </w:rPr>
        <w:t xml:space="preserve"> установленной в </w:t>
      </w:r>
      <w:r w:rsidR="004E4C00">
        <w:rPr>
          <w:rFonts w:eastAsia="Times New Roman"/>
          <w:szCs w:val="24"/>
          <w:lang w:eastAsia="ru-RU"/>
        </w:rPr>
        <w:t xml:space="preserve">п. </w:t>
      </w:r>
      <w:r w:rsidR="004C7365">
        <w:rPr>
          <w:rFonts w:eastAsia="Times New Roman"/>
          <w:szCs w:val="24"/>
          <w:lang w:eastAsia="ru-RU"/>
        </w:rPr>
        <w:t>10</w:t>
      </w:r>
      <w:r w:rsidR="004E4C00">
        <w:rPr>
          <w:rFonts w:eastAsia="Times New Roman"/>
          <w:szCs w:val="24"/>
          <w:lang w:eastAsia="ru-RU"/>
        </w:rPr>
        <w:t xml:space="preserve"> </w:t>
      </w:r>
      <w:r w:rsidR="00AF5137">
        <w:rPr>
          <w:rFonts w:eastAsia="Times New Roman"/>
          <w:szCs w:val="24"/>
          <w:lang w:eastAsia="ru-RU"/>
        </w:rPr>
        <w:t>Т</w:t>
      </w:r>
      <w:r w:rsidR="004E4C00">
        <w:rPr>
          <w:rFonts w:eastAsia="Times New Roman"/>
          <w:szCs w:val="24"/>
          <w:lang w:eastAsia="ru-RU"/>
        </w:rPr>
        <w:t xml:space="preserve">аблицы </w:t>
      </w:r>
      <w:r w:rsidR="00D44E0B">
        <w:rPr>
          <w:rFonts w:eastAsia="Times New Roman"/>
          <w:szCs w:val="24"/>
          <w:lang w:eastAsia="ru-RU"/>
        </w:rPr>
        <w:t>4</w:t>
      </w:r>
      <w:r w:rsidRPr="00D44E0B">
        <w:rPr>
          <w:rFonts w:eastAsia="Times New Roman"/>
          <w:szCs w:val="24"/>
          <w:lang w:eastAsia="ru-RU"/>
        </w:rPr>
        <w:t>. Акт в течение суток передается в ПТО (ЦПП) для дальнейшего расследования.</w:t>
      </w:r>
    </w:p>
    <w:p w14:paraId="0838E7C8" w14:textId="30434CB2" w:rsidR="00AB0DC9" w:rsidRPr="00755622" w:rsidRDefault="00AB0DC9" w:rsidP="00105627">
      <w:pPr>
        <w:pStyle w:val="afff3"/>
        <w:numPr>
          <w:ilvl w:val="2"/>
          <w:numId w:val="97"/>
        </w:numPr>
        <w:tabs>
          <w:tab w:val="left" w:pos="851"/>
        </w:tabs>
        <w:spacing w:before="120"/>
        <w:ind w:left="0" w:firstLine="0"/>
        <w:contextualSpacing w:val="0"/>
        <w:rPr>
          <w:rFonts w:eastAsia="Times New Roman"/>
          <w:szCs w:val="24"/>
          <w:lang w:eastAsia="ru-RU"/>
        </w:rPr>
      </w:pPr>
      <w:r w:rsidRPr="00755622">
        <w:rPr>
          <w:rFonts w:eastAsia="Times New Roman"/>
          <w:szCs w:val="24"/>
          <w:lang w:eastAsia="ru-RU"/>
        </w:rPr>
        <w:t>В процессе спуска НКТ в скважину необходимо производить визуальный контроль тела НКТ и резьбы. Все НКТ при спуске в скважину проверяются шаблоном-оправкой. Параметры шаблона-оправки указаны в</w:t>
      </w:r>
      <w:r w:rsidR="004E4C00">
        <w:rPr>
          <w:rFonts w:eastAsia="Times New Roman"/>
          <w:szCs w:val="24"/>
          <w:lang w:eastAsia="ru-RU"/>
        </w:rPr>
        <w:t xml:space="preserve"> </w:t>
      </w:r>
      <w:r w:rsidR="002772BF">
        <w:rPr>
          <w:lang w:eastAsia="ru-RU"/>
        </w:rPr>
        <w:t xml:space="preserve">п. 3 </w:t>
      </w:r>
      <w:r w:rsidR="00AF5137">
        <w:rPr>
          <w:lang w:eastAsia="ru-RU"/>
        </w:rPr>
        <w:t>Т</w:t>
      </w:r>
      <w:r w:rsidR="002772BF">
        <w:rPr>
          <w:lang w:eastAsia="ru-RU"/>
        </w:rPr>
        <w:t xml:space="preserve">аблицы </w:t>
      </w:r>
      <w:r w:rsidR="004F34D3">
        <w:rPr>
          <w:lang w:eastAsia="ru-RU"/>
        </w:rPr>
        <w:t>4</w:t>
      </w:r>
      <w:r w:rsidR="004E4C00">
        <w:rPr>
          <w:rFonts w:eastAsia="Times New Roman"/>
          <w:szCs w:val="24"/>
          <w:lang w:eastAsia="ru-RU"/>
        </w:rPr>
        <w:t xml:space="preserve">. </w:t>
      </w:r>
      <w:r w:rsidRPr="00755622">
        <w:rPr>
          <w:rFonts w:eastAsia="Times New Roman"/>
          <w:szCs w:val="24"/>
          <w:lang w:eastAsia="ru-RU"/>
        </w:rPr>
        <w:t>При спуске НКТ в скважину с различными типами внутренних защитных покрытий применяется специальный шаблон – оправка</w:t>
      </w:r>
      <w:r w:rsidR="00876713">
        <w:rPr>
          <w:rFonts w:eastAsia="Times New Roman"/>
          <w:szCs w:val="24"/>
          <w:lang w:eastAsia="ru-RU"/>
        </w:rPr>
        <w:t>,</w:t>
      </w:r>
      <w:r w:rsidRPr="00755622">
        <w:rPr>
          <w:rFonts w:eastAsia="Times New Roman"/>
          <w:szCs w:val="24"/>
          <w:lang w:eastAsia="ru-RU"/>
        </w:rPr>
        <w:t xml:space="preserve"> материал которого должен исключать возможность нарушения целостности покрытия, например, из полиуретана, доставляется при завозе НКТП. Применение специального шаблона-оправки в обязательном порядке должно прописываться в Плане работ на ремонт скважины.</w:t>
      </w:r>
    </w:p>
    <w:p w14:paraId="0A20AB71" w14:textId="77777777" w:rsidR="00AB0DC9" w:rsidRPr="00755622" w:rsidRDefault="00AB0DC9" w:rsidP="00105627">
      <w:pPr>
        <w:pStyle w:val="afff3"/>
        <w:numPr>
          <w:ilvl w:val="2"/>
          <w:numId w:val="97"/>
        </w:numPr>
        <w:tabs>
          <w:tab w:val="left" w:pos="851"/>
        </w:tabs>
        <w:spacing w:before="120"/>
        <w:ind w:left="0" w:firstLine="0"/>
        <w:contextualSpacing w:val="0"/>
        <w:rPr>
          <w:rFonts w:eastAsia="Times New Roman"/>
          <w:szCs w:val="24"/>
          <w:lang w:eastAsia="ru-RU"/>
        </w:rPr>
      </w:pPr>
      <w:r w:rsidRPr="00755622">
        <w:rPr>
          <w:rFonts w:eastAsia="Times New Roman"/>
          <w:szCs w:val="24"/>
          <w:lang w:eastAsia="ru-RU"/>
        </w:rPr>
        <w:t xml:space="preserve">Для обеспечения оптимальных условий свинчивания и предотвращения задиров сопрягаемых поверхностей, на поверхность резьбы, уплотнительных и упорных элементов соединений труб и муфт необходимо нанести резьбоуплотнительную смазку. </w:t>
      </w:r>
      <w:r w:rsidR="00B27760">
        <w:rPr>
          <w:rFonts w:eastAsia="Times New Roman"/>
          <w:szCs w:val="24"/>
          <w:lang w:eastAsia="ru-RU"/>
        </w:rPr>
        <w:t xml:space="preserve">Резьбоуплотнительные смазки и область их применения отражены в </w:t>
      </w:r>
      <w:r w:rsidR="004E4C00">
        <w:rPr>
          <w:rFonts w:eastAsia="Times New Roman"/>
          <w:szCs w:val="24"/>
          <w:lang w:eastAsia="ru-RU"/>
        </w:rPr>
        <w:t xml:space="preserve">п. </w:t>
      </w:r>
      <w:r w:rsidR="001E742C">
        <w:rPr>
          <w:rFonts w:eastAsia="Times New Roman"/>
          <w:szCs w:val="24"/>
          <w:lang w:eastAsia="ru-RU"/>
        </w:rPr>
        <w:t>8</w:t>
      </w:r>
      <w:r w:rsidR="004E4C00">
        <w:rPr>
          <w:rFonts w:eastAsia="Times New Roman"/>
          <w:szCs w:val="24"/>
          <w:lang w:eastAsia="ru-RU"/>
        </w:rPr>
        <w:t xml:space="preserve"> </w:t>
      </w:r>
      <w:r w:rsidR="00AF5137">
        <w:rPr>
          <w:rFonts w:eastAsia="Times New Roman"/>
          <w:szCs w:val="24"/>
          <w:lang w:eastAsia="ru-RU"/>
        </w:rPr>
        <w:t>Т</w:t>
      </w:r>
      <w:r w:rsidR="004E4C00">
        <w:rPr>
          <w:rFonts w:eastAsia="Times New Roman"/>
          <w:szCs w:val="24"/>
          <w:lang w:eastAsia="ru-RU"/>
        </w:rPr>
        <w:t xml:space="preserve">аблицы </w:t>
      </w:r>
      <w:r w:rsidR="00D44E0B">
        <w:rPr>
          <w:rFonts w:eastAsia="Times New Roman"/>
          <w:szCs w:val="24"/>
          <w:lang w:eastAsia="ru-RU"/>
        </w:rPr>
        <w:t>4</w:t>
      </w:r>
      <w:r w:rsidR="004E4C00">
        <w:rPr>
          <w:rFonts w:eastAsia="Times New Roman"/>
          <w:szCs w:val="24"/>
          <w:lang w:eastAsia="ru-RU"/>
        </w:rPr>
        <w:t xml:space="preserve">. </w:t>
      </w:r>
      <w:r w:rsidR="00B27760" w:rsidRPr="00B27760">
        <w:rPr>
          <w:rFonts w:eastAsia="Times New Roman"/>
          <w:szCs w:val="24"/>
          <w:lang w:eastAsia="ru-RU"/>
        </w:rPr>
        <w:t>Выбор конкретной смазки осуществлять с учётом возможности применения аналогов, выпускаемых различными производителями</w:t>
      </w:r>
      <w:r w:rsidR="00B27760">
        <w:rPr>
          <w:rFonts w:eastAsia="Times New Roman"/>
          <w:szCs w:val="24"/>
          <w:lang w:eastAsia="ru-RU"/>
        </w:rPr>
        <w:t>.</w:t>
      </w:r>
    </w:p>
    <w:p w14:paraId="225DC1FA" w14:textId="48210BE1" w:rsidR="00AB0DC9" w:rsidRPr="00755622" w:rsidRDefault="00AB0DC9" w:rsidP="00105627">
      <w:pPr>
        <w:pStyle w:val="afff3"/>
        <w:numPr>
          <w:ilvl w:val="2"/>
          <w:numId w:val="97"/>
        </w:numPr>
        <w:tabs>
          <w:tab w:val="left" w:pos="851"/>
        </w:tabs>
        <w:spacing w:before="120"/>
        <w:ind w:left="0" w:firstLine="0"/>
        <w:contextualSpacing w:val="0"/>
        <w:rPr>
          <w:rFonts w:eastAsia="Times New Roman"/>
          <w:szCs w:val="24"/>
          <w:lang w:eastAsia="ru-RU"/>
        </w:rPr>
      </w:pPr>
      <w:r w:rsidRPr="00755622">
        <w:rPr>
          <w:rFonts w:eastAsia="Times New Roman"/>
          <w:szCs w:val="24"/>
          <w:lang w:eastAsia="ru-RU"/>
        </w:rPr>
        <w:t xml:space="preserve">При каждом ремонте должны быть проверены на наличие следующие документы: паспорт ЭП, наличие меры спущенных НКТ, сертификаты качества на НКТ и переводники, расчеты страгивающих нагрузок с диаграммой распределения напряжения по ступеням и протокол расчета подвески НКТ (предоставляется </w:t>
      </w:r>
      <w:r w:rsidR="00E45E59">
        <w:rPr>
          <w:rFonts w:eastAsia="Times New Roman"/>
          <w:szCs w:val="24"/>
          <w:lang w:eastAsia="ru-RU"/>
        </w:rPr>
        <w:t>з</w:t>
      </w:r>
      <w:r w:rsidRPr="00755622">
        <w:rPr>
          <w:rFonts w:eastAsia="Times New Roman"/>
          <w:szCs w:val="24"/>
          <w:lang w:eastAsia="ru-RU"/>
        </w:rPr>
        <w:t>аказчиком), а также наработку и количество СПО на НКТ и применяемые переводники, подвесной и другие патрубки участвующие в процессе сбора и эксплуатации компоновки:</w:t>
      </w:r>
    </w:p>
    <w:p w14:paraId="01E768F1" w14:textId="77777777" w:rsidR="00AB0DC9" w:rsidRPr="002B002C" w:rsidRDefault="00AB0DC9"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sidRPr="002B002C">
        <w:rPr>
          <w:rFonts w:ascii="Times New Roman" w:eastAsia="Calibri" w:hAnsi="Times New Roman" w:cs="Times New Roman"/>
          <w:sz w:val="24"/>
        </w:rPr>
        <w:t>для переводников – не более 5 СПО;</w:t>
      </w:r>
    </w:p>
    <w:p w14:paraId="25B1A637" w14:textId="77777777" w:rsidR="00AB0DC9" w:rsidRPr="002B002C" w:rsidRDefault="00AB0DC9"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sidRPr="002B002C">
        <w:rPr>
          <w:rFonts w:ascii="Times New Roman" w:eastAsia="Calibri" w:hAnsi="Times New Roman" w:cs="Times New Roman"/>
          <w:sz w:val="24"/>
        </w:rPr>
        <w:t>для переводников, находящихся в сочленении с подвесным патрубком – не более 5 СПО;</w:t>
      </w:r>
    </w:p>
    <w:p w14:paraId="2B425C75" w14:textId="77777777" w:rsidR="00AB0DC9" w:rsidRPr="002B002C" w:rsidRDefault="00AB0DC9"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sidRPr="002B002C">
        <w:rPr>
          <w:rFonts w:ascii="Times New Roman" w:eastAsia="Calibri" w:hAnsi="Times New Roman" w:cs="Times New Roman"/>
          <w:sz w:val="24"/>
        </w:rPr>
        <w:t>для НКТ под обратным клапанном – не более 5 СПО;</w:t>
      </w:r>
    </w:p>
    <w:p w14:paraId="2BE1C222" w14:textId="77777777" w:rsidR="00AB0DC9" w:rsidRPr="002B002C" w:rsidRDefault="00AB0DC9"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sidRPr="002B002C">
        <w:rPr>
          <w:rFonts w:ascii="Times New Roman" w:eastAsia="Calibri" w:hAnsi="Times New Roman" w:cs="Times New Roman"/>
          <w:sz w:val="24"/>
        </w:rPr>
        <w:t>для подвесных и технологических патрубков – не более 5 СПО;</w:t>
      </w:r>
    </w:p>
    <w:p w14:paraId="0EE14CB9" w14:textId="77777777" w:rsidR="00AB0DC9" w:rsidRPr="002B002C" w:rsidRDefault="00AB0DC9"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sidRPr="002B002C">
        <w:rPr>
          <w:rFonts w:ascii="Times New Roman" w:eastAsia="Calibri" w:hAnsi="Times New Roman" w:cs="Times New Roman"/>
          <w:sz w:val="24"/>
        </w:rPr>
        <w:t>для переводников (сливных клапанов) – не более 5 СПО.</w:t>
      </w:r>
    </w:p>
    <w:p w14:paraId="74491BC9" w14:textId="77777777" w:rsidR="00AB0DC9" w:rsidRPr="00755622" w:rsidRDefault="006D318A" w:rsidP="002B002C">
      <w:pPr>
        <w:widowControl w:val="0"/>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Нанесение</w:t>
      </w:r>
      <w:r w:rsidR="00AB0DC9" w:rsidRPr="00755622">
        <w:rPr>
          <w:rFonts w:ascii="Times New Roman" w:eastAsia="Times New Roman" w:hAnsi="Times New Roman" w:cs="Times New Roman"/>
          <w:sz w:val="24"/>
          <w:szCs w:val="24"/>
          <w:lang w:eastAsia="ru-RU"/>
        </w:rPr>
        <w:t xml:space="preserve"> герметизирующ</w:t>
      </w:r>
      <w:r>
        <w:rPr>
          <w:rFonts w:ascii="Times New Roman" w:eastAsia="Times New Roman" w:hAnsi="Times New Roman" w:cs="Times New Roman"/>
          <w:sz w:val="24"/>
          <w:szCs w:val="24"/>
          <w:lang w:eastAsia="ru-RU"/>
        </w:rPr>
        <w:t>ей</w:t>
      </w:r>
      <w:r w:rsidR="00AB0DC9" w:rsidRPr="00755622">
        <w:rPr>
          <w:rFonts w:ascii="Times New Roman" w:eastAsia="Times New Roman" w:hAnsi="Times New Roman" w:cs="Times New Roman"/>
          <w:sz w:val="24"/>
          <w:szCs w:val="24"/>
          <w:lang w:eastAsia="ru-RU"/>
        </w:rPr>
        <w:t xml:space="preserve"> смазк</w:t>
      </w:r>
      <w:r>
        <w:rPr>
          <w:rFonts w:ascii="Times New Roman" w:eastAsia="Times New Roman" w:hAnsi="Times New Roman" w:cs="Times New Roman"/>
          <w:sz w:val="24"/>
          <w:szCs w:val="24"/>
          <w:lang w:eastAsia="ru-RU"/>
        </w:rPr>
        <w:t>и</w:t>
      </w:r>
      <w:r w:rsidR="00AB0DC9" w:rsidRPr="00755622">
        <w:rPr>
          <w:rFonts w:ascii="Times New Roman" w:eastAsia="Times New Roman" w:hAnsi="Times New Roman" w:cs="Times New Roman"/>
          <w:sz w:val="24"/>
          <w:szCs w:val="24"/>
          <w:lang w:eastAsia="ru-RU"/>
        </w:rPr>
        <w:t xml:space="preserve"> на очищенное и высушенное резьбовое соединение по всей площади резьбового соединения </w:t>
      </w:r>
      <w:r>
        <w:rPr>
          <w:rFonts w:ascii="Times New Roman" w:eastAsia="Times New Roman" w:hAnsi="Times New Roman" w:cs="Times New Roman"/>
          <w:sz w:val="24"/>
          <w:szCs w:val="24"/>
          <w:lang w:eastAsia="ru-RU"/>
        </w:rPr>
        <w:t xml:space="preserve">производится </w:t>
      </w:r>
      <w:r w:rsidR="00AB0DC9" w:rsidRPr="00755622">
        <w:rPr>
          <w:rFonts w:ascii="Times New Roman" w:eastAsia="Times New Roman" w:hAnsi="Times New Roman" w:cs="Times New Roman"/>
          <w:sz w:val="24"/>
          <w:szCs w:val="24"/>
          <w:lang w:eastAsia="ru-RU"/>
        </w:rPr>
        <w:t xml:space="preserve">при помощи кисти с жестким полиэтиленовым ворсом, или деревянного шпателя (лопатки). Смазка должна быть нанесена </w:t>
      </w:r>
      <w:r w:rsidR="00AB0DC9">
        <w:rPr>
          <w:rFonts w:ascii="Times New Roman" w:eastAsia="Times New Roman" w:hAnsi="Times New Roman" w:cs="Times New Roman"/>
          <w:sz w:val="24"/>
          <w:szCs w:val="24"/>
          <w:lang w:eastAsia="ru-RU"/>
        </w:rPr>
        <w:t>по всей площади резьбового соединения</w:t>
      </w:r>
      <w:r w:rsidR="00AB0DC9" w:rsidRPr="00755622">
        <w:rPr>
          <w:rFonts w:ascii="Times New Roman" w:eastAsia="Times New Roman" w:hAnsi="Times New Roman" w:cs="Times New Roman"/>
          <w:sz w:val="24"/>
          <w:szCs w:val="24"/>
          <w:lang w:eastAsia="ru-RU"/>
        </w:rPr>
        <w:t xml:space="preserve"> ниппеля и муфты. Минимальное количество резьбоуплотнительной смазки следует распределять между муфтой или раструбным концом и ниппельным концом трубы следующим образом: 2/3 количества на муфту или раструбный конец НКТ, 1/3 количества на ниппельный конец НКТ</w:t>
      </w:r>
      <w:r w:rsidR="00DF77CE">
        <w:rPr>
          <w:rFonts w:ascii="Times New Roman" w:eastAsia="Times New Roman" w:hAnsi="Times New Roman" w:cs="Times New Roman"/>
          <w:sz w:val="24"/>
          <w:szCs w:val="24"/>
          <w:lang w:eastAsia="ru-RU"/>
        </w:rPr>
        <w:t>,</w:t>
      </w:r>
      <w:r w:rsidR="00C865CB">
        <w:rPr>
          <w:rFonts w:ascii="Times New Roman" w:eastAsia="Times New Roman" w:hAnsi="Times New Roman" w:cs="Times New Roman"/>
          <w:sz w:val="24"/>
          <w:szCs w:val="24"/>
          <w:lang w:eastAsia="ru-RU"/>
        </w:rPr>
        <w:t xml:space="preserve"> Рис</w:t>
      </w:r>
      <w:r w:rsidR="00DF77CE">
        <w:rPr>
          <w:rFonts w:ascii="Times New Roman" w:eastAsia="Times New Roman" w:hAnsi="Times New Roman" w:cs="Times New Roman"/>
          <w:sz w:val="24"/>
          <w:szCs w:val="24"/>
          <w:lang w:eastAsia="ru-RU"/>
        </w:rPr>
        <w:t xml:space="preserve">унок </w:t>
      </w:r>
      <w:r w:rsidR="00C865CB">
        <w:rPr>
          <w:rFonts w:ascii="Times New Roman" w:eastAsia="Times New Roman" w:hAnsi="Times New Roman" w:cs="Times New Roman"/>
          <w:sz w:val="24"/>
          <w:szCs w:val="24"/>
          <w:lang w:eastAsia="ru-RU"/>
        </w:rPr>
        <w:t>4</w:t>
      </w:r>
      <w:r w:rsidR="00AB0DC9" w:rsidRPr="00755622">
        <w:rPr>
          <w:rFonts w:ascii="Times New Roman" w:eastAsia="Times New Roman" w:hAnsi="Times New Roman" w:cs="Times New Roman"/>
          <w:sz w:val="24"/>
          <w:szCs w:val="24"/>
          <w:lang w:eastAsia="ru-RU"/>
        </w:rPr>
        <w:t>.</w:t>
      </w:r>
      <w:r w:rsidR="00AB0DC9">
        <w:rPr>
          <w:rFonts w:ascii="Times New Roman" w:eastAsia="Times New Roman" w:hAnsi="Times New Roman" w:cs="Times New Roman"/>
          <w:sz w:val="24"/>
          <w:szCs w:val="24"/>
          <w:lang w:eastAsia="ru-RU"/>
        </w:rPr>
        <w:t xml:space="preserve"> Запрещается смешивание резьбоуплотнительных смазок разных типов.</w:t>
      </w:r>
    </w:p>
    <w:p w14:paraId="33BBF245" w14:textId="77777777" w:rsidR="00AB0DC9" w:rsidRPr="00755622" w:rsidRDefault="00AB0DC9" w:rsidP="00AB0DC9">
      <w:pPr>
        <w:tabs>
          <w:tab w:val="left" w:pos="851"/>
        </w:tabs>
        <w:spacing w:after="0" w:line="240" w:lineRule="auto"/>
        <w:jc w:val="center"/>
        <w:rPr>
          <w:rFonts w:ascii="Times New Roman" w:eastAsia="Times New Roman" w:hAnsi="Times New Roman" w:cs="Times New Roman"/>
          <w:sz w:val="24"/>
          <w:szCs w:val="24"/>
          <w:lang w:eastAsia="ru-RU"/>
        </w:rPr>
      </w:pPr>
      <w:r w:rsidRPr="00755622">
        <w:rPr>
          <w:rFonts w:ascii="Courier New" w:eastAsia="Courier New" w:hAnsi="Courier New" w:cs="Courier New"/>
          <w:noProof/>
          <w:color w:val="000000"/>
          <w:sz w:val="24"/>
          <w:szCs w:val="24"/>
          <w:lang w:eastAsia="ru-RU"/>
        </w:rPr>
        <w:drawing>
          <wp:inline distT="0" distB="0" distL="0" distR="0" wp14:anchorId="1115D6D3" wp14:editId="0DDF1AEC">
            <wp:extent cx="3243532" cy="1492370"/>
            <wp:effectExtent l="0" t="0" r="0" b="0"/>
            <wp:docPr id="6" name="Рисунок 6" descr="C:\Users\VPBRES~1\AppData\Local\Temp\FineReader11\media\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PBRES~1\AppData\Local\Temp\FineReader11\media\image10.jpeg"/>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l="-1" r="-111" b="51345"/>
                    <a:stretch/>
                  </pic:blipFill>
                  <pic:spPr bwMode="auto">
                    <a:xfrm>
                      <a:off x="0" y="0"/>
                      <a:ext cx="3247700" cy="1494288"/>
                    </a:xfrm>
                    <a:prstGeom prst="rect">
                      <a:avLst/>
                    </a:prstGeom>
                    <a:noFill/>
                    <a:ln>
                      <a:noFill/>
                    </a:ln>
                    <a:extLst>
                      <a:ext uri="{53640926-AAD7-44D8-BBD7-CCE9431645EC}">
                        <a14:shadowObscured xmlns:a14="http://schemas.microsoft.com/office/drawing/2010/main"/>
                      </a:ext>
                    </a:extLst>
                  </pic:spPr>
                </pic:pic>
              </a:graphicData>
            </a:graphic>
          </wp:inline>
        </w:drawing>
      </w:r>
    </w:p>
    <w:p w14:paraId="4C4A0B78" w14:textId="77777777" w:rsidR="00AB0DC9" w:rsidRPr="00755622" w:rsidRDefault="00AB0DC9" w:rsidP="00AB0DC9">
      <w:pPr>
        <w:spacing w:before="60" w:after="0" w:line="240" w:lineRule="auto"/>
        <w:jc w:val="center"/>
        <w:rPr>
          <w:rFonts w:ascii="Arial" w:eastAsia="Times New Roman" w:hAnsi="Arial" w:cs="Arial"/>
          <w:b/>
          <w:bCs/>
          <w:color w:val="000000" w:themeColor="text1"/>
          <w:sz w:val="20"/>
          <w:szCs w:val="20"/>
          <w:lang w:eastAsia="ru-RU"/>
        </w:rPr>
      </w:pPr>
      <w:r w:rsidRPr="00755622">
        <w:rPr>
          <w:rFonts w:ascii="Arial" w:eastAsia="Times New Roman" w:hAnsi="Arial" w:cs="Arial"/>
          <w:b/>
          <w:bCs/>
          <w:sz w:val="20"/>
          <w:szCs w:val="20"/>
          <w:lang w:eastAsia="ru-RU"/>
        </w:rPr>
        <w:t>Рис.</w:t>
      </w:r>
      <w:r w:rsidR="00A4515B">
        <w:rPr>
          <w:rFonts w:ascii="Arial" w:eastAsia="Times New Roman" w:hAnsi="Arial" w:cs="Arial"/>
          <w:b/>
          <w:bCs/>
          <w:sz w:val="20"/>
          <w:szCs w:val="20"/>
          <w:lang w:eastAsia="ru-RU"/>
        </w:rPr>
        <w:t xml:space="preserve"> </w:t>
      </w:r>
      <w:r w:rsidRPr="00755622">
        <w:rPr>
          <w:rFonts w:ascii="Arial" w:eastAsia="Times New Roman" w:hAnsi="Arial" w:cs="Arial"/>
          <w:b/>
          <w:bCs/>
          <w:sz w:val="20"/>
          <w:szCs w:val="20"/>
          <w:lang w:eastAsia="ru-RU"/>
        </w:rPr>
        <w:fldChar w:fldCharType="begin"/>
      </w:r>
      <w:r w:rsidRPr="00755622">
        <w:rPr>
          <w:rFonts w:ascii="Arial" w:eastAsia="Times New Roman" w:hAnsi="Arial" w:cs="Arial"/>
          <w:b/>
          <w:bCs/>
          <w:sz w:val="20"/>
          <w:szCs w:val="20"/>
          <w:lang w:eastAsia="ru-RU"/>
        </w:rPr>
        <w:instrText xml:space="preserve"> SEQ Рисунок \* ARABIC </w:instrText>
      </w:r>
      <w:r w:rsidRPr="00755622">
        <w:rPr>
          <w:rFonts w:ascii="Arial" w:eastAsia="Times New Roman" w:hAnsi="Arial" w:cs="Arial"/>
          <w:b/>
          <w:bCs/>
          <w:sz w:val="20"/>
          <w:szCs w:val="20"/>
          <w:lang w:eastAsia="ru-RU"/>
        </w:rPr>
        <w:fldChar w:fldCharType="separate"/>
      </w:r>
      <w:r w:rsidR="00262F09">
        <w:rPr>
          <w:rFonts w:ascii="Arial" w:eastAsia="Times New Roman" w:hAnsi="Arial" w:cs="Arial"/>
          <w:b/>
          <w:bCs/>
          <w:noProof/>
          <w:sz w:val="20"/>
          <w:szCs w:val="20"/>
          <w:lang w:eastAsia="ru-RU"/>
        </w:rPr>
        <w:t>4</w:t>
      </w:r>
      <w:r w:rsidRPr="00755622">
        <w:rPr>
          <w:rFonts w:ascii="Arial" w:eastAsia="Times New Roman" w:hAnsi="Arial" w:cs="Arial"/>
          <w:b/>
          <w:bCs/>
          <w:sz w:val="20"/>
          <w:szCs w:val="20"/>
          <w:lang w:eastAsia="ru-RU"/>
        </w:rPr>
        <w:fldChar w:fldCharType="end"/>
      </w:r>
      <w:r w:rsidRPr="00755622">
        <w:rPr>
          <w:rFonts w:ascii="Arial" w:eastAsia="Times New Roman" w:hAnsi="Arial" w:cs="Arial"/>
          <w:b/>
          <w:bCs/>
          <w:color w:val="000080"/>
          <w:sz w:val="20"/>
          <w:szCs w:val="20"/>
          <w:lang w:eastAsia="ru-RU"/>
        </w:rPr>
        <w:t xml:space="preserve"> </w:t>
      </w:r>
      <w:r w:rsidRPr="00755622">
        <w:rPr>
          <w:rFonts w:ascii="Arial" w:eastAsia="Times New Roman" w:hAnsi="Arial" w:cs="Arial"/>
          <w:b/>
          <w:bCs/>
          <w:sz w:val="20"/>
          <w:szCs w:val="20"/>
          <w:lang w:eastAsia="ru-RU"/>
        </w:rPr>
        <w:t>Правильное и не правильное нанесение резьбовой смазки</w:t>
      </w:r>
    </w:p>
    <w:p w14:paraId="4FA6E298" w14:textId="77777777" w:rsidR="00AB0DC9" w:rsidRPr="00755622" w:rsidRDefault="00AB0DC9" w:rsidP="00105627">
      <w:pPr>
        <w:pStyle w:val="afff3"/>
        <w:numPr>
          <w:ilvl w:val="2"/>
          <w:numId w:val="97"/>
        </w:numPr>
        <w:tabs>
          <w:tab w:val="left" w:pos="851"/>
        </w:tabs>
        <w:spacing w:before="120"/>
        <w:ind w:left="0" w:firstLine="0"/>
        <w:contextualSpacing w:val="0"/>
        <w:rPr>
          <w:rFonts w:eastAsia="Times New Roman"/>
          <w:szCs w:val="24"/>
          <w:lang w:eastAsia="ru-RU"/>
        </w:rPr>
      </w:pPr>
      <w:r w:rsidRPr="00755622">
        <w:rPr>
          <w:rFonts w:eastAsia="Times New Roman"/>
          <w:szCs w:val="24"/>
          <w:lang w:eastAsia="ru-RU"/>
        </w:rPr>
        <w:t>Спуск НКТ в скважину без нанесения на резьбовую часть антифрикционной, герметизирующей смазки не допускается.</w:t>
      </w:r>
    </w:p>
    <w:p w14:paraId="504FBF8E" w14:textId="0F602254" w:rsidR="00F8294A" w:rsidRDefault="00AB0DC9" w:rsidP="00105627">
      <w:pPr>
        <w:pStyle w:val="afff3"/>
        <w:numPr>
          <w:ilvl w:val="2"/>
          <w:numId w:val="97"/>
        </w:numPr>
        <w:tabs>
          <w:tab w:val="left" w:pos="851"/>
        </w:tabs>
        <w:spacing w:before="120"/>
        <w:ind w:left="0" w:firstLine="0"/>
        <w:contextualSpacing w:val="0"/>
        <w:rPr>
          <w:rFonts w:eastAsia="Times New Roman"/>
          <w:szCs w:val="24"/>
          <w:lang w:eastAsia="ru-RU"/>
        </w:rPr>
      </w:pPr>
      <w:r w:rsidRPr="00755622">
        <w:rPr>
          <w:rFonts w:eastAsia="Times New Roman"/>
          <w:szCs w:val="24"/>
          <w:lang w:eastAsia="ru-RU"/>
        </w:rPr>
        <w:t>Расчет расхода смазки необходимо проводить в соответствии с п.</w:t>
      </w:r>
      <w:r w:rsidR="00932A73">
        <w:rPr>
          <w:rFonts w:eastAsia="Times New Roman"/>
          <w:szCs w:val="24"/>
          <w:lang w:eastAsia="ru-RU"/>
        </w:rPr>
        <w:t> </w:t>
      </w:r>
      <w:r w:rsidRPr="00755622">
        <w:rPr>
          <w:rFonts w:eastAsia="Times New Roman"/>
          <w:szCs w:val="24"/>
          <w:lang w:eastAsia="ru-RU"/>
        </w:rPr>
        <w:t xml:space="preserve">5.4.3 </w:t>
      </w:r>
      <w:r w:rsidR="004F3AB7" w:rsidRPr="004F3AB7">
        <w:rPr>
          <w:rFonts w:eastAsia="Times New Roman"/>
          <w:szCs w:val="24"/>
          <w:lang w:eastAsia="ru-RU"/>
        </w:rPr>
        <w:t>Межгосударственн</w:t>
      </w:r>
      <w:r w:rsidR="004F3AB7">
        <w:rPr>
          <w:rFonts w:eastAsia="Times New Roman"/>
          <w:szCs w:val="24"/>
          <w:lang w:eastAsia="ru-RU"/>
        </w:rPr>
        <w:t>ого</w:t>
      </w:r>
      <w:r w:rsidR="004F3AB7" w:rsidRPr="004F3AB7">
        <w:rPr>
          <w:rFonts w:eastAsia="Times New Roman"/>
          <w:szCs w:val="24"/>
          <w:lang w:eastAsia="ru-RU"/>
        </w:rPr>
        <w:t xml:space="preserve"> стандарт</w:t>
      </w:r>
      <w:r w:rsidR="004F3AB7">
        <w:rPr>
          <w:rFonts w:eastAsia="Times New Roman"/>
          <w:szCs w:val="24"/>
          <w:lang w:eastAsia="ru-RU"/>
        </w:rPr>
        <w:t>а</w:t>
      </w:r>
      <w:r w:rsidR="004F3AB7" w:rsidRPr="004F3AB7">
        <w:rPr>
          <w:rFonts w:eastAsia="Times New Roman"/>
          <w:szCs w:val="24"/>
          <w:lang w:eastAsia="ru-RU"/>
        </w:rPr>
        <w:t xml:space="preserve"> ГОСТ 34380-2017 (ISO 10405:2000) «Трубы обсадные и насосно-компрессорные для нефтяной и газовой промышленности. Рекомендации по обслуживанию»</w:t>
      </w:r>
      <w:r w:rsidRPr="00755622">
        <w:rPr>
          <w:rFonts w:eastAsia="Times New Roman"/>
          <w:szCs w:val="24"/>
          <w:lang w:eastAsia="ru-RU"/>
        </w:rPr>
        <w:t xml:space="preserve">. </w:t>
      </w:r>
    </w:p>
    <w:p w14:paraId="1E74785D" w14:textId="77777777" w:rsidR="00F8294A" w:rsidRDefault="00753F4C" w:rsidP="002B002C">
      <w:pPr>
        <w:tabs>
          <w:tab w:val="left" w:pos="851"/>
        </w:tabs>
        <w:spacing w:before="12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Ммин. =</w:t>
      </w:r>
      <w:r w:rsidR="00F8294A">
        <w:rPr>
          <w:rFonts w:ascii="Times New Roman" w:eastAsia="Times New Roman" w:hAnsi="Times New Roman" w:cs="Times New Roman"/>
          <w:sz w:val="24"/>
          <w:szCs w:val="24"/>
          <w:lang w:eastAsia="ru-RU"/>
        </w:rPr>
        <w:t>0,42р</w:t>
      </w:r>
      <w:r w:rsidR="00F8294A">
        <w:rPr>
          <w:rFonts w:ascii="Times New Roman" w:eastAsia="Times New Roman" w:hAnsi="Times New Roman" w:cs="Times New Roman"/>
          <w:sz w:val="24"/>
          <w:szCs w:val="24"/>
          <w:lang w:val="en-US" w:eastAsia="ru-RU"/>
        </w:rPr>
        <w:t>D</w:t>
      </w:r>
      <w:r w:rsidR="00F8294A">
        <w:rPr>
          <w:rFonts w:ascii="Times New Roman" w:eastAsia="Times New Roman" w:hAnsi="Times New Roman" w:cs="Times New Roman"/>
          <w:sz w:val="24"/>
          <w:szCs w:val="24"/>
          <w:lang w:eastAsia="ru-RU"/>
        </w:rPr>
        <w:t>,</w:t>
      </w:r>
    </w:p>
    <w:p w14:paraId="753A5017" w14:textId="77777777" w:rsidR="002B002C" w:rsidRDefault="002B002C" w:rsidP="00537274">
      <w:pPr>
        <w:tabs>
          <w:tab w:val="left" w:pos="851"/>
        </w:tabs>
        <w:spacing w:before="120"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w:t>
      </w:r>
      <w:r w:rsidR="00F8294A">
        <w:rPr>
          <w:rFonts w:ascii="Times New Roman" w:eastAsia="Times New Roman" w:hAnsi="Times New Roman" w:cs="Times New Roman"/>
          <w:sz w:val="24"/>
          <w:szCs w:val="24"/>
          <w:lang w:eastAsia="ru-RU"/>
        </w:rPr>
        <w:t>де</w:t>
      </w:r>
      <w:r>
        <w:rPr>
          <w:rFonts w:ascii="Times New Roman" w:eastAsia="Times New Roman" w:hAnsi="Times New Roman" w:cs="Times New Roman"/>
          <w:sz w:val="24"/>
          <w:szCs w:val="24"/>
          <w:lang w:eastAsia="ru-RU"/>
        </w:rPr>
        <w:t>:</w:t>
      </w:r>
    </w:p>
    <w:p w14:paraId="591F670F" w14:textId="77777777" w:rsidR="00F8294A" w:rsidRDefault="00753F4C" w:rsidP="002B002C">
      <w:pPr>
        <w:tabs>
          <w:tab w:val="left" w:pos="851"/>
        </w:tabs>
        <w:spacing w:before="120"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Ммин. </w:t>
      </w:r>
      <w:r w:rsidR="00B16F8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минимальная</w:t>
      </w:r>
      <w:r w:rsidR="00F8294A">
        <w:rPr>
          <w:rFonts w:ascii="Times New Roman" w:eastAsia="Times New Roman" w:hAnsi="Times New Roman" w:cs="Times New Roman"/>
          <w:sz w:val="24"/>
          <w:szCs w:val="24"/>
          <w:lang w:eastAsia="ru-RU"/>
        </w:rPr>
        <w:t xml:space="preserve"> масса </w:t>
      </w:r>
      <w:r>
        <w:rPr>
          <w:rFonts w:ascii="Times New Roman" w:eastAsia="Times New Roman" w:hAnsi="Times New Roman" w:cs="Times New Roman"/>
          <w:sz w:val="24"/>
          <w:szCs w:val="24"/>
          <w:lang w:eastAsia="ru-RU"/>
        </w:rPr>
        <w:t>смазки, г</w:t>
      </w:r>
      <w:r w:rsidR="00F8294A">
        <w:rPr>
          <w:rFonts w:ascii="Times New Roman" w:eastAsia="Times New Roman" w:hAnsi="Times New Roman" w:cs="Times New Roman"/>
          <w:sz w:val="24"/>
          <w:szCs w:val="24"/>
          <w:lang w:eastAsia="ru-RU"/>
        </w:rPr>
        <w:t>, на одно резьбовое соединение, округленное до целого значения;</w:t>
      </w:r>
    </w:p>
    <w:p w14:paraId="24C18916" w14:textId="77777777" w:rsidR="00F8294A" w:rsidRPr="002B002C" w:rsidRDefault="00F8294A" w:rsidP="002B002C">
      <w:pPr>
        <w:tabs>
          <w:tab w:val="left" w:pos="851"/>
        </w:tabs>
        <w:spacing w:before="120"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 – плотность смазки, г/см</w:t>
      </w:r>
      <w:r>
        <w:rPr>
          <w:rFonts w:ascii="Times New Roman" w:eastAsia="Times New Roman" w:hAnsi="Times New Roman" w:cs="Times New Roman"/>
          <w:sz w:val="24"/>
          <w:szCs w:val="24"/>
          <w:vertAlign w:val="superscript"/>
          <w:lang w:eastAsia="ru-RU"/>
        </w:rPr>
        <w:t>3</w:t>
      </w:r>
      <w:r w:rsidR="002B002C">
        <w:rPr>
          <w:rFonts w:ascii="Times New Roman" w:eastAsia="Times New Roman" w:hAnsi="Times New Roman" w:cs="Times New Roman"/>
          <w:sz w:val="24"/>
          <w:szCs w:val="24"/>
          <w:lang w:eastAsia="ru-RU"/>
        </w:rPr>
        <w:t>;</w:t>
      </w:r>
    </w:p>
    <w:p w14:paraId="2FB4D447" w14:textId="77777777" w:rsidR="00F8294A" w:rsidRDefault="00F8294A" w:rsidP="002B002C">
      <w:pPr>
        <w:spacing w:before="120" w:after="0" w:line="240" w:lineRule="auto"/>
        <w:ind w:left="567"/>
        <w:rPr>
          <w:rFonts w:ascii="Times New Roman" w:eastAsia="Times New Roman" w:hAnsi="Times New Roman" w:cs="Times New Roman"/>
          <w:sz w:val="24"/>
          <w:szCs w:val="24"/>
          <w:lang w:eastAsia="ru-RU"/>
        </w:rPr>
      </w:pPr>
      <w:r w:rsidRPr="00F8294A">
        <w:rPr>
          <w:rFonts w:eastAsia="Times New Roman"/>
          <w:szCs w:val="24"/>
          <w:lang w:val="en-US" w:eastAsia="ru-RU"/>
        </w:rPr>
        <w:t>D</w:t>
      </w:r>
      <w:r w:rsidRPr="00F8294A">
        <w:rPr>
          <w:rFonts w:eastAsia="Times New Roman"/>
          <w:szCs w:val="24"/>
          <w:lang w:eastAsia="ru-RU"/>
        </w:rPr>
        <w:t xml:space="preserve"> </w:t>
      </w:r>
      <w:r>
        <w:rPr>
          <w:rFonts w:ascii="Times New Roman" w:eastAsia="Times New Roman" w:hAnsi="Times New Roman" w:cs="Times New Roman"/>
          <w:sz w:val="24"/>
          <w:szCs w:val="24"/>
          <w:lang w:eastAsia="ru-RU"/>
        </w:rPr>
        <w:t>– наружный диаметр</w:t>
      </w:r>
      <w:r w:rsidR="00753F4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труб, мм.</w:t>
      </w:r>
    </w:p>
    <w:p w14:paraId="474085FA" w14:textId="77777777" w:rsidR="00F8294A" w:rsidRDefault="00F8294A" w:rsidP="002B002C">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Расчет производится в соответствии с </w:t>
      </w:r>
      <w:r w:rsidR="004F3AB7" w:rsidRPr="004F3AB7">
        <w:rPr>
          <w:rFonts w:ascii="Times New Roman" w:eastAsia="Times New Roman" w:hAnsi="Times New Roman" w:cs="Times New Roman"/>
          <w:sz w:val="24"/>
          <w:szCs w:val="24"/>
          <w:lang w:eastAsia="ru-RU"/>
        </w:rPr>
        <w:t>Межгосударственны</w:t>
      </w:r>
      <w:r w:rsidR="004F3AB7">
        <w:rPr>
          <w:rFonts w:ascii="Times New Roman" w:eastAsia="Times New Roman" w:hAnsi="Times New Roman" w:cs="Times New Roman"/>
          <w:sz w:val="24"/>
          <w:szCs w:val="24"/>
          <w:lang w:eastAsia="ru-RU"/>
        </w:rPr>
        <w:t>м</w:t>
      </w:r>
      <w:r w:rsidR="004F3AB7" w:rsidRPr="004F3AB7">
        <w:rPr>
          <w:rFonts w:ascii="Times New Roman" w:eastAsia="Times New Roman" w:hAnsi="Times New Roman" w:cs="Times New Roman"/>
          <w:sz w:val="24"/>
          <w:szCs w:val="24"/>
          <w:lang w:eastAsia="ru-RU"/>
        </w:rPr>
        <w:t xml:space="preserve"> стандарт</w:t>
      </w:r>
      <w:r w:rsidR="004F3AB7">
        <w:rPr>
          <w:rFonts w:ascii="Times New Roman" w:eastAsia="Times New Roman" w:hAnsi="Times New Roman" w:cs="Times New Roman"/>
          <w:sz w:val="24"/>
          <w:szCs w:val="24"/>
          <w:lang w:eastAsia="ru-RU"/>
        </w:rPr>
        <w:t>ом</w:t>
      </w:r>
      <w:r w:rsidR="004F3AB7" w:rsidRPr="004F3AB7">
        <w:rPr>
          <w:rFonts w:ascii="Times New Roman" w:eastAsia="Times New Roman" w:hAnsi="Times New Roman" w:cs="Times New Roman"/>
          <w:sz w:val="24"/>
          <w:szCs w:val="24"/>
          <w:lang w:eastAsia="ru-RU"/>
        </w:rPr>
        <w:t xml:space="preserve"> ГОСТ 34380-2017 (ISO 10405:2000) «Трубы обсадные и насосно-компрессорные для нефтяной и газовой промышленности. Рекомендации по обслуживанию»</w:t>
      </w:r>
      <w:r w:rsidR="004F3AB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если в руководстве по применению на резьбоуплотнительную смазку не регламентирован объем применения.</w:t>
      </w:r>
    </w:p>
    <w:p w14:paraId="1160AE07" w14:textId="77777777" w:rsidR="00AB0DC9" w:rsidRPr="00755622" w:rsidRDefault="00AB0DC9" w:rsidP="002B002C">
      <w:pPr>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Ориентировочный ра</w:t>
      </w:r>
      <w:r w:rsidR="00F8294A">
        <w:rPr>
          <w:rFonts w:ascii="Times New Roman" w:eastAsia="Times New Roman" w:hAnsi="Times New Roman" w:cs="Times New Roman"/>
          <w:sz w:val="24"/>
          <w:szCs w:val="24"/>
          <w:lang w:eastAsia="ru-RU"/>
        </w:rPr>
        <w:t>сход смазок указан в Таблице 2.</w:t>
      </w:r>
    </w:p>
    <w:p w14:paraId="4500ECBA" w14:textId="77777777" w:rsidR="00AB0DC9" w:rsidRPr="00755622" w:rsidRDefault="00AB0DC9" w:rsidP="002B002C">
      <w:pPr>
        <w:keepNext/>
        <w:spacing w:before="120" w:after="0" w:line="240" w:lineRule="auto"/>
        <w:jc w:val="right"/>
        <w:rPr>
          <w:rFonts w:ascii="Arial" w:eastAsia="Times New Roman" w:hAnsi="Arial" w:cs="Times New Roman"/>
          <w:b/>
          <w:sz w:val="20"/>
          <w:szCs w:val="24"/>
          <w:lang w:eastAsia="ru-RU"/>
        </w:rPr>
      </w:pPr>
      <w:r w:rsidRPr="00755622">
        <w:rPr>
          <w:rFonts w:ascii="Arial" w:eastAsia="Times New Roman" w:hAnsi="Arial" w:cs="Times New Roman"/>
          <w:b/>
          <w:sz w:val="20"/>
          <w:szCs w:val="24"/>
          <w:lang w:eastAsia="ru-RU"/>
        </w:rPr>
        <w:t xml:space="preserve">Таблица </w:t>
      </w:r>
      <w:r w:rsidRPr="00755622">
        <w:rPr>
          <w:rFonts w:ascii="Arial" w:eastAsia="Times New Roman" w:hAnsi="Arial" w:cs="Times New Roman"/>
          <w:b/>
          <w:noProof/>
          <w:sz w:val="20"/>
          <w:szCs w:val="24"/>
          <w:lang w:eastAsia="ru-RU"/>
        </w:rPr>
        <w:fldChar w:fldCharType="begin"/>
      </w:r>
      <w:r w:rsidRPr="00755622">
        <w:rPr>
          <w:rFonts w:ascii="Arial" w:eastAsia="Times New Roman" w:hAnsi="Arial" w:cs="Times New Roman"/>
          <w:b/>
          <w:noProof/>
          <w:sz w:val="20"/>
          <w:szCs w:val="24"/>
          <w:lang w:eastAsia="ru-RU"/>
        </w:rPr>
        <w:instrText xml:space="preserve"> SEQ Таблица \* ARABIC </w:instrText>
      </w:r>
      <w:r w:rsidRPr="00755622">
        <w:rPr>
          <w:rFonts w:ascii="Arial" w:eastAsia="Times New Roman" w:hAnsi="Arial" w:cs="Times New Roman"/>
          <w:b/>
          <w:noProof/>
          <w:sz w:val="20"/>
          <w:szCs w:val="24"/>
          <w:lang w:eastAsia="ru-RU"/>
        </w:rPr>
        <w:fldChar w:fldCharType="separate"/>
      </w:r>
      <w:r w:rsidR="00262F09">
        <w:rPr>
          <w:rFonts w:ascii="Arial" w:eastAsia="Times New Roman" w:hAnsi="Arial" w:cs="Times New Roman"/>
          <w:b/>
          <w:noProof/>
          <w:sz w:val="20"/>
          <w:szCs w:val="24"/>
          <w:lang w:eastAsia="ru-RU"/>
        </w:rPr>
        <w:t>2</w:t>
      </w:r>
      <w:r w:rsidRPr="00755622">
        <w:rPr>
          <w:rFonts w:ascii="Arial" w:eastAsia="Times New Roman" w:hAnsi="Arial" w:cs="Times New Roman"/>
          <w:b/>
          <w:noProof/>
          <w:sz w:val="20"/>
          <w:szCs w:val="24"/>
          <w:lang w:eastAsia="ru-RU"/>
        </w:rPr>
        <w:fldChar w:fldCharType="end"/>
      </w:r>
    </w:p>
    <w:p w14:paraId="4F867F86" w14:textId="77777777" w:rsidR="00AB0DC9" w:rsidRPr="00755622" w:rsidRDefault="00AB0DC9" w:rsidP="00AB0DC9">
      <w:pPr>
        <w:keepNext/>
        <w:widowControl w:val="0"/>
        <w:spacing w:after="60" w:line="240" w:lineRule="auto"/>
        <w:jc w:val="right"/>
        <w:rPr>
          <w:rFonts w:ascii="Arial" w:eastAsia="Times New Roman" w:hAnsi="Arial" w:cs="Arial"/>
          <w:b/>
          <w:bCs/>
          <w:sz w:val="20"/>
          <w:szCs w:val="24"/>
          <w:lang w:eastAsia="ru-RU"/>
        </w:rPr>
      </w:pPr>
      <w:r w:rsidRPr="00755622">
        <w:rPr>
          <w:rFonts w:ascii="Arial" w:eastAsia="Times New Roman" w:hAnsi="Arial" w:cs="Arial"/>
          <w:b/>
          <w:bCs/>
          <w:sz w:val="20"/>
          <w:szCs w:val="24"/>
          <w:lang w:eastAsia="ru-RU"/>
        </w:rPr>
        <w:t>Количество наносимой смазки на одну резьбовую часть НКТ</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748"/>
        <w:gridCol w:w="1023"/>
        <w:gridCol w:w="1135"/>
        <w:gridCol w:w="1163"/>
        <w:gridCol w:w="1153"/>
        <w:gridCol w:w="1316"/>
        <w:gridCol w:w="1316"/>
      </w:tblGrid>
      <w:tr w:rsidR="00AB0DC9" w:rsidRPr="00755622" w14:paraId="4629622B" w14:textId="77777777" w:rsidTr="00932A73">
        <w:trPr>
          <w:trHeight w:val="284"/>
        </w:trPr>
        <w:tc>
          <w:tcPr>
            <w:tcW w:w="1394" w:type="pct"/>
            <w:tcBorders>
              <w:top w:val="single" w:sz="12" w:space="0" w:color="auto"/>
              <w:bottom w:val="single" w:sz="6" w:space="0" w:color="auto"/>
              <w:right w:val="single" w:sz="12" w:space="0" w:color="auto"/>
            </w:tcBorders>
            <w:shd w:val="clear" w:color="auto" w:fill="FFD200"/>
          </w:tcPr>
          <w:p w14:paraId="75D71D5B" w14:textId="77777777" w:rsidR="00AB0DC9" w:rsidRPr="00755622" w:rsidRDefault="00AB0DC9" w:rsidP="00B45446">
            <w:pPr>
              <w:spacing w:before="60" w:after="60" w:line="240" w:lineRule="auto"/>
              <w:jc w:val="center"/>
              <w:rPr>
                <w:rFonts w:ascii="Arial" w:eastAsia="Times New Roman" w:hAnsi="Arial" w:cs="Arial"/>
                <w:b/>
                <w:caps/>
                <w:sz w:val="16"/>
                <w:szCs w:val="24"/>
                <w:lang w:eastAsia="ru-RU"/>
              </w:rPr>
            </w:pPr>
            <w:r w:rsidRPr="00755622">
              <w:rPr>
                <w:rFonts w:ascii="Arial" w:eastAsia="Times New Roman" w:hAnsi="Arial" w:cs="Arial"/>
                <w:b/>
                <w:caps/>
                <w:sz w:val="16"/>
                <w:szCs w:val="24"/>
                <w:lang w:eastAsia="ru-RU"/>
              </w:rPr>
              <w:t>Условный диаметр НКТ, мм</w:t>
            </w:r>
          </w:p>
        </w:tc>
        <w:tc>
          <w:tcPr>
            <w:tcW w:w="519" w:type="pct"/>
            <w:tcBorders>
              <w:top w:val="single" w:sz="12" w:space="0" w:color="auto"/>
              <w:left w:val="single" w:sz="12" w:space="0" w:color="auto"/>
              <w:bottom w:val="single" w:sz="6" w:space="0" w:color="auto"/>
              <w:right w:val="single" w:sz="6" w:space="0" w:color="auto"/>
            </w:tcBorders>
            <w:shd w:val="clear" w:color="auto" w:fill="auto"/>
            <w:vAlign w:val="center"/>
          </w:tcPr>
          <w:p w14:paraId="588E188E" w14:textId="77777777" w:rsidR="00AB0DC9" w:rsidRPr="00755622" w:rsidRDefault="00AB0DC9" w:rsidP="00B45446">
            <w:pPr>
              <w:spacing w:after="0" w:line="240" w:lineRule="auto"/>
              <w:jc w:val="center"/>
              <w:rPr>
                <w:rFonts w:ascii="Times New Roman" w:eastAsia="Times New Roman" w:hAnsi="Times New Roman" w:cs="Times New Roman"/>
                <w:sz w:val="20"/>
                <w:szCs w:val="24"/>
                <w:lang w:eastAsia="ru-RU"/>
              </w:rPr>
            </w:pPr>
            <w:r w:rsidRPr="00755622">
              <w:rPr>
                <w:rFonts w:ascii="Times New Roman" w:eastAsia="Times New Roman" w:hAnsi="Times New Roman" w:cs="Times New Roman"/>
                <w:sz w:val="20"/>
                <w:szCs w:val="24"/>
                <w:lang w:eastAsia="ru-RU"/>
              </w:rPr>
              <w:t>48</w:t>
            </w:r>
          </w:p>
        </w:tc>
        <w:tc>
          <w:tcPr>
            <w:tcW w:w="576" w:type="pct"/>
            <w:tcBorders>
              <w:top w:val="single" w:sz="12" w:space="0" w:color="auto"/>
              <w:left w:val="single" w:sz="6" w:space="0" w:color="auto"/>
              <w:bottom w:val="single" w:sz="6" w:space="0" w:color="auto"/>
              <w:right w:val="single" w:sz="6" w:space="0" w:color="auto"/>
            </w:tcBorders>
            <w:shd w:val="clear" w:color="auto" w:fill="auto"/>
            <w:vAlign w:val="center"/>
          </w:tcPr>
          <w:p w14:paraId="5E50DA06" w14:textId="77777777" w:rsidR="00AB0DC9" w:rsidRPr="00755622" w:rsidRDefault="00AB0DC9" w:rsidP="00B45446">
            <w:pPr>
              <w:spacing w:after="0" w:line="240" w:lineRule="auto"/>
              <w:jc w:val="center"/>
              <w:rPr>
                <w:rFonts w:ascii="Times New Roman" w:eastAsia="Times New Roman" w:hAnsi="Times New Roman" w:cs="Times New Roman"/>
                <w:sz w:val="20"/>
                <w:szCs w:val="24"/>
                <w:lang w:eastAsia="ru-RU"/>
              </w:rPr>
            </w:pPr>
            <w:r w:rsidRPr="00755622">
              <w:rPr>
                <w:rFonts w:ascii="Times New Roman" w:eastAsia="Times New Roman" w:hAnsi="Times New Roman" w:cs="Times New Roman"/>
                <w:sz w:val="20"/>
                <w:szCs w:val="24"/>
                <w:lang w:eastAsia="ru-RU"/>
              </w:rPr>
              <w:t>60</w:t>
            </w:r>
          </w:p>
        </w:tc>
        <w:tc>
          <w:tcPr>
            <w:tcW w:w="590" w:type="pct"/>
            <w:tcBorders>
              <w:top w:val="single" w:sz="12" w:space="0" w:color="auto"/>
              <w:left w:val="single" w:sz="6" w:space="0" w:color="auto"/>
              <w:bottom w:val="single" w:sz="6" w:space="0" w:color="auto"/>
              <w:right w:val="single" w:sz="6" w:space="0" w:color="auto"/>
            </w:tcBorders>
            <w:shd w:val="clear" w:color="auto" w:fill="auto"/>
            <w:vAlign w:val="center"/>
          </w:tcPr>
          <w:p w14:paraId="5EC8FB3C" w14:textId="77777777" w:rsidR="00AB0DC9" w:rsidRPr="00755622" w:rsidRDefault="00AB0DC9" w:rsidP="00B45446">
            <w:pPr>
              <w:spacing w:after="0" w:line="240" w:lineRule="auto"/>
              <w:jc w:val="center"/>
              <w:rPr>
                <w:rFonts w:ascii="Times New Roman" w:eastAsia="Times New Roman" w:hAnsi="Times New Roman" w:cs="Times New Roman"/>
                <w:sz w:val="20"/>
                <w:szCs w:val="24"/>
                <w:lang w:eastAsia="ru-RU"/>
              </w:rPr>
            </w:pPr>
            <w:r w:rsidRPr="00755622">
              <w:rPr>
                <w:rFonts w:ascii="Times New Roman" w:eastAsia="Times New Roman" w:hAnsi="Times New Roman" w:cs="Times New Roman"/>
                <w:sz w:val="20"/>
                <w:szCs w:val="24"/>
                <w:lang w:eastAsia="ru-RU"/>
              </w:rPr>
              <w:t>73</w:t>
            </w:r>
          </w:p>
        </w:tc>
        <w:tc>
          <w:tcPr>
            <w:tcW w:w="585" w:type="pct"/>
            <w:tcBorders>
              <w:top w:val="single" w:sz="12" w:space="0" w:color="auto"/>
              <w:left w:val="single" w:sz="6" w:space="0" w:color="auto"/>
              <w:bottom w:val="single" w:sz="6" w:space="0" w:color="auto"/>
              <w:right w:val="single" w:sz="6" w:space="0" w:color="auto"/>
            </w:tcBorders>
            <w:shd w:val="clear" w:color="auto" w:fill="auto"/>
            <w:vAlign w:val="center"/>
          </w:tcPr>
          <w:p w14:paraId="5F5B0B94" w14:textId="77777777" w:rsidR="00AB0DC9" w:rsidRPr="00755622" w:rsidRDefault="00AB0DC9" w:rsidP="00B45446">
            <w:pPr>
              <w:spacing w:after="0" w:line="240" w:lineRule="auto"/>
              <w:jc w:val="center"/>
              <w:rPr>
                <w:rFonts w:ascii="Times New Roman" w:eastAsia="Times New Roman" w:hAnsi="Times New Roman" w:cs="Times New Roman"/>
                <w:sz w:val="20"/>
                <w:szCs w:val="24"/>
                <w:lang w:eastAsia="ru-RU"/>
              </w:rPr>
            </w:pPr>
            <w:r w:rsidRPr="00755622">
              <w:rPr>
                <w:rFonts w:ascii="Times New Roman" w:eastAsia="Times New Roman" w:hAnsi="Times New Roman" w:cs="Times New Roman"/>
                <w:sz w:val="20"/>
                <w:szCs w:val="24"/>
                <w:lang w:eastAsia="ru-RU"/>
              </w:rPr>
              <w:t>89</w:t>
            </w:r>
          </w:p>
        </w:tc>
        <w:tc>
          <w:tcPr>
            <w:tcW w:w="668" w:type="pct"/>
            <w:tcBorders>
              <w:top w:val="single" w:sz="12" w:space="0" w:color="auto"/>
              <w:left w:val="single" w:sz="6" w:space="0" w:color="auto"/>
              <w:bottom w:val="single" w:sz="6" w:space="0" w:color="auto"/>
              <w:right w:val="single" w:sz="6" w:space="0" w:color="auto"/>
            </w:tcBorders>
            <w:shd w:val="clear" w:color="auto" w:fill="auto"/>
            <w:vAlign w:val="center"/>
          </w:tcPr>
          <w:p w14:paraId="42D8245A" w14:textId="77777777" w:rsidR="00AB0DC9" w:rsidRPr="00755622" w:rsidRDefault="00AB0DC9" w:rsidP="00B45446">
            <w:pPr>
              <w:spacing w:after="0" w:line="240" w:lineRule="auto"/>
              <w:jc w:val="center"/>
              <w:rPr>
                <w:rFonts w:ascii="Times New Roman" w:eastAsia="Times New Roman" w:hAnsi="Times New Roman" w:cs="Times New Roman"/>
                <w:sz w:val="20"/>
                <w:szCs w:val="24"/>
                <w:lang w:eastAsia="ru-RU"/>
              </w:rPr>
            </w:pPr>
            <w:r w:rsidRPr="00755622">
              <w:rPr>
                <w:rFonts w:ascii="Times New Roman" w:eastAsia="Times New Roman" w:hAnsi="Times New Roman" w:cs="Times New Roman"/>
                <w:sz w:val="20"/>
                <w:szCs w:val="24"/>
                <w:lang w:eastAsia="ru-RU"/>
              </w:rPr>
              <w:t>102</w:t>
            </w:r>
          </w:p>
        </w:tc>
        <w:tc>
          <w:tcPr>
            <w:tcW w:w="668" w:type="pct"/>
            <w:tcBorders>
              <w:top w:val="single" w:sz="12" w:space="0" w:color="auto"/>
              <w:left w:val="single" w:sz="6" w:space="0" w:color="auto"/>
              <w:bottom w:val="single" w:sz="6" w:space="0" w:color="auto"/>
            </w:tcBorders>
            <w:vAlign w:val="center"/>
          </w:tcPr>
          <w:p w14:paraId="78F766A3" w14:textId="77777777" w:rsidR="00AB0DC9" w:rsidRPr="00755622" w:rsidRDefault="00AB0DC9" w:rsidP="00B45446">
            <w:pPr>
              <w:spacing w:after="0" w:line="240" w:lineRule="auto"/>
              <w:jc w:val="center"/>
              <w:rPr>
                <w:rFonts w:ascii="Times New Roman" w:eastAsia="Times New Roman" w:hAnsi="Times New Roman" w:cs="Times New Roman"/>
                <w:sz w:val="20"/>
                <w:szCs w:val="24"/>
                <w:lang w:eastAsia="ru-RU"/>
              </w:rPr>
            </w:pPr>
            <w:r w:rsidRPr="00755622">
              <w:rPr>
                <w:rFonts w:ascii="Times New Roman" w:eastAsia="Times New Roman" w:hAnsi="Times New Roman" w:cs="Times New Roman"/>
                <w:sz w:val="20"/>
                <w:szCs w:val="24"/>
                <w:lang w:eastAsia="ru-RU"/>
              </w:rPr>
              <w:t>114</w:t>
            </w:r>
          </w:p>
        </w:tc>
      </w:tr>
      <w:tr w:rsidR="00AB0DC9" w:rsidRPr="00755622" w14:paraId="6F4B82B1" w14:textId="77777777" w:rsidTr="00932A73">
        <w:tc>
          <w:tcPr>
            <w:tcW w:w="1394" w:type="pct"/>
            <w:tcBorders>
              <w:top w:val="single" w:sz="6" w:space="0" w:color="auto"/>
              <w:bottom w:val="single" w:sz="12" w:space="0" w:color="auto"/>
              <w:right w:val="single" w:sz="12" w:space="0" w:color="auto"/>
            </w:tcBorders>
            <w:shd w:val="clear" w:color="auto" w:fill="FFD200"/>
          </w:tcPr>
          <w:p w14:paraId="3CA7D547" w14:textId="77777777" w:rsidR="00AB0DC9" w:rsidRPr="00755622" w:rsidRDefault="00AB0DC9" w:rsidP="00B45446">
            <w:pPr>
              <w:spacing w:before="60" w:after="60" w:line="240" w:lineRule="auto"/>
              <w:jc w:val="center"/>
              <w:rPr>
                <w:rFonts w:ascii="Arial" w:eastAsia="Times New Roman" w:hAnsi="Arial" w:cs="Arial"/>
                <w:b/>
                <w:caps/>
                <w:sz w:val="16"/>
                <w:szCs w:val="24"/>
                <w:lang w:eastAsia="ru-RU"/>
              </w:rPr>
            </w:pPr>
            <w:r w:rsidRPr="00755622">
              <w:rPr>
                <w:rFonts w:ascii="Arial" w:eastAsia="Times New Roman" w:hAnsi="Arial" w:cs="Arial"/>
                <w:b/>
                <w:caps/>
                <w:sz w:val="16"/>
                <w:szCs w:val="24"/>
                <w:lang w:eastAsia="ru-RU"/>
              </w:rPr>
              <w:t>Расход смазки, г</w:t>
            </w:r>
          </w:p>
        </w:tc>
        <w:tc>
          <w:tcPr>
            <w:tcW w:w="519" w:type="pct"/>
            <w:tcBorders>
              <w:top w:val="single" w:sz="6" w:space="0" w:color="auto"/>
              <w:left w:val="single" w:sz="12" w:space="0" w:color="auto"/>
              <w:bottom w:val="single" w:sz="12" w:space="0" w:color="auto"/>
              <w:right w:val="single" w:sz="6" w:space="0" w:color="auto"/>
            </w:tcBorders>
            <w:shd w:val="clear" w:color="auto" w:fill="auto"/>
            <w:vAlign w:val="center"/>
          </w:tcPr>
          <w:p w14:paraId="0DADCD7A" w14:textId="77777777" w:rsidR="00AB0DC9" w:rsidRPr="00755622" w:rsidRDefault="00AB0DC9" w:rsidP="00B45446">
            <w:pPr>
              <w:spacing w:after="0" w:line="240" w:lineRule="auto"/>
              <w:jc w:val="center"/>
              <w:rPr>
                <w:rFonts w:ascii="Times New Roman" w:eastAsia="Times New Roman" w:hAnsi="Times New Roman" w:cs="Times New Roman"/>
                <w:sz w:val="20"/>
                <w:szCs w:val="24"/>
                <w:lang w:eastAsia="ru-RU"/>
              </w:rPr>
            </w:pPr>
            <w:r w:rsidRPr="00755622">
              <w:rPr>
                <w:rFonts w:ascii="Times New Roman" w:eastAsia="Times New Roman" w:hAnsi="Times New Roman" w:cs="Times New Roman"/>
                <w:sz w:val="20"/>
                <w:szCs w:val="24"/>
                <w:lang w:eastAsia="ru-RU"/>
              </w:rPr>
              <w:t>30</w:t>
            </w:r>
          </w:p>
        </w:tc>
        <w:tc>
          <w:tcPr>
            <w:tcW w:w="576" w:type="pct"/>
            <w:tcBorders>
              <w:top w:val="single" w:sz="6" w:space="0" w:color="auto"/>
              <w:left w:val="single" w:sz="6" w:space="0" w:color="auto"/>
              <w:bottom w:val="single" w:sz="12" w:space="0" w:color="auto"/>
              <w:right w:val="single" w:sz="6" w:space="0" w:color="auto"/>
            </w:tcBorders>
            <w:shd w:val="clear" w:color="auto" w:fill="auto"/>
            <w:vAlign w:val="center"/>
          </w:tcPr>
          <w:p w14:paraId="5FB07C23" w14:textId="77777777" w:rsidR="00AB0DC9" w:rsidRPr="00755622" w:rsidRDefault="00AB0DC9" w:rsidP="00B45446">
            <w:pPr>
              <w:spacing w:after="0" w:line="240" w:lineRule="auto"/>
              <w:jc w:val="center"/>
              <w:rPr>
                <w:rFonts w:ascii="Times New Roman" w:eastAsia="Times New Roman" w:hAnsi="Times New Roman" w:cs="Times New Roman"/>
                <w:sz w:val="20"/>
                <w:szCs w:val="24"/>
                <w:lang w:eastAsia="ru-RU"/>
              </w:rPr>
            </w:pPr>
            <w:r w:rsidRPr="00755622">
              <w:rPr>
                <w:rFonts w:ascii="Times New Roman" w:eastAsia="Times New Roman" w:hAnsi="Times New Roman" w:cs="Times New Roman"/>
                <w:sz w:val="20"/>
                <w:szCs w:val="24"/>
                <w:lang w:eastAsia="ru-RU"/>
              </w:rPr>
              <w:t>38</w:t>
            </w:r>
          </w:p>
        </w:tc>
        <w:tc>
          <w:tcPr>
            <w:tcW w:w="590" w:type="pct"/>
            <w:tcBorders>
              <w:top w:val="single" w:sz="6" w:space="0" w:color="auto"/>
              <w:left w:val="single" w:sz="6" w:space="0" w:color="auto"/>
              <w:bottom w:val="single" w:sz="12" w:space="0" w:color="auto"/>
              <w:right w:val="single" w:sz="6" w:space="0" w:color="auto"/>
            </w:tcBorders>
            <w:shd w:val="clear" w:color="auto" w:fill="auto"/>
            <w:vAlign w:val="center"/>
          </w:tcPr>
          <w:p w14:paraId="10973B1C" w14:textId="77777777" w:rsidR="00AB0DC9" w:rsidRPr="00755622" w:rsidRDefault="00AB0DC9" w:rsidP="00B45446">
            <w:pPr>
              <w:spacing w:after="0" w:line="240" w:lineRule="auto"/>
              <w:jc w:val="center"/>
              <w:rPr>
                <w:rFonts w:ascii="Times New Roman" w:eastAsia="Times New Roman" w:hAnsi="Times New Roman" w:cs="Times New Roman"/>
                <w:sz w:val="20"/>
                <w:szCs w:val="24"/>
                <w:lang w:eastAsia="ru-RU"/>
              </w:rPr>
            </w:pPr>
            <w:r w:rsidRPr="00755622">
              <w:rPr>
                <w:rFonts w:ascii="Times New Roman" w:eastAsia="Times New Roman" w:hAnsi="Times New Roman" w:cs="Times New Roman"/>
                <w:sz w:val="20"/>
                <w:szCs w:val="24"/>
                <w:lang w:eastAsia="ru-RU"/>
              </w:rPr>
              <w:t>46</w:t>
            </w:r>
          </w:p>
        </w:tc>
        <w:tc>
          <w:tcPr>
            <w:tcW w:w="585" w:type="pct"/>
            <w:tcBorders>
              <w:top w:val="single" w:sz="6" w:space="0" w:color="auto"/>
              <w:left w:val="single" w:sz="6" w:space="0" w:color="auto"/>
              <w:bottom w:val="single" w:sz="12" w:space="0" w:color="auto"/>
              <w:right w:val="single" w:sz="6" w:space="0" w:color="auto"/>
            </w:tcBorders>
            <w:shd w:val="clear" w:color="auto" w:fill="auto"/>
            <w:vAlign w:val="center"/>
          </w:tcPr>
          <w:p w14:paraId="14C36655" w14:textId="77777777" w:rsidR="00AB0DC9" w:rsidRPr="00755622" w:rsidRDefault="00AB0DC9" w:rsidP="00B45446">
            <w:pPr>
              <w:spacing w:after="0" w:line="240" w:lineRule="auto"/>
              <w:jc w:val="center"/>
              <w:rPr>
                <w:rFonts w:ascii="Times New Roman" w:eastAsia="Times New Roman" w:hAnsi="Times New Roman" w:cs="Times New Roman"/>
                <w:sz w:val="20"/>
                <w:szCs w:val="24"/>
                <w:lang w:eastAsia="ru-RU"/>
              </w:rPr>
            </w:pPr>
            <w:r w:rsidRPr="00755622">
              <w:rPr>
                <w:rFonts w:ascii="Times New Roman" w:eastAsia="Times New Roman" w:hAnsi="Times New Roman" w:cs="Times New Roman"/>
                <w:sz w:val="20"/>
                <w:szCs w:val="24"/>
                <w:lang w:eastAsia="ru-RU"/>
              </w:rPr>
              <w:t>56</w:t>
            </w:r>
          </w:p>
        </w:tc>
        <w:tc>
          <w:tcPr>
            <w:tcW w:w="668" w:type="pct"/>
            <w:tcBorders>
              <w:top w:val="single" w:sz="6" w:space="0" w:color="auto"/>
              <w:left w:val="single" w:sz="6" w:space="0" w:color="auto"/>
              <w:bottom w:val="single" w:sz="12" w:space="0" w:color="auto"/>
              <w:right w:val="single" w:sz="6" w:space="0" w:color="auto"/>
            </w:tcBorders>
            <w:shd w:val="clear" w:color="auto" w:fill="auto"/>
            <w:vAlign w:val="center"/>
          </w:tcPr>
          <w:p w14:paraId="27399775" w14:textId="77777777" w:rsidR="00AB0DC9" w:rsidRPr="00755622" w:rsidRDefault="00AB0DC9" w:rsidP="00B45446">
            <w:pPr>
              <w:spacing w:after="0" w:line="240" w:lineRule="auto"/>
              <w:jc w:val="center"/>
              <w:rPr>
                <w:rFonts w:ascii="Times New Roman" w:eastAsia="Times New Roman" w:hAnsi="Times New Roman" w:cs="Times New Roman"/>
                <w:sz w:val="20"/>
                <w:szCs w:val="24"/>
                <w:lang w:eastAsia="ru-RU"/>
              </w:rPr>
            </w:pPr>
            <w:r w:rsidRPr="00755622">
              <w:rPr>
                <w:rFonts w:ascii="Times New Roman" w:eastAsia="Times New Roman" w:hAnsi="Times New Roman" w:cs="Times New Roman"/>
                <w:sz w:val="20"/>
                <w:szCs w:val="24"/>
                <w:lang w:eastAsia="ru-RU"/>
              </w:rPr>
              <w:t>64</w:t>
            </w:r>
          </w:p>
        </w:tc>
        <w:tc>
          <w:tcPr>
            <w:tcW w:w="668" w:type="pct"/>
            <w:tcBorders>
              <w:top w:val="single" w:sz="6" w:space="0" w:color="auto"/>
              <w:left w:val="single" w:sz="6" w:space="0" w:color="auto"/>
              <w:bottom w:val="single" w:sz="12" w:space="0" w:color="auto"/>
            </w:tcBorders>
            <w:vAlign w:val="center"/>
          </w:tcPr>
          <w:p w14:paraId="67742F67" w14:textId="77777777" w:rsidR="00AB0DC9" w:rsidRPr="00755622" w:rsidRDefault="00AB0DC9" w:rsidP="00B45446">
            <w:pPr>
              <w:spacing w:after="0" w:line="240" w:lineRule="auto"/>
              <w:jc w:val="center"/>
              <w:rPr>
                <w:rFonts w:ascii="Times New Roman" w:eastAsia="Times New Roman" w:hAnsi="Times New Roman" w:cs="Times New Roman"/>
                <w:sz w:val="20"/>
                <w:szCs w:val="24"/>
                <w:lang w:eastAsia="ru-RU"/>
              </w:rPr>
            </w:pPr>
            <w:r w:rsidRPr="00755622">
              <w:rPr>
                <w:rFonts w:ascii="Times New Roman" w:eastAsia="Times New Roman" w:hAnsi="Times New Roman" w:cs="Times New Roman"/>
                <w:sz w:val="20"/>
                <w:szCs w:val="24"/>
                <w:lang w:eastAsia="ru-RU"/>
              </w:rPr>
              <w:t>72</w:t>
            </w:r>
          </w:p>
        </w:tc>
      </w:tr>
    </w:tbl>
    <w:p w14:paraId="3EE1BF4E" w14:textId="77777777" w:rsidR="00AB0DC9" w:rsidRPr="00755622" w:rsidRDefault="00AB0DC9" w:rsidP="00105627">
      <w:pPr>
        <w:pStyle w:val="afff3"/>
        <w:numPr>
          <w:ilvl w:val="2"/>
          <w:numId w:val="97"/>
        </w:numPr>
        <w:tabs>
          <w:tab w:val="left" w:pos="851"/>
        </w:tabs>
        <w:spacing w:before="120"/>
        <w:ind w:left="0" w:firstLine="0"/>
        <w:contextualSpacing w:val="0"/>
        <w:rPr>
          <w:rFonts w:eastAsia="Times New Roman"/>
          <w:szCs w:val="24"/>
          <w:lang w:eastAsia="ru-RU"/>
        </w:rPr>
      </w:pPr>
      <w:r w:rsidRPr="00755622">
        <w:rPr>
          <w:rFonts w:eastAsia="Times New Roman"/>
          <w:szCs w:val="24"/>
          <w:lang w:eastAsia="ru-RU"/>
        </w:rPr>
        <w:t>Свинчивание должно производиться в начале наворота без перекосов 2-4 оборота вручную, далее с применением гидроключей</w:t>
      </w:r>
      <w:r w:rsidR="00FA79FC">
        <w:rPr>
          <w:rFonts w:eastAsia="Times New Roman"/>
          <w:szCs w:val="24"/>
          <w:lang w:eastAsia="ru-RU"/>
        </w:rPr>
        <w:t>.</w:t>
      </w:r>
      <w:r w:rsidRPr="00755622">
        <w:rPr>
          <w:rFonts w:eastAsia="Times New Roman"/>
          <w:szCs w:val="24"/>
          <w:lang w:eastAsia="ru-RU"/>
        </w:rPr>
        <w:t xml:space="preserve"> </w:t>
      </w:r>
      <w:r w:rsidR="00A1547A">
        <w:rPr>
          <w:rFonts w:eastAsia="Times New Roman"/>
          <w:szCs w:val="24"/>
          <w:lang w:eastAsia="ru-RU"/>
        </w:rPr>
        <w:t>Первоначальная</w:t>
      </w:r>
      <w:r w:rsidR="00FA79FC">
        <w:rPr>
          <w:rFonts w:eastAsia="Times New Roman"/>
          <w:szCs w:val="24"/>
          <w:lang w:eastAsia="ru-RU"/>
        </w:rPr>
        <w:t xml:space="preserve"> скорость свинчивания 5-15 оборотов в минуту, последующая </w:t>
      </w:r>
      <w:r w:rsidRPr="00755622">
        <w:rPr>
          <w:rFonts w:eastAsia="Times New Roman"/>
          <w:szCs w:val="24"/>
          <w:lang w:eastAsia="ru-RU"/>
        </w:rPr>
        <w:t xml:space="preserve">скорость свинчивания должна быть не более </w:t>
      </w:r>
      <w:r w:rsidR="00FA79FC">
        <w:rPr>
          <w:rFonts w:eastAsia="Times New Roman"/>
          <w:szCs w:val="24"/>
          <w:lang w:eastAsia="ru-RU"/>
        </w:rPr>
        <w:t>2</w:t>
      </w:r>
      <w:r w:rsidR="00FA79FC" w:rsidRPr="00755622">
        <w:rPr>
          <w:rFonts w:eastAsia="Times New Roman"/>
          <w:szCs w:val="24"/>
          <w:lang w:eastAsia="ru-RU"/>
        </w:rPr>
        <w:t xml:space="preserve">5 </w:t>
      </w:r>
      <w:r w:rsidR="00FA79FC">
        <w:rPr>
          <w:rFonts w:eastAsia="Times New Roman"/>
          <w:szCs w:val="24"/>
          <w:lang w:eastAsia="ru-RU"/>
        </w:rPr>
        <w:t>оборотов в минуту</w:t>
      </w:r>
      <w:r w:rsidRPr="00755622">
        <w:rPr>
          <w:rFonts w:eastAsia="Times New Roman"/>
          <w:szCs w:val="24"/>
          <w:lang w:eastAsia="ru-RU"/>
        </w:rPr>
        <w:t xml:space="preserve"> для предотвращения образования задиров. При возрастании момента скорость свинчивания должна быть снижена до скорости не более 5 </w:t>
      </w:r>
      <w:r w:rsidR="00FA79FC">
        <w:rPr>
          <w:rFonts w:eastAsia="Times New Roman"/>
          <w:szCs w:val="24"/>
          <w:lang w:eastAsia="ru-RU"/>
        </w:rPr>
        <w:t>оборотов в минуту</w:t>
      </w:r>
      <w:r w:rsidR="004B7E22">
        <w:rPr>
          <w:rFonts w:eastAsia="Times New Roman"/>
          <w:szCs w:val="24"/>
          <w:lang w:eastAsia="ru-RU"/>
        </w:rPr>
        <w:t xml:space="preserve"> или минимальной скорости в соотвтетсвии с руководством по эксплуатации на гидроключ</w:t>
      </w:r>
      <w:r w:rsidRPr="00755622">
        <w:rPr>
          <w:rFonts w:eastAsia="Times New Roman"/>
          <w:szCs w:val="24"/>
          <w:lang w:eastAsia="ru-RU"/>
        </w:rPr>
        <w:t>, при этом происходит докрепление соединения для достижения необходимого положения муфты на трубе.</w:t>
      </w:r>
    </w:p>
    <w:p w14:paraId="7574E8AD" w14:textId="2521D865" w:rsidR="00AB0DC9" w:rsidRPr="00932A73" w:rsidRDefault="00AB0DC9" w:rsidP="00932A73">
      <w:pPr>
        <w:pStyle w:val="afff3"/>
        <w:numPr>
          <w:ilvl w:val="2"/>
          <w:numId w:val="97"/>
        </w:numPr>
        <w:tabs>
          <w:tab w:val="left" w:pos="851"/>
        </w:tabs>
        <w:spacing w:before="120"/>
        <w:ind w:left="0" w:firstLine="0"/>
        <w:contextualSpacing w:val="0"/>
        <w:rPr>
          <w:rFonts w:eastAsia="Times New Roman"/>
          <w:szCs w:val="24"/>
          <w:lang w:eastAsia="ru-RU"/>
        </w:rPr>
      </w:pPr>
      <w:r w:rsidRPr="00755622">
        <w:rPr>
          <w:rFonts w:eastAsia="Times New Roman"/>
          <w:szCs w:val="24"/>
          <w:lang w:eastAsia="ru-RU"/>
        </w:rPr>
        <w:t xml:space="preserve">Если ниппель свободно, с моментом меньше минимального, ввинчивается в муфту до последнего витка резьбы или, если после свинчивания с максимальным моментом остается более двух свободных, не вошедших в муфту витков, следует забраковать обе НКТ </w:t>
      </w:r>
      <w:r w:rsidR="00932A73">
        <w:rPr>
          <w:rFonts w:eastAsia="Times New Roman"/>
          <w:szCs w:val="24"/>
          <w:lang w:eastAsia="ru-RU"/>
        </w:rPr>
        <w:t>–</w:t>
      </w:r>
      <w:r w:rsidRPr="00755622">
        <w:rPr>
          <w:rFonts w:eastAsia="Times New Roman"/>
          <w:szCs w:val="24"/>
          <w:lang w:eastAsia="ru-RU"/>
        </w:rPr>
        <w:t xml:space="preserve"> </w:t>
      </w:r>
      <w:r w:rsidRPr="00932A73">
        <w:rPr>
          <w:rFonts w:eastAsia="Times New Roman"/>
          <w:szCs w:val="24"/>
          <w:lang w:eastAsia="ru-RU"/>
        </w:rPr>
        <w:t>спущенную в скважину и следующую за ней.</w:t>
      </w:r>
    </w:p>
    <w:p w14:paraId="210F30C8" w14:textId="77777777" w:rsidR="00AB0DC9" w:rsidRPr="00755622" w:rsidRDefault="00AB0DC9" w:rsidP="00105627">
      <w:pPr>
        <w:pStyle w:val="afff3"/>
        <w:numPr>
          <w:ilvl w:val="2"/>
          <w:numId w:val="97"/>
        </w:numPr>
        <w:tabs>
          <w:tab w:val="left" w:pos="851"/>
        </w:tabs>
        <w:spacing w:before="120"/>
        <w:ind w:left="0" w:firstLine="0"/>
        <w:contextualSpacing w:val="0"/>
        <w:rPr>
          <w:rFonts w:eastAsia="Times New Roman"/>
          <w:szCs w:val="24"/>
          <w:lang w:eastAsia="ru-RU"/>
        </w:rPr>
      </w:pPr>
      <w:r w:rsidRPr="00755622">
        <w:rPr>
          <w:rFonts w:eastAsia="Times New Roman"/>
          <w:szCs w:val="24"/>
          <w:lang w:eastAsia="ru-RU"/>
        </w:rPr>
        <w:t>При спуске или подъеме колонны НКТ нельзя допускать резких переходов с одной скорости на другую и превышения допустимых нагрузок для НКТ данного типоразмера и грузоподъемного механизма. Контроль осуществляется с помощью электронного индикатор веса.</w:t>
      </w:r>
      <w:r>
        <w:rPr>
          <w:rFonts w:eastAsia="Times New Roman"/>
          <w:szCs w:val="24"/>
          <w:lang w:eastAsia="ru-RU"/>
        </w:rPr>
        <w:t xml:space="preserve"> </w:t>
      </w:r>
      <w:r w:rsidR="00D8217A">
        <w:rPr>
          <w:rFonts w:eastAsia="Times New Roman"/>
          <w:szCs w:val="24"/>
          <w:lang w:eastAsia="ru-RU"/>
        </w:rPr>
        <w:t>С</w:t>
      </w:r>
      <w:r w:rsidR="003C405D">
        <w:rPr>
          <w:rFonts w:eastAsia="Times New Roman"/>
          <w:szCs w:val="24"/>
          <w:lang w:eastAsia="ru-RU"/>
        </w:rPr>
        <w:t>ПО</w:t>
      </w:r>
      <w:r w:rsidR="00D8217A">
        <w:rPr>
          <w:rFonts w:eastAsia="Times New Roman"/>
          <w:szCs w:val="24"/>
          <w:lang w:eastAsia="ru-RU"/>
        </w:rPr>
        <w:t xml:space="preserve"> необходимо проводить</w:t>
      </w:r>
      <w:r>
        <w:rPr>
          <w:rFonts w:eastAsia="Times New Roman"/>
          <w:szCs w:val="24"/>
          <w:lang w:eastAsia="ru-RU"/>
        </w:rPr>
        <w:t xml:space="preserve"> с применением обтиратора НКТ заводского исполнения соответствующего размера, с неизношенными уплотняющими элементами.</w:t>
      </w:r>
    </w:p>
    <w:p w14:paraId="5ECF2CEA" w14:textId="36D1917A" w:rsidR="00AB0DC9" w:rsidRPr="00755622" w:rsidRDefault="00AB0DC9" w:rsidP="00105627">
      <w:pPr>
        <w:pStyle w:val="afff3"/>
        <w:numPr>
          <w:ilvl w:val="2"/>
          <w:numId w:val="97"/>
        </w:numPr>
        <w:tabs>
          <w:tab w:val="left" w:pos="851"/>
        </w:tabs>
        <w:spacing w:before="120"/>
        <w:ind w:left="0" w:firstLine="0"/>
        <w:contextualSpacing w:val="0"/>
        <w:rPr>
          <w:rFonts w:eastAsia="Times New Roman"/>
          <w:szCs w:val="24"/>
          <w:lang w:eastAsia="ru-RU"/>
        </w:rPr>
      </w:pPr>
      <w:r w:rsidRPr="00755622">
        <w:rPr>
          <w:rFonts w:eastAsia="Times New Roman"/>
          <w:szCs w:val="24"/>
          <w:lang w:eastAsia="ru-RU"/>
        </w:rPr>
        <w:t>При ремонте скважин, оборудованных глубинными насосами (</w:t>
      </w:r>
      <w:r w:rsidR="00877B7F">
        <w:rPr>
          <w:rFonts w:eastAsia="Times New Roman"/>
          <w:szCs w:val="24"/>
          <w:lang w:eastAsia="ru-RU"/>
        </w:rPr>
        <w:t>ш</w:t>
      </w:r>
      <w:r w:rsidR="00877B7F" w:rsidRPr="00E47BE3">
        <w:rPr>
          <w:rFonts w:eastAsia="Times New Roman"/>
          <w:szCs w:val="24"/>
          <w:lang w:eastAsia="ru-RU"/>
        </w:rPr>
        <w:t>танговый глубинный насос</w:t>
      </w:r>
      <w:r w:rsidRPr="00755622">
        <w:rPr>
          <w:rFonts w:eastAsia="Times New Roman"/>
          <w:szCs w:val="24"/>
          <w:lang w:eastAsia="ru-RU"/>
        </w:rPr>
        <w:t xml:space="preserve">, </w:t>
      </w:r>
      <w:r w:rsidR="00932A73">
        <w:rPr>
          <w:rFonts w:eastAsia="Times New Roman"/>
          <w:szCs w:val="24"/>
          <w:lang w:eastAsia="ru-RU"/>
        </w:rPr>
        <w:t>электроцентробежный насос</w:t>
      </w:r>
      <w:r w:rsidR="00932A73" w:rsidRPr="00755622">
        <w:rPr>
          <w:rFonts w:eastAsia="Times New Roman"/>
          <w:szCs w:val="24"/>
          <w:lang w:eastAsia="ru-RU"/>
        </w:rPr>
        <w:t xml:space="preserve"> </w:t>
      </w:r>
      <w:r w:rsidRPr="00755622">
        <w:rPr>
          <w:rFonts w:eastAsia="Times New Roman"/>
          <w:szCs w:val="24"/>
          <w:lang w:eastAsia="ru-RU"/>
        </w:rPr>
        <w:t xml:space="preserve">и т.д.), после спуска подземного оборудования необходимо убедиться в герметичности колонны НКТ и </w:t>
      </w:r>
      <w:bookmarkStart w:id="293" w:name="_Toc237327918"/>
      <w:bookmarkStart w:id="294" w:name="_Toc237405587"/>
      <w:bookmarkStart w:id="295" w:name="_Toc242601763"/>
      <w:bookmarkStart w:id="296" w:name="_Toc253494354"/>
      <w:r w:rsidRPr="00755622">
        <w:rPr>
          <w:rFonts w:eastAsia="Times New Roman"/>
          <w:szCs w:val="24"/>
          <w:lang w:eastAsia="ru-RU"/>
        </w:rPr>
        <w:t>производится пробный пуск в работу ГНО.</w:t>
      </w:r>
      <w:bookmarkStart w:id="297" w:name="_Toc11685708"/>
    </w:p>
    <w:p w14:paraId="4CFAF90E" w14:textId="77777777" w:rsidR="00AB0DC9" w:rsidRPr="00755622" w:rsidRDefault="00AB0DC9" w:rsidP="00105627">
      <w:pPr>
        <w:pStyle w:val="afff3"/>
        <w:numPr>
          <w:ilvl w:val="2"/>
          <w:numId w:val="97"/>
        </w:numPr>
        <w:tabs>
          <w:tab w:val="left" w:pos="851"/>
        </w:tabs>
        <w:spacing w:before="120"/>
        <w:ind w:left="0" w:firstLine="0"/>
        <w:contextualSpacing w:val="0"/>
        <w:rPr>
          <w:rFonts w:eastAsia="Times New Roman"/>
          <w:szCs w:val="24"/>
          <w:lang w:eastAsia="ru-RU"/>
        </w:rPr>
      </w:pPr>
      <w:r w:rsidRPr="00755622">
        <w:rPr>
          <w:rFonts w:eastAsia="Times New Roman"/>
          <w:szCs w:val="24"/>
          <w:lang w:eastAsia="ru-RU"/>
        </w:rPr>
        <w:t>При сильном ветре, вызывающим раскачивание талевой системы, а вместе с ней и поднятой над устьем скважины НКТ, необходимо использовать центрирующие приспособления, а при их отсутствии свинчивание производить вручную или прекратить работу.</w:t>
      </w:r>
      <w:bookmarkEnd w:id="293"/>
      <w:bookmarkEnd w:id="294"/>
      <w:bookmarkEnd w:id="295"/>
      <w:bookmarkEnd w:id="296"/>
      <w:bookmarkEnd w:id="297"/>
    </w:p>
    <w:p w14:paraId="53316514" w14:textId="77777777" w:rsidR="00AB0DC9" w:rsidRPr="00755622" w:rsidRDefault="00AB0DC9" w:rsidP="00105627">
      <w:pPr>
        <w:pStyle w:val="afff3"/>
        <w:numPr>
          <w:ilvl w:val="2"/>
          <w:numId w:val="97"/>
        </w:numPr>
        <w:tabs>
          <w:tab w:val="left" w:pos="851"/>
        </w:tabs>
        <w:spacing w:before="120"/>
        <w:ind w:left="0" w:firstLine="0"/>
        <w:contextualSpacing w:val="0"/>
        <w:rPr>
          <w:rFonts w:eastAsia="Times New Roman"/>
          <w:szCs w:val="24"/>
          <w:lang w:eastAsia="ru-RU"/>
        </w:rPr>
      </w:pPr>
      <w:r w:rsidRPr="00755622">
        <w:rPr>
          <w:rFonts w:eastAsia="Times New Roman"/>
          <w:szCs w:val="24"/>
          <w:lang w:eastAsia="ru-RU"/>
        </w:rPr>
        <w:t>Запрещается спуск подвески НКТ без наличия паспорта и ксерокопии сертификатов качества и расчета лифта НКТ.</w:t>
      </w:r>
    </w:p>
    <w:p w14:paraId="28FF85B0" w14:textId="77777777" w:rsidR="00AB0DC9" w:rsidRPr="00AD3662" w:rsidRDefault="00AB0DC9" w:rsidP="00105627">
      <w:pPr>
        <w:pStyle w:val="afff3"/>
        <w:numPr>
          <w:ilvl w:val="2"/>
          <w:numId w:val="97"/>
        </w:numPr>
        <w:tabs>
          <w:tab w:val="left" w:pos="851"/>
        </w:tabs>
        <w:spacing w:before="120"/>
        <w:ind w:left="0" w:firstLine="0"/>
        <w:contextualSpacing w:val="0"/>
        <w:rPr>
          <w:rFonts w:eastAsia="Times New Roman"/>
          <w:szCs w:val="24"/>
          <w:lang w:eastAsia="ru-RU"/>
        </w:rPr>
      </w:pPr>
      <w:r w:rsidRPr="00755622">
        <w:rPr>
          <w:rFonts w:eastAsia="Times New Roman"/>
          <w:szCs w:val="24"/>
          <w:lang w:eastAsia="ru-RU"/>
        </w:rPr>
        <w:t xml:space="preserve">После окончания работ по освоению или </w:t>
      </w:r>
      <w:r w:rsidR="003C0272">
        <w:rPr>
          <w:rFonts w:eastAsia="Times New Roman"/>
          <w:szCs w:val="24"/>
          <w:lang w:eastAsia="ru-RU"/>
        </w:rPr>
        <w:t>Т</w:t>
      </w:r>
      <w:r w:rsidR="00253BBD">
        <w:rPr>
          <w:rFonts w:eastAsia="Times New Roman"/>
          <w:szCs w:val="24"/>
          <w:lang w:eastAsia="ru-RU"/>
        </w:rPr>
        <w:t xml:space="preserve">КРС </w:t>
      </w:r>
      <w:r w:rsidRPr="00755622">
        <w:rPr>
          <w:rFonts w:eastAsia="Times New Roman"/>
          <w:szCs w:val="24"/>
          <w:lang w:eastAsia="ru-RU"/>
        </w:rPr>
        <w:t xml:space="preserve">все имеющиеся на кустах и на одиночных скважинах НКТ, должны быть в течение суток с момента подачи заявок возвращены или вывезены на </w:t>
      </w:r>
      <w:r w:rsidR="007823B0">
        <w:rPr>
          <w:rFonts w:eastAsia="Times New Roman"/>
          <w:szCs w:val="24"/>
          <w:lang w:eastAsia="ru-RU"/>
        </w:rPr>
        <w:t>ТИП.</w:t>
      </w:r>
    </w:p>
    <w:p w14:paraId="6DB8671C" w14:textId="77777777" w:rsidR="00AB0DC9" w:rsidRPr="00755622" w:rsidRDefault="00AB0DC9" w:rsidP="00DD73DD">
      <w:pPr>
        <w:pStyle w:val="afff3"/>
        <w:keepNext/>
        <w:keepLines/>
        <w:numPr>
          <w:ilvl w:val="1"/>
          <w:numId w:val="36"/>
        </w:numPr>
        <w:tabs>
          <w:tab w:val="left" w:pos="567"/>
        </w:tabs>
        <w:autoSpaceDE w:val="0"/>
        <w:autoSpaceDN w:val="0"/>
        <w:spacing w:before="240"/>
        <w:ind w:left="0" w:firstLine="0"/>
        <w:contextualSpacing w:val="0"/>
        <w:outlineLvl w:val="1"/>
        <w:rPr>
          <w:rFonts w:ascii="Arial" w:eastAsia="Times New Roman" w:hAnsi="Arial" w:cs="Arial"/>
          <w:b/>
          <w:szCs w:val="24"/>
          <w:lang w:eastAsia="ru-RU"/>
        </w:rPr>
      </w:pPr>
      <w:bookmarkStart w:id="298" w:name="_Toc165129447"/>
      <w:r w:rsidRPr="00755622">
        <w:rPr>
          <w:rFonts w:ascii="Arial" w:eastAsia="Times New Roman" w:hAnsi="Arial" w:cs="Arial"/>
          <w:b/>
          <w:szCs w:val="24"/>
          <w:lang w:eastAsia="ru-RU"/>
        </w:rPr>
        <w:t xml:space="preserve">КРИТЕРИИ ОЦЕНКИ ТЕХНИЧЕСКОГО СОСТОЯНИЯ ПО ОТБРАКОВКЕ </w:t>
      </w:r>
      <w:r w:rsidR="00A4679E">
        <w:rPr>
          <w:rFonts w:ascii="Arial" w:eastAsia="Times New Roman" w:hAnsi="Arial" w:cs="Arial"/>
          <w:b/>
          <w:szCs w:val="24"/>
          <w:lang w:eastAsia="ru-RU"/>
        </w:rPr>
        <w:t>НАСОСНО-КОМПРЕССОРНОЙ ТРУБЫ</w:t>
      </w:r>
      <w:r w:rsidRPr="00755622">
        <w:rPr>
          <w:rFonts w:ascii="Arial" w:eastAsia="Times New Roman" w:hAnsi="Arial" w:cs="Arial"/>
          <w:b/>
          <w:szCs w:val="24"/>
          <w:lang w:eastAsia="ru-RU"/>
        </w:rPr>
        <w:t xml:space="preserve"> (ПАТРУБКОВ, ПЕРЕВОДНИКОВ), ПОРЯДОК ПРОВЕДЕНИЯ РАБОТ ПО ОЦЕНКЕ ТЕХНИЧЕСКОГО СОСТОЯНИЯ И ОТБРАКОВКЕ </w:t>
      </w:r>
      <w:r w:rsidR="00EE016E">
        <w:rPr>
          <w:rFonts w:ascii="Arial" w:eastAsia="Times New Roman" w:hAnsi="Arial" w:cs="Arial"/>
          <w:b/>
          <w:szCs w:val="24"/>
          <w:lang w:eastAsia="ru-RU"/>
        </w:rPr>
        <w:t>НАСОСНО-КОМПРЕССОРНОЙ ТРУБЫ</w:t>
      </w:r>
      <w:r w:rsidRPr="00755622">
        <w:rPr>
          <w:rFonts w:ascii="Arial" w:eastAsia="Times New Roman" w:hAnsi="Arial" w:cs="Arial"/>
          <w:b/>
          <w:szCs w:val="24"/>
          <w:lang w:eastAsia="ru-RU"/>
        </w:rPr>
        <w:t xml:space="preserve"> (ПАТРУБКОВ И ПЕРЕВОДНИКОВ </w:t>
      </w:r>
      <w:r w:rsidR="00EE016E">
        <w:rPr>
          <w:rFonts w:ascii="Arial" w:eastAsia="Times New Roman" w:hAnsi="Arial" w:cs="Arial"/>
          <w:b/>
          <w:szCs w:val="24"/>
          <w:lang w:eastAsia="ru-RU"/>
        </w:rPr>
        <w:t>НАСОСНО-КОМПРЕССОРНОЙ ТРУБЫ</w:t>
      </w:r>
      <w:r w:rsidRPr="00755622">
        <w:rPr>
          <w:rFonts w:ascii="Arial" w:eastAsia="Times New Roman" w:hAnsi="Arial" w:cs="Arial"/>
          <w:b/>
          <w:szCs w:val="24"/>
          <w:lang w:eastAsia="ru-RU"/>
        </w:rPr>
        <w:t xml:space="preserve">) ПРИ </w:t>
      </w:r>
      <w:r w:rsidR="00EE016E" w:rsidRPr="00EE016E">
        <w:rPr>
          <w:rFonts w:ascii="Arial" w:eastAsia="Times New Roman" w:hAnsi="Arial" w:cs="Arial"/>
          <w:b/>
          <w:szCs w:val="24"/>
          <w:lang w:eastAsia="ru-RU"/>
        </w:rPr>
        <w:t>ТЕКУЩИ</w:t>
      </w:r>
      <w:r w:rsidR="00EE016E">
        <w:rPr>
          <w:rFonts w:ascii="Arial" w:eastAsia="Times New Roman" w:hAnsi="Arial" w:cs="Arial"/>
          <w:b/>
          <w:szCs w:val="24"/>
          <w:lang w:eastAsia="ru-RU"/>
        </w:rPr>
        <w:t>ЕМ (КАПИТАЛЬНОМ</w:t>
      </w:r>
      <w:r w:rsidR="00EE016E" w:rsidRPr="00EE016E">
        <w:rPr>
          <w:rFonts w:ascii="Arial" w:eastAsia="Times New Roman" w:hAnsi="Arial" w:cs="Arial"/>
          <w:b/>
          <w:szCs w:val="24"/>
          <w:lang w:eastAsia="ru-RU"/>
        </w:rPr>
        <w:t>) РЕМОНТ</w:t>
      </w:r>
      <w:r w:rsidR="00EE016E">
        <w:rPr>
          <w:rFonts w:ascii="Arial" w:eastAsia="Times New Roman" w:hAnsi="Arial" w:cs="Arial"/>
          <w:b/>
          <w:szCs w:val="24"/>
          <w:lang w:eastAsia="ru-RU"/>
        </w:rPr>
        <w:t>Е</w:t>
      </w:r>
      <w:r w:rsidR="00EE016E" w:rsidRPr="00EE016E">
        <w:rPr>
          <w:rFonts w:ascii="Arial" w:eastAsia="Times New Roman" w:hAnsi="Arial" w:cs="Arial"/>
          <w:b/>
          <w:szCs w:val="24"/>
          <w:lang w:eastAsia="ru-RU"/>
        </w:rPr>
        <w:t xml:space="preserve"> СКВАЖИН</w:t>
      </w:r>
      <w:bookmarkEnd w:id="298"/>
    </w:p>
    <w:p w14:paraId="56588386" w14:textId="77777777" w:rsidR="00AB0DC9" w:rsidRPr="003E2E1E" w:rsidRDefault="00AB0DC9" w:rsidP="00DD73DD">
      <w:pPr>
        <w:pStyle w:val="afff3"/>
        <w:numPr>
          <w:ilvl w:val="2"/>
          <w:numId w:val="98"/>
        </w:numPr>
        <w:tabs>
          <w:tab w:val="left" w:pos="709"/>
        </w:tabs>
        <w:spacing w:before="120"/>
        <w:ind w:left="0" w:firstLine="0"/>
        <w:contextualSpacing w:val="0"/>
        <w:rPr>
          <w:rFonts w:eastAsia="Times New Roman"/>
          <w:szCs w:val="24"/>
          <w:lang w:eastAsia="ru-RU"/>
        </w:rPr>
      </w:pPr>
      <w:r w:rsidRPr="003E2E1E">
        <w:rPr>
          <w:rFonts w:eastAsia="Times New Roman"/>
          <w:szCs w:val="24"/>
          <w:lang w:eastAsia="ru-RU"/>
        </w:rPr>
        <w:t>Оценка технического состояния и отбраковка НКТ (патрубков и переводников НКТ) проводится во время подготовки к СПО, в процессе и после СПО.</w:t>
      </w:r>
    </w:p>
    <w:p w14:paraId="1CBA8A51" w14:textId="77777777" w:rsidR="004E4C00" w:rsidRDefault="00AB0DC9" w:rsidP="003E2E1E">
      <w:pPr>
        <w:pStyle w:val="afff3"/>
        <w:widowControl w:val="0"/>
        <w:numPr>
          <w:ilvl w:val="2"/>
          <w:numId w:val="98"/>
        </w:numPr>
        <w:tabs>
          <w:tab w:val="left" w:pos="709"/>
        </w:tabs>
        <w:spacing w:before="120"/>
        <w:ind w:left="0" w:firstLine="0"/>
        <w:contextualSpacing w:val="0"/>
        <w:rPr>
          <w:rFonts w:eastAsia="Times New Roman"/>
          <w:szCs w:val="24"/>
          <w:lang w:eastAsia="ru-RU"/>
        </w:rPr>
      </w:pPr>
      <w:r w:rsidRPr="004E4C00">
        <w:rPr>
          <w:rFonts w:eastAsia="Times New Roman"/>
          <w:szCs w:val="24"/>
          <w:lang w:eastAsia="ru-RU"/>
        </w:rPr>
        <w:t>Основные критерии оценки технического состояния НКТ (патрубков и переводников НКТ) приведены</w:t>
      </w:r>
      <w:r w:rsidR="004E4C00">
        <w:rPr>
          <w:rFonts w:eastAsia="Times New Roman"/>
          <w:szCs w:val="24"/>
          <w:lang w:eastAsia="ru-RU"/>
        </w:rPr>
        <w:t xml:space="preserve"> в п. 19 </w:t>
      </w:r>
      <w:r w:rsidR="00AF5137">
        <w:rPr>
          <w:rFonts w:eastAsia="Times New Roman"/>
          <w:szCs w:val="24"/>
          <w:lang w:eastAsia="ru-RU"/>
        </w:rPr>
        <w:t>Т</w:t>
      </w:r>
      <w:r w:rsidR="004E4C00">
        <w:rPr>
          <w:rFonts w:eastAsia="Times New Roman"/>
          <w:szCs w:val="24"/>
          <w:lang w:eastAsia="ru-RU"/>
        </w:rPr>
        <w:t xml:space="preserve">аблицы </w:t>
      </w:r>
      <w:r w:rsidR="004F34D3">
        <w:rPr>
          <w:rFonts w:eastAsia="Times New Roman"/>
          <w:szCs w:val="24"/>
          <w:lang w:eastAsia="ru-RU"/>
        </w:rPr>
        <w:t>4</w:t>
      </w:r>
      <w:r w:rsidR="004E4C00">
        <w:rPr>
          <w:rFonts w:eastAsia="Times New Roman"/>
          <w:szCs w:val="24"/>
          <w:lang w:eastAsia="ru-RU"/>
        </w:rPr>
        <w:t>.</w:t>
      </w:r>
    </w:p>
    <w:p w14:paraId="3B5908B6" w14:textId="77777777" w:rsidR="00AB0DC9" w:rsidRPr="004E4C00" w:rsidRDefault="00AB0DC9" w:rsidP="003E2E1E">
      <w:pPr>
        <w:pStyle w:val="afff3"/>
        <w:widowControl w:val="0"/>
        <w:numPr>
          <w:ilvl w:val="2"/>
          <w:numId w:val="98"/>
        </w:numPr>
        <w:tabs>
          <w:tab w:val="left" w:pos="709"/>
        </w:tabs>
        <w:spacing w:before="120"/>
        <w:ind w:left="0" w:firstLine="0"/>
        <w:contextualSpacing w:val="0"/>
        <w:rPr>
          <w:rFonts w:eastAsia="Times New Roman"/>
          <w:szCs w:val="24"/>
          <w:lang w:eastAsia="ru-RU"/>
        </w:rPr>
      </w:pPr>
      <w:r w:rsidRPr="004E4C00">
        <w:rPr>
          <w:rFonts w:eastAsia="Times New Roman"/>
          <w:szCs w:val="24"/>
          <w:lang w:eastAsia="ru-RU"/>
        </w:rPr>
        <w:t xml:space="preserve">При ТКРС, перед глушением или сменой объема скважины производится опрессовка колонны НКТ. При этом время выдержки под давлением и допустимое падение давления должны соответствовать величинам, </w:t>
      </w:r>
      <w:r w:rsidR="00D8217A">
        <w:rPr>
          <w:rFonts w:eastAsia="Times New Roman"/>
          <w:szCs w:val="24"/>
          <w:lang w:eastAsia="ru-RU"/>
        </w:rPr>
        <w:t>указанным в плане работ на ТКРС</w:t>
      </w:r>
      <w:r w:rsidRPr="004E4C00">
        <w:rPr>
          <w:rFonts w:eastAsia="Times New Roman"/>
          <w:szCs w:val="24"/>
          <w:lang w:eastAsia="ru-RU"/>
        </w:rPr>
        <w:t xml:space="preserve">. В случае выявления не герметичности колонны НКТ, она подлежит визуальному контролю, либо поинтервальной </w:t>
      </w:r>
      <w:r w:rsidR="00D8217A">
        <w:rPr>
          <w:rFonts w:eastAsia="Times New Roman"/>
          <w:szCs w:val="24"/>
          <w:lang w:eastAsia="ru-RU"/>
        </w:rPr>
        <w:t>о</w:t>
      </w:r>
      <w:r w:rsidR="00D8217A" w:rsidRPr="004E4C00">
        <w:rPr>
          <w:rFonts w:eastAsia="Times New Roman"/>
          <w:szCs w:val="24"/>
          <w:lang w:eastAsia="ru-RU"/>
        </w:rPr>
        <w:t>прессовке</w:t>
      </w:r>
      <w:r w:rsidRPr="004E4C00">
        <w:rPr>
          <w:rFonts w:eastAsia="Times New Roman"/>
          <w:szCs w:val="24"/>
          <w:lang w:eastAsia="ru-RU"/>
        </w:rPr>
        <w:t>.</w:t>
      </w:r>
    </w:p>
    <w:p w14:paraId="61B00C4D" w14:textId="77777777" w:rsidR="00AB0DC9" w:rsidRPr="00755622" w:rsidRDefault="00AB0DC9" w:rsidP="003E2E1E">
      <w:pPr>
        <w:pStyle w:val="afff3"/>
        <w:widowControl w:val="0"/>
        <w:numPr>
          <w:ilvl w:val="2"/>
          <w:numId w:val="98"/>
        </w:numPr>
        <w:tabs>
          <w:tab w:val="left" w:pos="709"/>
        </w:tabs>
        <w:spacing w:before="120"/>
        <w:ind w:left="0" w:firstLine="0"/>
        <w:contextualSpacing w:val="0"/>
        <w:rPr>
          <w:rFonts w:eastAsia="Times New Roman"/>
          <w:szCs w:val="24"/>
          <w:lang w:eastAsia="ru-RU"/>
        </w:rPr>
      </w:pPr>
      <w:r w:rsidRPr="00755622">
        <w:rPr>
          <w:rFonts w:eastAsia="Times New Roman"/>
          <w:szCs w:val="24"/>
          <w:lang w:eastAsia="ru-RU"/>
        </w:rPr>
        <w:t xml:space="preserve">Извлеченные из скважины и уложенные на стеллажи НКТ (патрубки и переводники НКТ) подлежат визуальному осмотру на предмет наличия отложений (органического и неорганического характера) на стенках НКТ. </w:t>
      </w:r>
      <w:r>
        <w:rPr>
          <w:rFonts w:eastAsia="Times New Roman"/>
          <w:szCs w:val="24"/>
          <w:lang w:eastAsia="ru-RU"/>
        </w:rPr>
        <w:t xml:space="preserve">При отсутствии на НКТ различного рода отложений, дефектов и т.д. данные НКТ подлежат повторному спуску. </w:t>
      </w:r>
      <w:r w:rsidRPr="00755622">
        <w:rPr>
          <w:rFonts w:eastAsia="Times New Roman"/>
          <w:szCs w:val="24"/>
          <w:lang w:eastAsia="ru-RU"/>
        </w:rPr>
        <w:t>При наличии отложений, на внутренних и наружных поверхностях, НКТ (патрубков и переводников НКТ) подлежат:</w:t>
      </w:r>
    </w:p>
    <w:p w14:paraId="39D4CC2D" w14:textId="77777777" w:rsidR="00AB0DC9" w:rsidRPr="002B002C" w:rsidRDefault="00AB0DC9"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sidRPr="002B002C">
        <w:rPr>
          <w:rFonts w:ascii="Times New Roman" w:eastAsia="Calibri" w:hAnsi="Times New Roman" w:cs="Times New Roman"/>
          <w:sz w:val="24"/>
        </w:rPr>
        <w:t>отправке на ТИП (ЦПП), цех ремонта НКТ для мойки и дальнейшей оценки технического состояния;</w:t>
      </w:r>
    </w:p>
    <w:p w14:paraId="33A9AAE6" w14:textId="77777777" w:rsidR="00AB0DC9" w:rsidRPr="002B002C" w:rsidRDefault="00AB0DC9"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sidRPr="002B002C">
        <w:rPr>
          <w:rFonts w:ascii="Times New Roman" w:eastAsia="Calibri" w:hAnsi="Times New Roman" w:cs="Times New Roman"/>
          <w:sz w:val="24"/>
        </w:rPr>
        <w:t>проведению операций по очистке НКТ от отложений с применением тепловых, химических и физических методов на устье скважин.</w:t>
      </w:r>
    </w:p>
    <w:p w14:paraId="0F0DF726" w14:textId="20C6CDE3" w:rsidR="00AB0DC9" w:rsidRPr="00755622" w:rsidRDefault="003F42AD" w:rsidP="00EE016E">
      <w:pPr>
        <w:widowControl w:val="0"/>
        <w:spacing w:before="120" w:after="0" w:line="240" w:lineRule="auto"/>
        <w:jc w:val="both"/>
        <w:rPr>
          <w:rFonts w:ascii="Times New Roman" w:eastAsia="Times New Roman" w:hAnsi="Times New Roman" w:cs="Times New Roman"/>
          <w:sz w:val="24"/>
          <w:szCs w:val="24"/>
          <w:lang w:eastAsia="ru-RU"/>
        </w:rPr>
      </w:pPr>
      <w:r w:rsidRPr="003F42AD">
        <w:rPr>
          <w:rFonts w:ascii="Times New Roman" w:eastAsia="Times New Roman" w:hAnsi="Times New Roman" w:cs="Times New Roman"/>
          <w:sz w:val="24"/>
          <w:szCs w:val="24"/>
          <w:lang w:eastAsia="ru-RU"/>
        </w:rPr>
        <w:t>Технологическая служба ОГ</w:t>
      </w:r>
      <w:r w:rsidR="004F34D3">
        <w:rPr>
          <w:rFonts w:ascii="Times New Roman" w:eastAsia="Times New Roman" w:hAnsi="Times New Roman" w:cs="Times New Roman"/>
          <w:sz w:val="24"/>
          <w:szCs w:val="24"/>
          <w:lang w:eastAsia="ru-RU"/>
        </w:rPr>
        <w:t xml:space="preserve"> запрашивает</w:t>
      </w:r>
      <w:r w:rsidR="001B6860">
        <w:rPr>
          <w:rFonts w:ascii="Times New Roman" w:eastAsia="Times New Roman" w:hAnsi="Times New Roman" w:cs="Times New Roman"/>
          <w:sz w:val="24"/>
          <w:szCs w:val="24"/>
          <w:lang w:eastAsia="ru-RU"/>
        </w:rPr>
        <w:t xml:space="preserve"> у </w:t>
      </w:r>
      <w:r w:rsidR="00DB1760">
        <w:rPr>
          <w:rFonts w:ascii="Times New Roman" w:eastAsia="Times New Roman" w:hAnsi="Times New Roman" w:cs="Times New Roman"/>
          <w:sz w:val="24"/>
          <w:szCs w:val="24"/>
          <w:lang w:eastAsia="ru-RU"/>
        </w:rPr>
        <w:t>П</w:t>
      </w:r>
      <w:r w:rsidR="001B6860">
        <w:rPr>
          <w:rFonts w:ascii="Times New Roman" w:eastAsia="Times New Roman" w:hAnsi="Times New Roman" w:cs="Times New Roman"/>
          <w:sz w:val="24"/>
          <w:szCs w:val="24"/>
          <w:lang w:eastAsia="ru-RU"/>
        </w:rPr>
        <w:t>одрядчика ТКРС</w:t>
      </w:r>
      <w:r w:rsidR="004F34D3">
        <w:rPr>
          <w:rFonts w:ascii="Times New Roman" w:eastAsia="Times New Roman" w:hAnsi="Times New Roman" w:cs="Times New Roman"/>
          <w:sz w:val="24"/>
          <w:szCs w:val="24"/>
          <w:lang w:eastAsia="ru-RU"/>
        </w:rPr>
        <w:t xml:space="preserve"> результаты осмотра и п</w:t>
      </w:r>
      <w:r w:rsidR="00AB0DC9" w:rsidRPr="00755622">
        <w:rPr>
          <w:rFonts w:ascii="Times New Roman" w:eastAsia="Times New Roman" w:hAnsi="Times New Roman" w:cs="Times New Roman"/>
          <w:sz w:val="24"/>
          <w:szCs w:val="24"/>
          <w:lang w:eastAsia="ru-RU"/>
        </w:rPr>
        <w:t>ри обнаружении отложений (</w:t>
      </w:r>
      <w:r w:rsidR="00AB0DC9" w:rsidRPr="00755622">
        <w:rPr>
          <w:rFonts w:ascii="Times New Roman" w:eastAsia="Times New Roman" w:hAnsi="Times New Roman"/>
          <w:sz w:val="24"/>
          <w:szCs w:val="24"/>
          <w:lang w:eastAsia="ru-RU"/>
        </w:rPr>
        <w:t>органического и неорганического характера)</w:t>
      </w:r>
      <w:r w:rsidR="00AB0DC9" w:rsidRPr="00755622">
        <w:rPr>
          <w:rFonts w:ascii="Times New Roman" w:eastAsia="Times New Roman" w:hAnsi="Times New Roman" w:cs="Times New Roman"/>
          <w:sz w:val="24"/>
          <w:szCs w:val="24"/>
          <w:lang w:eastAsia="ru-RU"/>
        </w:rPr>
        <w:t xml:space="preserve"> в скважинах, </w:t>
      </w:r>
      <w:r w:rsidR="004F34D3">
        <w:rPr>
          <w:rFonts w:ascii="Times New Roman" w:eastAsia="Times New Roman" w:hAnsi="Times New Roman" w:cs="Times New Roman"/>
          <w:sz w:val="24"/>
          <w:szCs w:val="24"/>
          <w:lang w:eastAsia="ru-RU"/>
        </w:rPr>
        <w:t>при необходимости выезжает на скважину</w:t>
      </w:r>
      <w:r w:rsidR="00D44E0B">
        <w:rPr>
          <w:rFonts w:ascii="Times New Roman" w:eastAsia="Times New Roman" w:hAnsi="Times New Roman" w:cs="Times New Roman"/>
          <w:sz w:val="24"/>
          <w:szCs w:val="24"/>
          <w:lang w:eastAsia="ru-RU"/>
        </w:rPr>
        <w:t xml:space="preserve"> </w:t>
      </w:r>
      <w:r w:rsidR="00AB0DC9" w:rsidRPr="00755622">
        <w:rPr>
          <w:rFonts w:ascii="Times New Roman" w:eastAsia="Times New Roman" w:hAnsi="Times New Roman" w:cs="Times New Roman"/>
          <w:sz w:val="24"/>
          <w:szCs w:val="24"/>
          <w:lang w:eastAsia="ru-RU"/>
        </w:rPr>
        <w:t>для составления</w:t>
      </w:r>
      <w:r w:rsidR="004E4C00">
        <w:rPr>
          <w:rFonts w:ascii="Times New Roman" w:eastAsia="Times New Roman" w:hAnsi="Times New Roman" w:cs="Times New Roman"/>
          <w:sz w:val="24"/>
          <w:szCs w:val="24"/>
          <w:lang w:eastAsia="ru-RU"/>
        </w:rPr>
        <w:t xml:space="preserve"> акта указанной формы в соответствии с п. 1</w:t>
      </w:r>
      <w:r w:rsidR="00BC0C6D">
        <w:rPr>
          <w:rFonts w:ascii="Times New Roman" w:eastAsia="Times New Roman" w:hAnsi="Times New Roman" w:cs="Times New Roman"/>
          <w:sz w:val="24"/>
          <w:szCs w:val="24"/>
          <w:lang w:eastAsia="ru-RU"/>
        </w:rPr>
        <w:t>1</w:t>
      </w:r>
      <w:r w:rsidR="004E4C00">
        <w:rPr>
          <w:rFonts w:ascii="Times New Roman" w:eastAsia="Times New Roman" w:hAnsi="Times New Roman" w:cs="Times New Roman"/>
          <w:sz w:val="24"/>
          <w:szCs w:val="24"/>
          <w:lang w:eastAsia="ru-RU"/>
        </w:rPr>
        <w:t xml:space="preserve"> </w:t>
      </w:r>
      <w:r w:rsidR="00AF5137">
        <w:rPr>
          <w:rFonts w:ascii="Times New Roman" w:eastAsia="Times New Roman" w:hAnsi="Times New Roman" w:cs="Times New Roman"/>
          <w:sz w:val="24"/>
          <w:szCs w:val="24"/>
          <w:lang w:eastAsia="ru-RU"/>
        </w:rPr>
        <w:t>Т</w:t>
      </w:r>
      <w:r w:rsidR="004E4C00">
        <w:rPr>
          <w:rFonts w:ascii="Times New Roman" w:eastAsia="Times New Roman" w:hAnsi="Times New Roman" w:cs="Times New Roman"/>
          <w:sz w:val="24"/>
          <w:szCs w:val="24"/>
          <w:lang w:eastAsia="ru-RU"/>
        </w:rPr>
        <w:t xml:space="preserve">аблицы </w:t>
      </w:r>
      <w:r w:rsidR="00A511A8">
        <w:rPr>
          <w:rFonts w:ascii="Times New Roman" w:eastAsia="Times New Roman" w:hAnsi="Times New Roman" w:cs="Times New Roman"/>
          <w:sz w:val="24"/>
          <w:szCs w:val="24"/>
          <w:lang w:eastAsia="ru-RU"/>
        </w:rPr>
        <w:t xml:space="preserve">4 </w:t>
      </w:r>
      <w:r w:rsidR="004E4C00">
        <w:rPr>
          <w:rFonts w:ascii="Times New Roman" w:eastAsia="Times New Roman" w:hAnsi="Times New Roman" w:cs="Times New Roman"/>
          <w:sz w:val="24"/>
          <w:szCs w:val="24"/>
          <w:lang w:eastAsia="ru-RU"/>
        </w:rPr>
        <w:t xml:space="preserve">и </w:t>
      </w:r>
      <w:r w:rsidR="004F34D3" w:rsidRPr="00755622">
        <w:rPr>
          <w:rFonts w:ascii="Times New Roman" w:eastAsia="Times New Roman" w:hAnsi="Times New Roman" w:cs="Times New Roman"/>
          <w:sz w:val="24"/>
          <w:szCs w:val="24"/>
          <w:lang w:eastAsia="ru-RU"/>
        </w:rPr>
        <w:t>отбор</w:t>
      </w:r>
      <w:r w:rsidR="004F34D3">
        <w:rPr>
          <w:rFonts w:ascii="Times New Roman" w:eastAsia="Times New Roman" w:hAnsi="Times New Roman" w:cs="Times New Roman"/>
          <w:sz w:val="24"/>
          <w:szCs w:val="24"/>
          <w:lang w:eastAsia="ru-RU"/>
        </w:rPr>
        <w:t>а</w:t>
      </w:r>
      <w:r w:rsidR="004F34D3" w:rsidRPr="00755622">
        <w:rPr>
          <w:rFonts w:ascii="Times New Roman" w:eastAsia="Times New Roman" w:hAnsi="Times New Roman" w:cs="Times New Roman"/>
          <w:sz w:val="24"/>
          <w:szCs w:val="24"/>
          <w:lang w:eastAsia="ru-RU"/>
        </w:rPr>
        <w:t xml:space="preserve"> </w:t>
      </w:r>
      <w:r w:rsidR="00AB0DC9" w:rsidRPr="00755622">
        <w:rPr>
          <w:rFonts w:ascii="Times New Roman" w:eastAsia="Times New Roman" w:hAnsi="Times New Roman" w:cs="Times New Roman"/>
          <w:sz w:val="24"/>
          <w:szCs w:val="24"/>
          <w:lang w:eastAsia="ru-RU"/>
        </w:rPr>
        <w:t>проб на ФХЛИ и последующей разработки мероприятий по удалению и предотвращению отложений.</w:t>
      </w:r>
    </w:p>
    <w:p w14:paraId="25CF2C1F" w14:textId="77777777" w:rsidR="00AB0DC9" w:rsidRPr="00755622" w:rsidRDefault="00AB0DC9" w:rsidP="003E2E1E">
      <w:pPr>
        <w:pStyle w:val="afff3"/>
        <w:widowControl w:val="0"/>
        <w:numPr>
          <w:ilvl w:val="2"/>
          <w:numId w:val="98"/>
        </w:numPr>
        <w:tabs>
          <w:tab w:val="left" w:pos="709"/>
        </w:tabs>
        <w:spacing w:before="120"/>
        <w:ind w:left="0" w:firstLine="0"/>
        <w:contextualSpacing w:val="0"/>
        <w:rPr>
          <w:rFonts w:eastAsia="Times New Roman"/>
          <w:szCs w:val="24"/>
          <w:lang w:eastAsia="ru-RU"/>
        </w:rPr>
      </w:pPr>
      <w:r w:rsidRPr="00755622">
        <w:rPr>
          <w:rFonts w:eastAsia="Times New Roman"/>
          <w:szCs w:val="24"/>
          <w:lang w:eastAsia="ru-RU"/>
        </w:rPr>
        <w:t>Наличие посторонних предметов внутри НКТ (патрубков и переводников НКТ)</w:t>
      </w:r>
      <w:r>
        <w:rPr>
          <w:rFonts w:eastAsia="Times New Roman"/>
          <w:szCs w:val="24"/>
          <w:lang w:eastAsia="ru-RU"/>
        </w:rPr>
        <w:t xml:space="preserve"> и</w:t>
      </w:r>
      <w:r w:rsidRPr="00755622">
        <w:rPr>
          <w:rFonts w:eastAsia="Times New Roman"/>
          <w:szCs w:val="24"/>
          <w:lang w:eastAsia="ru-RU"/>
        </w:rPr>
        <w:t xml:space="preserve"> в том числе нерастворимых отложений</w:t>
      </w:r>
      <w:r w:rsidRPr="00D7108E">
        <w:rPr>
          <w:rFonts w:eastAsia="Times New Roman"/>
          <w:szCs w:val="24"/>
          <w:lang w:eastAsia="ru-RU"/>
        </w:rPr>
        <w:t xml:space="preserve"> </w:t>
      </w:r>
      <w:r>
        <w:rPr>
          <w:rFonts w:eastAsia="Times New Roman"/>
          <w:szCs w:val="24"/>
          <w:lang w:eastAsia="ru-RU"/>
        </w:rPr>
        <w:t>фиксируется оформлением</w:t>
      </w:r>
      <w:r w:rsidR="004E4C00">
        <w:rPr>
          <w:rFonts w:eastAsia="Times New Roman"/>
          <w:szCs w:val="24"/>
          <w:lang w:eastAsia="ru-RU"/>
        </w:rPr>
        <w:t xml:space="preserve"> акта указанной формы в соответствии с п. 1</w:t>
      </w:r>
      <w:r w:rsidR="00BC0C6D">
        <w:rPr>
          <w:rFonts w:eastAsia="Times New Roman"/>
          <w:szCs w:val="24"/>
          <w:lang w:eastAsia="ru-RU"/>
        </w:rPr>
        <w:t>1</w:t>
      </w:r>
      <w:r w:rsidR="004E4C00">
        <w:rPr>
          <w:rFonts w:eastAsia="Times New Roman"/>
          <w:szCs w:val="24"/>
          <w:lang w:eastAsia="ru-RU"/>
        </w:rPr>
        <w:t xml:space="preserve"> </w:t>
      </w:r>
      <w:r w:rsidR="00AF5137">
        <w:rPr>
          <w:rFonts w:eastAsia="Times New Roman"/>
          <w:szCs w:val="24"/>
          <w:lang w:eastAsia="ru-RU"/>
        </w:rPr>
        <w:t>Т</w:t>
      </w:r>
      <w:r w:rsidR="004E4C00">
        <w:rPr>
          <w:rFonts w:eastAsia="Times New Roman"/>
          <w:szCs w:val="24"/>
          <w:lang w:eastAsia="ru-RU"/>
        </w:rPr>
        <w:t xml:space="preserve">аблицы </w:t>
      </w:r>
      <w:r w:rsidR="00D44E0B">
        <w:rPr>
          <w:rFonts w:eastAsia="Times New Roman"/>
          <w:szCs w:val="24"/>
          <w:lang w:eastAsia="ru-RU"/>
        </w:rPr>
        <w:t>4</w:t>
      </w:r>
      <w:r w:rsidR="004E4C00">
        <w:rPr>
          <w:rFonts w:eastAsia="Times New Roman"/>
          <w:szCs w:val="24"/>
          <w:lang w:eastAsia="ru-RU"/>
        </w:rPr>
        <w:t xml:space="preserve">. </w:t>
      </w:r>
      <w:r w:rsidRPr="00755622">
        <w:rPr>
          <w:rFonts w:eastAsia="Times New Roman"/>
          <w:szCs w:val="24"/>
          <w:lang w:eastAsia="ru-RU"/>
        </w:rPr>
        <w:t xml:space="preserve">Основанием для </w:t>
      </w:r>
      <w:r>
        <w:rPr>
          <w:rFonts w:eastAsia="Times New Roman"/>
          <w:szCs w:val="24"/>
          <w:lang w:eastAsia="ru-RU"/>
        </w:rPr>
        <w:t xml:space="preserve">вывоза и последующей </w:t>
      </w:r>
      <w:r w:rsidRPr="00755622">
        <w:rPr>
          <w:rFonts w:eastAsia="Times New Roman"/>
          <w:szCs w:val="24"/>
          <w:lang w:eastAsia="ru-RU"/>
        </w:rPr>
        <w:t>отбраковки НКТ (патрубков и переводников НКТ) по данному критерию являются видимое наличие посторонних предметов во внутренней полости НКТ, видимое значительное сужение проходного сечения НКТ из-за различного рода отложений на внутренних поверхностях НКТ (патрубков и переводников НКТ) или заклинивание шаблона вследствие отложений.</w:t>
      </w:r>
    </w:p>
    <w:p w14:paraId="17DC6766" w14:textId="77777777" w:rsidR="00AB0DC9" w:rsidRPr="00256421" w:rsidRDefault="00AB0DC9" w:rsidP="00EE016E">
      <w:pPr>
        <w:widowControl w:val="0"/>
        <w:spacing w:before="120" w:after="0" w:line="240" w:lineRule="auto"/>
        <w:jc w:val="both"/>
        <w:rPr>
          <w:rFonts w:ascii="Times New Roman" w:eastAsia="Times New Roman" w:hAnsi="Times New Roman" w:cs="Times New Roman"/>
          <w:sz w:val="24"/>
          <w:szCs w:val="24"/>
          <w:lang w:eastAsia="ru-RU"/>
        </w:rPr>
      </w:pPr>
      <w:r w:rsidRPr="00256421">
        <w:rPr>
          <w:rFonts w:ascii="Times New Roman" w:eastAsia="Times New Roman" w:hAnsi="Times New Roman" w:cs="Times New Roman"/>
          <w:sz w:val="24"/>
          <w:szCs w:val="24"/>
          <w:lang w:eastAsia="ru-RU"/>
        </w:rPr>
        <w:t>В случае обнаружения посторонних предметов при визуальном осмотре или при проведении шаблонирования при СПО проводятся следующие операции:</w:t>
      </w:r>
    </w:p>
    <w:p w14:paraId="7D776820" w14:textId="77777777" w:rsidR="00AB0DC9" w:rsidRPr="00EE016E" w:rsidRDefault="00AB0DC9"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sidRPr="00EE016E">
        <w:rPr>
          <w:rFonts w:ascii="Times New Roman" w:eastAsia="Calibri" w:hAnsi="Times New Roman" w:cs="Times New Roman"/>
          <w:sz w:val="24"/>
        </w:rPr>
        <w:t>при наличии удаляемых предметов – удалить посторонние предметы и использовать НКТ (патрубки и переводники НКТ) для дальнейшей эксплуатации (в случае отсутствия прочих недопустимых дефектов);</w:t>
      </w:r>
    </w:p>
    <w:p w14:paraId="68E29D0B" w14:textId="77777777" w:rsidR="00AB0DC9" w:rsidRPr="00EE016E" w:rsidRDefault="00AB0DC9"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sidRPr="00EE016E">
        <w:rPr>
          <w:rFonts w:ascii="Times New Roman" w:eastAsia="Calibri" w:hAnsi="Times New Roman" w:cs="Times New Roman"/>
          <w:sz w:val="24"/>
        </w:rPr>
        <w:t>при наличии не удаляемых на месте предметов, отложений – отправить НКТ (патрубки и переводники НКТ) на ТИП или ЦПП для принятия решения;</w:t>
      </w:r>
    </w:p>
    <w:p w14:paraId="58AF8DEE" w14:textId="77777777" w:rsidR="00AB0DC9" w:rsidRPr="00EE016E" w:rsidRDefault="00AB0DC9"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sidRPr="00EE016E">
        <w:rPr>
          <w:rFonts w:ascii="Times New Roman" w:eastAsia="Calibri" w:hAnsi="Times New Roman" w:cs="Times New Roman"/>
          <w:sz w:val="24"/>
        </w:rPr>
        <w:t>НКТ (патрубки и переводники НКТ) с растворимыми органическими отложениями на внутренних поверхностях допускается промывка в скважине, по результатам которой определяется возможность дальнейшей эксплуатации при отсутствии прочих недопустимых дефектов.</w:t>
      </w:r>
    </w:p>
    <w:p w14:paraId="61E4C29E" w14:textId="62C870EC" w:rsidR="00AB0DC9" w:rsidRPr="00256421" w:rsidRDefault="00AB0DC9" w:rsidP="00EE016E">
      <w:pPr>
        <w:widowControl w:val="0"/>
        <w:spacing w:before="120" w:after="0" w:line="240" w:lineRule="auto"/>
        <w:jc w:val="both"/>
        <w:rPr>
          <w:rFonts w:ascii="Times New Roman" w:eastAsia="Times New Roman" w:hAnsi="Times New Roman" w:cs="Times New Roman"/>
          <w:sz w:val="24"/>
          <w:szCs w:val="24"/>
          <w:lang w:eastAsia="ru-RU"/>
        </w:rPr>
      </w:pPr>
      <w:r w:rsidRPr="00256421">
        <w:rPr>
          <w:rFonts w:ascii="Times New Roman" w:eastAsia="Times New Roman" w:hAnsi="Times New Roman" w:cs="Times New Roman"/>
          <w:sz w:val="24"/>
          <w:szCs w:val="24"/>
          <w:lang w:eastAsia="ru-RU"/>
        </w:rPr>
        <w:t>При шаблонировании использовать цилиндрические оправки (далее шаблоны) с наружными диаметрами, согласно</w:t>
      </w:r>
      <w:r w:rsidR="004E4C00">
        <w:rPr>
          <w:rFonts w:ascii="Times New Roman" w:eastAsia="Times New Roman" w:hAnsi="Times New Roman" w:cs="Times New Roman"/>
          <w:sz w:val="24"/>
          <w:szCs w:val="24"/>
          <w:lang w:eastAsia="ru-RU"/>
        </w:rPr>
        <w:t xml:space="preserve"> параметр</w:t>
      </w:r>
      <w:r w:rsidR="00876713">
        <w:rPr>
          <w:rFonts w:ascii="Times New Roman" w:eastAsia="Times New Roman" w:hAnsi="Times New Roman" w:cs="Times New Roman"/>
          <w:sz w:val="24"/>
          <w:szCs w:val="24"/>
          <w:lang w:eastAsia="ru-RU"/>
        </w:rPr>
        <w:t>ам</w:t>
      </w:r>
      <w:r w:rsidR="004E4C00">
        <w:rPr>
          <w:rFonts w:ascii="Times New Roman" w:eastAsia="Times New Roman" w:hAnsi="Times New Roman" w:cs="Times New Roman"/>
          <w:sz w:val="24"/>
          <w:szCs w:val="24"/>
          <w:lang w:eastAsia="ru-RU"/>
        </w:rPr>
        <w:t>, указанны</w:t>
      </w:r>
      <w:r w:rsidR="00932A73">
        <w:rPr>
          <w:rFonts w:ascii="Times New Roman" w:eastAsia="Times New Roman" w:hAnsi="Times New Roman" w:cs="Times New Roman"/>
          <w:sz w:val="24"/>
          <w:szCs w:val="24"/>
          <w:lang w:eastAsia="ru-RU"/>
        </w:rPr>
        <w:t>м</w:t>
      </w:r>
      <w:r w:rsidR="004E4C00">
        <w:rPr>
          <w:rFonts w:ascii="Times New Roman" w:eastAsia="Times New Roman" w:hAnsi="Times New Roman" w:cs="Times New Roman"/>
          <w:sz w:val="24"/>
          <w:szCs w:val="24"/>
          <w:lang w:eastAsia="ru-RU"/>
        </w:rPr>
        <w:t xml:space="preserve"> в </w:t>
      </w:r>
      <w:r w:rsidR="002772BF">
        <w:rPr>
          <w:rFonts w:ascii="Times New Roman" w:eastAsia="Calibri" w:hAnsi="Times New Roman" w:cs="Times New Roman"/>
          <w:sz w:val="24"/>
          <w:lang w:eastAsia="ru-RU"/>
        </w:rPr>
        <w:t xml:space="preserve">п. 3 </w:t>
      </w:r>
      <w:r w:rsidR="00AF5137">
        <w:rPr>
          <w:rFonts w:ascii="Times New Roman" w:eastAsia="Calibri" w:hAnsi="Times New Roman" w:cs="Times New Roman"/>
          <w:sz w:val="24"/>
          <w:lang w:eastAsia="ru-RU"/>
        </w:rPr>
        <w:t>Т</w:t>
      </w:r>
      <w:r w:rsidR="002772BF">
        <w:rPr>
          <w:rFonts w:ascii="Times New Roman" w:eastAsia="Calibri" w:hAnsi="Times New Roman" w:cs="Times New Roman"/>
          <w:sz w:val="24"/>
          <w:lang w:eastAsia="ru-RU"/>
        </w:rPr>
        <w:t xml:space="preserve">аблицы </w:t>
      </w:r>
      <w:r w:rsidR="00D44E0B">
        <w:rPr>
          <w:rFonts w:ascii="Times New Roman" w:eastAsia="Calibri" w:hAnsi="Times New Roman" w:cs="Times New Roman"/>
          <w:sz w:val="24"/>
          <w:lang w:eastAsia="ru-RU"/>
        </w:rPr>
        <w:t>4</w:t>
      </w:r>
      <w:r w:rsidR="004E4C00">
        <w:rPr>
          <w:rFonts w:ascii="Times New Roman" w:eastAsia="Times New Roman" w:hAnsi="Times New Roman" w:cs="Times New Roman"/>
          <w:sz w:val="24"/>
          <w:szCs w:val="24"/>
          <w:lang w:eastAsia="ru-RU"/>
        </w:rPr>
        <w:t>.</w:t>
      </w:r>
      <w:r w:rsidRPr="00256421">
        <w:rPr>
          <w:rFonts w:ascii="Times New Roman" w:eastAsia="Times New Roman" w:hAnsi="Times New Roman" w:cs="Times New Roman"/>
          <w:sz w:val="24"/>
          <w:szCs w:val="24"/>
          <w:lang w:eastAsia="ru-RU"/>
        </w:rPr>
        <w:t xml:space="preserve"> Для НКТ (патрубков и переводников НКТ) с защитным покрытием внутренней поверхности необходимо использовать полимерные (неметаллические) шаблоны с затупленными кромками (исключающие повреждение внутреннего защитного покрытия) с размерами, учитывающими толщину покрытия.</w:t>
      </w:r>
    </w:p>
    <w:p w14:paraId="200B1B77" w14:textId="77777777" w:rsidR="00AB0DC9" w:rsidRPr="00256421" w:rsidRDefault="00AB0DC9" w:rsidP="00EE016E">
      <w:pPr>
        <w:widowControl w:val="0"/>
        <w:spacing w:before="120" w:after="0" w:line="240" w:lineRule="auto"/>
        <w:jc w:val="both"/>
        <w:rPr>
          <w:rFonts w:ascii="Times New Roman" w:eastAsia="Times New Roman" w:hAnsi="Times New Roman" w:cs="Times New Roman"/>
          <w:sz w:val="24"/>
          <w:szCs w:val="24"/>
          <w:lang w:eastAsia="ru-RU"/>
        </w:rPr>
      </w:pPr>
      <w:r w:rsidRPr="00256421">
        <w:rPr>
          <w:rFonts w:ascii="Times New Roman" w:eastAsia="Times New Roman" w:hAnsi="Times New Roman" w:cs="Times New Roman"/>
          <w:sz w:val="24"/>
          <w:szCs w:val="24"/>
          <w:lang w:eastAsia="ru-RU"/>
        </w:rPr>
        <w:t xml:space="preserve">При наличии нарушения геометрии НКТ, либо при не прохождении (заклинивании) шаблона, </w:t>
      </w:r>
      <w:r w:rsidRPr="00256421">
        <w:rPr>
          <w:rFonts w:ascii="Times New Roman" w:eastAsia="Times New Roman" w:hAnsi="Times New Roman"/>
          <w:sz w:val="24"/>
          <w:szCs w:val="24"/>
          <w:lang w:eastAsia="ru-RU"/>
        </w:rPr>
        <w:t>НКТ</w:t>
      </w:r>
      <w:r w:rsidRPr="00256421">
        <w:rPr>
          <w:rFonts w:ascii="Times New Roman" w:eastAsia="Times New Roman" w:hAnsi="Times New Roman" w:cs="Times New Roman"/>
          <w:sz w:val="24"/>
          <w:szCs w:val="24"/>
          <w:lang w:eastAsia="ru-RU"/>
        </w:rPr>
        <w:t xml:space="preserve"> подлежит отправке на ТИП (ЦПП) для проведения ВИК. При отсутствии нарушений геометрии НКТ и прочих недопустимых дефектов, </w:t>
      </w:r>
      <w:r w:rsidRPr="00256421">
        <w:rPr>
          <w:rFonts w:ascii="Times New Roman" w:eastAsia="Times New Roman" w:hAnsi="Times New Roman"/>
          <w:sz w:val="24"/>
          <w:szCs w:val="24"/>
          <w:lang w:eastAsia="ru-RU"/>
        </w:rPr>
        <w:t xml:space="preserve">НКТ </w:t>
      </w:r>
      <w:r w:rsidRPr="00256421">
        <w:rPr>
          <w:rFonts w:ascii="Times New Roman" w:eastAsia="Times New Roman" w:hAnsi="Times New Roman" w:cs="Times New Roman"/>
          <w:sz w:val="24"/>
          <w:szCs w:val="24"/>
          <w:lang w:eastAsia="ru-RU"/>
        </w:rPr>
        <w:t>подлежат дальнейшей эксплуатации.</w:t>
      </w:r>
    </w:p>
    <w:p w14:paraId="65296591" w14:textId="77777777" w:rsidR="00AB0DC9" w:rsidRPr="00755622" w:rsidRDefault="00AB0DC9" w:rsidP="003E2E1E">
      <w:pPr>
        <w:pStyle w:val="afff3"/>
        <w:widowControl w:val="0"/>
        <w:numPr>
          <w:ilvl w:val="2"/>
          <w:numId w:val="98"/>
        </w:numPr>
        <w:tabs>
          <w:tab w:val="left" w:pos="709"/>
        </w:tabs>
        <w:spacing w:before="120"/>
        <w:ind w:left="0" w:firstLine="0"/>
        <w:contextualSpacing w:val="0"/>
        <w:rPr>
          <w:rFonts w:eastAsia="Times New Roman"/>
          <w:szCs w:val="24"/>
          <w:lang w:eastAsia="ru-RU"/>
        </w:rPr>
      </w:pPr>
      <w:r w:rsidRPr="00256421">
        <w:rPr>
          <w:rFonts w:eastAsia="Times New Roman"/>
          <w:szCs w:val="24"/>
          <w:lang w:eastAsia="ru-RU"/>
        </w:rPr>
        <w:t>Нарушение</w:t>
      </w:r>
      <w:r w:rsidRPr="00755622">
        <w:rPr>
          <w:rFonts w:eastAsia="Times New Roman"/>
          <w:szCs w:val="24"/>
          <w:lang w:eastAsia="ru-RU"/>
        </w:rPr>
        <w:t xml:space="preserve"> размеров и профиля резьбы НКТ (в т.ч. патрубков и переводников НКТ) и муфт, а также состояние резьбы НКТ (в т.ч. патрубков и переводников НКТ) и муфт контролируется:</w:t>
      </w:r>
    </w:p>
    <w:p w14:paraId="002A5481" w14:textId="77777777" w:rsidR="00AB0DC9" w:rsidRPr="00EE016E" w:rsidRDefault="00AB0DC9" w:rsidP="00811C21">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sidRPr="00EE016E">
        <w:rPr>
          <w:rFonts w:ascii="Times New Roman" w:eastAsia="Calibri" w:hAnsi="Times New Roman" w:cs="Times New Roman"/>
          <w:sz w:val="24"/>
        </w:rPr>
        <w:t>визуально при свинчивании</w:t>
      </w:r>
      <w:r w:rsidR="00557613">
        <w:rPr>
          <w:rFonts w:ascii="Times New Roman" w:eastAsia="Calibri" w:hAnsi="Times New Roman" w:cs="Times New Roman"/>
          <w:sz w:val="24"/>
        </w:rPr>
        <w:t xml:space="preserve"> и </w:t>
      </w:r>
      <w:r w:rsidRPr="00EE016E">
        <w:rPr>
          <w:rFonts w:ascii="Times New Roman" w:eastAsia="Calibri" w:hAnsi="Times New Roman" w:cs="Times New Roman"/>
          <w:sz w:val="24"/>
        </w:rPr>
        <w:t xml:space="preserve">отвинчивании в процессе СПО </w:t>
      </w:r>
      <w:r w:rsidR="006E7B17" w:rsidRPr="006E7B17">
        <w:rPr>
          <w:rFonts w:ascii="Times New Roman" w:eastAsia="Calibri" w:hAnsi="Times New Roman" w:cs="Times New Roman"/>
          <w:sz w:val="24"/>
        </w:rPr>
        <w:t>–</w:t>
      </w:r>
      <w:r w:rsidRPr="00EE016E">
        <w:rPr>
          <w:rFonts w:ascii="Times New Roman" w:eastAsia="Calibri" w:hAnsi="Times New Roman" w:cs="Times New Roman"/>
          <w:sz w:val="24"/>
        </w:rPr>
        <w:t xml:space="preserve"> целостность, отсутствие видимого износа, смятия, нарушений размера и профиля;</w:t>
      </w:r>
    </w:p>
    <w:p w14:paraId="72F890C2" w14:textId="0D267115" w:rsidR="00F623D8" w:rsidRDefault="00AB0DC9" w:rsidP="0065472D">
      <w:pPr>
        <w:widowControl w:val="0"/>
        <w:numPr>
          <w:ilvl w:val="0"/>
          <w:numId w:val="23"/>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F623D8">
        <w:rPr>
          <w:rFonts w:ascii="Times New Roman" w:eastAsia="Times New Roman" w:hAnsi="Times New Roman" w:cs="Times New Roman"/>
          <w:sz w:val="24"/>
          <w:szCs w:val="24"/>
          <w:lang w:eastAsia="ru-RU"/>
        </w:rPr>
        <w:t>с помощью резьбовых калибров, согласно схемам, приведённым</w:t>
      </w:r>
      <w:r w:rsidR="00F623D8" w:rsidRPr="00F623D8">
        <w:rPr>
          <w:rFonts w:ascii="Times New Roman" w:eastAsia="Times New Roman" w:hAnsi="Times New Roman" w:cs="Times New Roman"/>
          <w:sz w:val="24"/>
          <w:szCs w:val="24"/>
          <w:lang w:eastAsia="ru-RU"/>
        </w:rPr>
        <w:t xml:space="preserve"> в п. </w:t>
      </w:r>
      <w:r w:rsidR="002B2AB3">
        <w:rPr>
          <w:rFonts w:ascii="Times New Roman" w:eastAsia="Times New Roman" w:hAnsi="Times New Roman" w:cs="Times New Roman"/>
          <w:sz w:val="24"/>
          <w:szCs w:val="24"/>
          <w:lang w:eastAsia="ru-RU"/>
        </w:rPr>
        <w:t>4</w:t>
      </w:r>
      <w:r w:rsidR="00F623D8" w:rsidRPr="00F623D8">
        <w:rPr>
          <w:rFonts w:ascii="Times New Roman" w:eastAsia="Times New Roman" w:hAnsi="Times New Roman" w:cs="Times New Roman"/>
          <w:sz w:val="24"/>
          <w:szCs w:val="24"/>
          <w:lang w:eastAsia="ru-RU"/>
        </w:rPr>
        <w:t xml:space="preserve"> </w:t>
      </w:r>
      <w:r w:rsidR="00AF5137">
        <w:rPr>
          <w:rFonts w:ascii="Times New Roman" w:eastAsia="Times New Roman" w:hAnsi="Times New Roman" w:cs="Times New Roman"/>
          <w:sz w:val="24"/>
          <w:szCs w:val="24"/>
          <w:lang w:eastAsia="ru-RU"/>
        </w:rPr>
        <w:t>Т</w:t>
      </w:r>
      <w:r w:rsidR="00F623D8" w:rsidRPr="00F623D8">
        <w:rPr>
          <w:rFonts w:ascii="Times New Roman" w:eastAsia="Times New Roman" w:hAnsi="Times New Roman" w:cs="Times New Roman"/>
          <w:sz w:val="24"/>
          <w:szCs w:val="24"/>
          <w:lang w:eastAsia="ru-RU"/>
        </w:rPr>
        <w:t xml:space="preserve">аблицы </w:t>
      </w:r>
      <w:r w:rsidR="00D44E0B">
        <w:rPr>
          <w:rFonts w:ascii="Times New Roman" w:eastAsia="Times New Roman" w:hAnsi="Times New Roman" w:cs="Times New Roman"/>
          <w:sz w:val="24"/>
          <w:szCs w:val="24"/>
          <w:lang w:eastAsia="ru-RU"/>
        </w:rPr>
        <w:t>4</w:t>
      </w:r>
      <w:r w:rsidR="00876713">
        <w:rPr>
          <w:rFonts w:ascii="Times New Roman" w:eastAsia="Times New Roman" w:hAnsi="Times New Roman" w:cs="Times New Roman"/>
          <w:sz w:val="24"/>
          <w:szCs w:val="24"/>
          <w:lang w:eastAsia="ru-RU"/>
        </w:rPr>
        <w:t>,</w:t>
      </w:r>
      <w:r w:rsidR="00D44E0B" w:rsidRPr="00F623D8">
        <w:rPr>
          <w:rFonts w:ascii="Times New Roman" w:eastAsia="Times New Roman" w:hAnsi="Times New Roman" w:cs="Times New Roman"/>
          <w:sz w:val="24"/>
          <w:szCs w:val="24"/>
          <w:lang w:eastAsia="ru-RU"/>
        </w:rPr>
        <w:t xml:space="preserve"> </w:t>
      </w:r>
      <w:r w:rsidRPr="00F623D8">
        <w:rPr>
          <w:rFonts w:ascii="Times New Roman" w:eastAsia="Times New Roman" w:hAnsi="Times New Roman" w:cs="Times New Roman"/>
          <w:sz w:val="24"/>
          <w:szCs w:val="24"/>
          <w:lang w:eastAsia="ru-RU"/>
        </w:rPr>
        <w:t xml:space="preserve">если </w:t>
      </w:r>
      <w:r w:rsidR="00F623D8" w:rsidRPr="00F623D8">
        <w:rPr>
          <w:rFonts w:ascii="Times New Roman" w:eastAsia="Times New Roman" w:hAnsi="Times New Roman" w:cs="Times New Roman"/>
          <w:sz w:val="24"/>
          <w:szCs w:val="24"/>
          <w:lang w:eastAsia="ru-RU"/>
        </w:rPr>
        <w:t>резьбовое соединение,</w:t>
      </w:r>
      <w:r w:rsidRPr="00F623D8">
        <w:rPr>
          <w:rFonts w:ascii="Times New Roman" w:eastAsia="Times New Roman" w:hAnsi="Times New Roman" w:cs="Times New Roman"/>
          <w:sz w:val="24"/>
          <w:szCs w:val="24"/>
          <w:lang w:eastAsia="ru-RU"/>
        </w:rPr>
        <w:t xml:space="preserve"> свободно свинчивается</w:t>
      </w:r>
      <w:r w:rsidR="00E14729">
        <w:rPr>
          <w:rFonts w:ascii="Times New Roman" w:eastAsia="Times New Roman" w:hAnsi="Times New Roman" w:cs="Times New Roman"/>
          <w:sz w:val="24"/>
          <w:szCs w:val="24"/>
          <w:lang w:eastAsia="ru-RU"/>
        </w:rPr>
        <w:t xml:space="preserve"> и </w:t>
      </w:r>
      <w:r w:rsidRPr="00F623D8">
        <w:rPr>
          <w:rFonts w:ascii="Times New Roman" w:eastAsia="Times New Roman" w:hAnsi="Times New Roman" w:cs="Times New Roman"/>
          <w:sz w:val="24"/>
          <w:szCs w:val="24"/>
          <w:lang w:eastAsia="ru-RU"/>
        </w:rPr>
        <w:t>отвинчивается с моментом, меньшим минимального. Натяг резьбы по резьбовым и гладким калибрам должен быть равен величинам, указанным</w:t>
      </w:r>
      <w:r w:rsidR="00F623D8">
        <w:rPr>
          <w:rFonts w:ascii="Times New Roman" w:eastAsia="Times New Roman" w:hAnsi="Times New Roman" w:cs="Times New Roman"/>
          <w:sz w:val="24"/>
          <w:szCs w:val="24"/>
          <w:lang w:eastAsia="ru-RU"/>
        </w:rPr>
        <w:t xml:space="preserve"> в п. </w:t>
      </w:r>
      <w:r w:rsidR="002B2AB3">
        <w:rPr>
          <w:rFonts w:ascii="Times New Roman" w:eastAsia="Times New Roman" w:hAnsi="Times New Roman" w:cs="Times New Roman"/>
          <w:sz w:val="24"/>
          <w:szCs w:val="24"/>
          <w:lang w:eastAsia="ru-RU"/>
        </w:rPr>
        <w:t>4</w:t>
      </w:r>
      <w:r w:rsidR="00F623D8">
        <w:rPr>
          <w:rFonts w:ascii="Times New Roman" w:eastAsia="Times New Roman" w:hAnsi="Times New Roman" w:cs="Times New Roman"/>
          <w:sz w:val="24"/>
          <w:szCs w:val="24"/>
          <w:lang w:eastAsia="ru-RU"/>
        </w:rPr>
        <w:t xml:space="preserve"> </w:t>
      </w:r>
      <w:r w:rsidR="003E2E1E">
        <w:rPr>
          <w:rFonts w:ascii="Times New Roman" w:eastAsia="Times New Roman" w:hAnsi="Times New Roman" w:cs="Times New Roman"/>
          <w:sz w:val="24"/>
          <w:szCs w:val="24"/>
          <w:lang w:eastAsia="ru-RU"/>
        </w:rPr>
        <w:t>Т</w:t>
      </w:r>
      <w:r w:rsidR="00F623D8">
        <w:rPr>
          <w:rFonts w:ascii="Times New Roman" w:eastAsia="Times New Roman" w:hAnsi="Times New Roman" w:cs="Times New Roman"/>
          <w:sz w:val="24"/>
          <w:szCs w:val="24"/>
          <w:lang w:eastAsia="ru-RU"/>
        </w:rPr>
        <w:t xml:space="preserve">аблицы </w:t>
      </w:r>
      <w:r w:rsidR="00C93479">
        <w:rPr>
          <w:rFonts w:ascii="Times New Roman" w:eastAsia="Times New Roman" w:hAnsi="Times New Roman" w:cs="Times New Roman"/>
          <w:sz w:val="24"/>
          <w:szCs w:val="24"/>
          <w:lang w:eastAsia="ru-RU"/>
        </w:rPr>
        <w:t>4</w:t>
      </w:r>
      <w:r w:rsidR="00F623D8">
        <w:rPr>
          <w:rFonts w:ascii="Times New Roman" w:eastAsia="Times New Roman" w:hAnsi="Times New Roman" w:cs="Times New Roman"/>
          <w:sz w:val="24"/>
          <w:szCs w:val="24"/>
          <w:lang w:eastAsia="ru-RU"/>
        </w:rPr>
        <w:t>.</w:t>
      </w:r>
    </w:p>
    <w:p w14:paraId="44D64FA6" w14:textId="77777777" w:rsidR="00AB0DC9" w:rsidRPr="005B2789" w:rsidRDefault="00AB0DC9">
      <w:pPr>
        <w:widowControl w:val="0"/>
        <w:spacing w:before="120" w:after="0" w:line="240" w:lineRule="auto"/>
        <w:jc w:val="both"/>
        <w:rPr>
          <w:rFonts w:ascii="Times New Roman" w:eastAsia="Times New Roman" w:hAnsi="Times New Roman" w:cs="Times New Roman"/>
          <w:sz w:val="24"/>
          <w:szCs w:val="24"/>
          <w:lang w:eastAsia="ru-RU"/>
        </w:rPr>
      </w:pPr>
      <w:r w:rsidRPr="00F623D8">
        <w:rPr>
          <w:rFonts w:ascii="Times New Roman" w:eastAsia="Times New Roman" w:hAnsi="Times New Roman" w:cs="Times New Roman"/>
          <w:sz w:val="24"/>
          <w:szCs w:val="24"/>
          <w:lang w:eastAsia="ru-RU"/>
        </w:rPr>
        <w:t xml:space="preserve">При видимых нарушениях резьбы НКТ (в т.ч. патрубков и переводников НКТ) и муфты, при несоответствии натяга резьбы по </w:t>
      </w:r>
      <w:r w:rsidR="00624B14" w:rsidRPr="00624B14">
        <w:rPr>
          <w:rFonts w:ascii="Times New Roman" w:eastAsia="Times New Roman" w:hAnsi="Times New Roman" w:cs="Times New Roman"/>
          <w:sz w:val="24"/>
          <w:szCs w:val="24"/>
          <w:lang w:eastAsia="ru-RU"/>
        </w:rPr>
        <w:t>Межгосударственн</w:t>
      </w:r>
      <w:r w:rsidR="00624B14">
        <w:rPr>
          <w:rFonts w:ascii="Times New Roman" w:eastAsia="Times New Roman" w:hAnsi="Times New Roman" w:cs="Times New Roman"/>
          <w:sz w:val="24"/>
          <w:szCs w:val="24"/>
          <w:lang w:eastAsia="ru-RU"/>
        </w:rPr>
        <w:t>ому</w:t>
      </w:r>
      <w:r w:rsidR="00624B14" w:rsidRPr="00624B14">
        <w:rPr>
          <w:rFonts w:ascii="Times New Roman" w:eastAsia="Times New Roman" w:hAnsi="Times New Roman" w:cs="Times New Roman"/>
          <w:sz w:val="24"/>
          <w:szCs w:val="24"/>
          <w:lang w:eastAsia="ru-RU"/>
        </w:rPr>
        <w:t xml:space="preserve"> стандарт</w:t>
      </w:r>
      <w:r w:rsidR="00624B14">
        <w:rPr>
          <w:rFonts w:ascii="Times New Roman" w:eastAsia="Times New Roman" w:hAnsi="Times New Roman" w:cs="Times New Roman"/>
          <w:sz w:val="24"/>
          <w:szCs w:val="24"/>
          <w:lang w:eastAsia="ru-RU"/>
        </w:rPr>
        <w:t>у</w:t>
      </w:r>
      <w:r w:rsidR="00624B14" w:rsidRPr="00624B14">
        <w:rPr>
          <w:rFonts w:ascii="Times New Roman" w:eastAsia="Times New Roman" w:hAnsi="Times New Roman" w:cs="Times New Roman"/>
          <w:sz w:val="24"/>
          <w:szCs w:val="24"/>
          <w:lang w:eastAsia="ru-RU"/>
        </w:rPr>
        <w:t xml:space="preserve"> ГОСТ 633-80 «Трубы насосно-компрессорные и муфты к ним. Технические условия»</w:t>
      </w:r>
      <w:r w:rsidRPr="00F623D8">
        <w:rPr>
          <w:rFonts w:ascii="Times New Roman" w:eastAsia="Times New Roman" w:hAnsi="Times New Roman" w:cs="Times New Roman"/>
          <w:sz w:val="24"/>
          <w:szCs w:val="24"/>
          <w:lang w:eastAsia="ru-RU"/>
        </w:rPr>
        <w:t>, НКТ (в т.ч. патрубки и переводники НКТ) подлежит отправке на ТИП (ЦПП) для проведения ВИК.</w:t>
      </w:r>
    </w:p>
    <w:p w14:paraId="6CBA6E31" w14:textId="77777777" w:rsidR="00AB0DC9" w:rsidRPr="00755622" w:rsidRDefault="00AB0DC9" w:rsidP="003E2E1E">
      <w:pPr>
        <w:pStyle w:val="afff3"/>
        <w:widowControl w:val="0"/>
        <w:numPr>
          <w:ilvl w:val="2"/>
          <w:numId w:val="98"/>
        </w:numPr>
        <w:tabs>
          <w:tab w:val="left" w:pos="709"/>
        </w:tabs>
        <w:spacing w:before="120"/>
        <w:ind w:left="0" w:firstLine="0"/>
        <w:contextualSpacing w:val="0"/>
        <w:rPr>
          <w:rFonts w:eastAsia="Times New Roman"/>
          <w:szCs w:val="24"/>
          <w:lang w:eastAsia="ru-RU"/>
        </w:rPr>
      </w:pPr>
      <w:r w:rsidRPr="00755622">
        <w:rPr>
          <w:rFonts w:eastAsia="Times New Roman"/>
          <w:szCs w:val="24"/>
          <w:lang w:eastAsia="ru-RU"/>
        </w:rPr>
        <w:t>При визуальном осмотре контролируется отсутствие сквозных отверстий, свищей, коррозионных растрескиваний металла, коррозии</w:t>
      </w:r>
      <w:r w:rsidR="00E14729">
        <w:rPr>
          <w:rFonts w:eastAsia="Times New Roman"/>
          <w:szCs w:val="24"/>
          <w:lang w:eastAsia="ru-RU"/>
        </w:rPr>
        <w:t xml:space="preserve"> и</w:t>
      </w:r>
      <w:r w:rsidR="006E7B17">
        <w:rPr>
          <w:rFonts w:eastAsia="Times New Roman"/>
          <w:szCs w:val="24"/>
          <w:lang w:eastAsia="ru-RU"/>
        </w:rPr>
        <w:t xml:space="preserve"> </w:t>
      </w:r>
      <w:r w:rsidR="00E14729">
        <w:rPr>
          <w:rFonts w:eastAsia="Times New Roman"/>
          <w:szCs w:val="24"/>
          <w:lang w:eastAsia="ru-RU"/>
        </w:rPr>
        <w:t xml:space="preserve">(или) </w:t>
      </w:r>
      <w:r w:rsidRPr="00755622">
        <w:rPr>
          <w:rFonts w:eastAsia="Times New Roman"/>
          <w:szCs w:val="24"/>
          <w:lang w:eastAsia="ru-RU"/>
        </w:rPr>
        <w:t>эрозии (язвенной, питинговой, пластинчатой в виде расслоения металла), потертость внутренней поверхности тела НКТ, в том числе, со сквозными отверстиями в межвитковом пространстве резьбы ниппеля</w:t>
      </w:r>
      <w:r>
        <w:rPr>
          <w:rFonts w:eastAsia="Times New Roman"/>
          <w:szCs w:val="24"/>
          <w:lang w:eastAsia="ru-RU"/>
        </w:rPr>
        <w:t>, дефекты внутреннего защитного покрытия</w:t>
      </w:r>
      <w:r w:rsidRPr="00755622">
        <w:rPr>
          <w:rFonts w:eastAsia="Times New Roman"/>
          <w:szCs w:val="24"/>
          <w:lang w:eastAsia="ru-RU"/>
        </w:rPr>
        <w:t>.</w:t>
      </w:r>
    </w:p>
    <w:p w14:paraId="4722344D" w14:textId="77777777" w:rsidR="00AB0DC9" w:rsidRPr="001257D9" w:rsidRDefault="00AB0DC9" w:rsidP="00EE016E">
      <w:pPr>
        <w:widowControl w:val="0"/>
        <w:spacing w:before="120" w:after="0" w:line="240" w:lineRule="auto"/>
        <w:jc w:val="both"/>
        <w:rPr>
          <w:rFonts w:ascii="Times New Roman" w:eastAsia="Times New Roman" w:hAnsi="Times New Roman" w:cs="Times New Roman"/>
          <w:sz w:val="24"/>
          <w:szCs w:val="24"/>
          <w:lang w:eastAsia="ru-RU"/>
        </w:rPr>
      </w:pPr>
      <w:r w:rsidRPr="001257D9">
        <w:rPr>
          <w:rFonts w:ascii="Times New Roman" w:eastAsia="Times New Roman" w:hAnsi="Times New Roman" w:cs="Times New Roman"/>
          <w:sz w:val="24"/>
          <w:szCs w:val="24"/>
          <w:lang w:eastAsia="ru-RU"/>
        </w:rPr>
        <w:t>При наличии у НКТ или ЭТК (патрубков, переводников) одного или нескольких из нижеперечисленных отклонений</w:t>
      </w:r>
      <w:r w:rsidR="000F73B0">
        <w:rPr>
          <w:rFonts w:ascii="Times New Roman" w:eastAsia="Times New Roman" w:hAnsi="Times New Roman" w:cs="Times New Roman"/>
          <w:sz w:val="24"/>
          <w:szCs w:val="24"/>
          <w:lang w:eastAsia="ru-RU"/>
        </w:rPr>
        <w:t xml:space="preserve"> (причины вывоза)</w:t>
      </w:r>
      <w:r w:rsidRPr="001257D9">
        <w:rPr>
          <w:rFonts w:ascii="Times New Roman" w:eastAsia="Times New Roman" w:hAnsi="Times New Roman" w:cs="Times New Roman"/>
          <w:sz w:val="24"/>
          <w:szCs w:val="24"/>
          <w:lang w:eastAsia="ru-RU"/>
        </w:rPr>
        <w:t>:</w:t>
      </w:r>
    </w:p>
    <w:p w14:paraId="063D5A66" w14:textId="77777777" w:rsidR="00AB0DC9" w:rsidRPr="00EE016E" w:rsidRDefault="00DF77CE"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Pr>
          <w:rFonts w:ascii="Times New Roman" w:eastAsia="Calibri" w:hAnsi="Times New Roman" w:cs="Times New Roman"/>
          <w:sz w:val="24"/>
        </w:rPr>
        <w:t>а</w:t>
      </w:r>
      <w:r w:rsidR="00AB0DC9" w:rsidRPr="00EE016E">
        <w:rPr>
          <w:rFonts w:ascii="Times New Roman" w:eastAsia="Calibri" w:hAnsi="Times New Roman" w:cs="Times New Roman"/>
          <w:sz w:val="24"/>
        </w:rPr>
        <w:t>варийные (полетные) НКТ с изогнутостью;</w:t>
      </w:r>
    </w:p>
    <w:p w14:paraId="7AC1A829" w14:textId="77777777" w:rsidR="00AB0DC9" w:rsidRPr="00EE016E" w:rsidRDefault="00AB0DC9"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sidRPr="00EE016E">
        <w:rPr>
          <w:rFonts w:ascii="Times New Roman" w:eastAsia="Calibri" w:hAnsi="Times New Roman" w:cs="Times New Roman"/>
          <w:sz w:val="24"/>
        </w:rPr>
        <w:t>НКТ длинной менее 7м;</w:t>
      </w:r>
    </w:p>
    <w:p w14:paraId="725D1411" w14:textId="77777777" w:rsidR="00AB0DC9" w:rsidRPr="00EE016E" w:rsidRDefault="00DF77CE"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Pr>
          <w:rFonts w:ascii="Times New Roman" w:eastAsia="Calibri" w:hAnsi="Times New Roman" w:cs="Times New Roman"/>
          <w:sz w:val="24"/>
        </w:rPr>
        <w:t>н</w:t>
      </w:r>
      <w:r w:rsidR="00AB0DC9" w:rsidRPr="00EE016E">
        <w:rPr>
          <w:rFonts w:ascii="Times New Roman" w:eastAsia="Calibri" w:hAnsi="Times New Roman" w:cs="Times New Roman"/>
          <w:sz w:val="24"/>
        </w:rPr>
        <w:t>аружные, внутренние дефекты НКТ (по телу, муфте, ниппелю</w:t>
      </w:r>
      <w:r w:rsidR="000F73B0" w:rsidRPr="00EE016E">
        <w:rPr>
          <w:rFonts w:ascii="Times New Roman" w:eastAsia="Calibri" w:hAnsi="Times New Roman" w:cs="Times New Roman"/>
          <w:sz w:val="24"/>
        </w:rPr>
        <w:t>, ЭТК</w:t>
      </w:r>
      <w:r w:rsidR="00AB0DC9" w:rsidRPr="00EE016E">
        <w:rPr>
          <w:rFonts w:ascii="Times New Roman" w:eastAsia="Calibri" w:hAnsi="Times New Roman" w:cs="Times New Roman"/>
          <w:sz w:val="24"/>
        </w:rPr>
        <w:t>);</w:t>
      </w:r>
    </w:p>
    <w:p w14:paraId="77D7D505" w14:textId="77777777" w:rsidR="00AB0DC9" w:rsidRPr="00EE016E" w:rsidRDefault="00DF77CE"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Pr>
          <w:rFonts w:ascii="Times New Roman" w:eastAsia="Calibri" w:hAnsi="Times New Roman" w:cs="Times New Roman"/>
          <w:sz w:val="24"/>
        </w:rPr>
        <w:t>п</w:t>
      </w:r>
      <w:r w:rsidR="00AB0DC9" w:rsidRPr="00EE016E">
        <w:rPr>
          <w:rFonts w:ascii="Times New Roman" w:eastAsia="Calibri" w:hAnsi="Times New Roman" w:cs="Times New Roman"/>
          <w:sz w:val="24"/>
        </w:rPr>
        <w:t>о забитости внутренней полости НКТ посторонними предметами и отложениями, исключающими возможность прохода соответствующего шаблона</w:t>
      </w:r>
      <w:r>
        <w:rPr>
          <w:rFonts w:ascii="Times New Roman" w:eastAsia="Calibri" w:hAnsi="Times New Roman" w:cs="Times New Roman"/>
          <w:sz w:val="24"/>
        </w:rPr>
        <w:t>;</w:t>
      </w:r>
    </w:p>
    <w:p w14:paraId="2E1422F8" w14:textId="77777777" w:rsidR="00AB0DC9" w:rsidRPr="00EE016E" w:rsidRDefault="00DF77CE"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Pr>
          <w:rFonts w:ascii="Times New Roman" w:eastAsia="Calibri" w:hAnsi="Times New Roman" w:cs="Times New Roman"/>
          <w:sz w:val="24"/>
        </w:rPr>
        <w:t>р</w:t>
      </w:r>
      <w:r w:rsidR="00AB0DC9" w:rsidRPr="00EE016E">
        <w:rPr>
          <w:rFonts w:ascii="Times New Roman" w:eastAsia="Calibri" w:hAnsi="Times New Roman" w:cs="Times New Roman"/>
          <w:sz w:val="24"/>
        </w:rPr>
        <w:t>егламентное (нормативное) обслуживание НКТ</w:t>
      </w:r>
      <w:r w:rsidR="00CF3079">
        <w:rPr>
          <w:rFonts w:ascii="Times New Roman" w:eastAsia="Calibri" w:hAnsi="Times New Roman" w:cs="Times New Roman"/>
          <w:sz w:val="24"/>
        </w:rPr>
        <w:t xml:space="preserve"> (к</w:t>
      </w:r>
      <w:r w:rsidR="00CF3079" w:rsidRPr="00E47BE3">
        <w:rPr>
          <w:rFonts w:ascii="Times New Roman" w:eastAsia="Calibri" w:hAnsi="Times New Roman" w:cs="Times New Roman"/>
          <w:sz w:val="24"/>
        </w:rPr>
        <w:t xml:space="preserve">омплекс операций по сортировке, хранению и транспортировке </w:t>
      </w:r>
      <w:r w:rsidR="003C405D">
        <w:rPr>
          <w:rFonts w:ascii="Times New Roman" w:eastAsia="Calibri" w:hAnsi="Times New Roman" w:cs="Times New Roman"/>
          <w:sz w:val="24"/>
        </w:rPr>
        <w:t>НКТ</w:t>
      </w:r>
      <w:r w:rsidR="00CF3079">
        <w:rPr>
          <w:rFonts w:ascii="Times New Roman" w:eastAsia="Calibri" w:hAnsi="Times New Roman" w:cs="Times New Roman"/>
          <w:sz w:val="24"/>
        </w:rPr>
        <w:t>)</w:t>
      </w:r>
      <w:r w:rsidR="00AB0DC9" w:rsidRPr="00EE016E">
        <w:rPr>
          <w:rFonts w:ascii="Times New Roman" w:eastAsia="Calibri" w:hAnsi="Times New Roman" w:cs="Times New Roman"/>
          <w:sz w:val="24"/>
        </w:rPr>
        <w:t xml:space="preserve"> по факту:</w:t>
      </w:r>
    </w:p>
    <w:p w14:paraId="558E4B33" w14:textId="44DCC778" w:rsidR="00AB0DC9" w:rsidRPr="000F73B0" w:rsidRDefault="00DF77CE" w:rsidP="00443711">
      <w:pPr>
        <w:widowControl w:val="0"/>
        <w:numPr>
          <w:ilvl w:val="0"/>
          <w:numId w:val="78"/>
        </w:numPr>
        <w:tabs>
          <w:tab w:val="left" w:pos="964"/>
        </w:tabs>
        <w:spacing w:before="60" w:after="0" w:line="240" w:lineRule="auto"/>
        <w:ind w:left="964" w:hanging="39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AB0DC9" w:rsidRPr="000F73B0">
        <w:rPr>
          <w:rFonts w:ascii="Times New Roman" w:eastAsia="Times New Roman" w:hAnsi="Times New Roman" w:cs="Times New Roman"/>
          <w:sz w:val="24"/>
          <w:szCs w:val="24"/>
          <w:lang w:eastAsia="ru-RU"/>
        </w:rPr>
        <w:t xml:space="preserve">остижение регламентного срока </w:t>
      </w:r>
      <w:r w:rsidR="00B80ACC" w:rsidRPr="00B80ACC">
        <w:rPr>
          <w:rFonts w:ascii="Times New Roman" w:eastAsia="Times New Roman" w:hAnsi="Times New Roman" w:cs="Times New Roman"/>
          <w:sz w:val="24"/>
          <w:szCs w:val="24"/>
          <w:lang w:eastAsia="ru-RU"/>
        </w:rPr>
        <w:t>среднего ресурса</w:t>
      </w:r>
      <w:r w:rsidR="00AB0DC9" w:rsidRPr="000F73B0">
        <w:rPr>
          <w:rFonts w:ascii="Times New Roman" w:eastAsia="Times New Roman" w:hAnsi="Times New Roman" w:cs="Times New Roman"/>
          <w:sz w:val="24"/>
          <w:szCs w:val="24"/>
          <w:lang w:eastAsia="ru-RU"/>
        </w:rPr>
        <w:t xml:space="preserve"> НКТ;</w:t>
      </w:r>
    </w:p>
    <w:p w14:paraId="4EE7CBD4" w14:textId="77777777" w:rsidR="00AB0DC9" w:rsidRPr="000F73B0" w:rsidRDefault="00DF77CE" w:rsidP="00443711">
      <w:pPr>
        <w:widowControl w:val="0"/>
        <w:numPr>
          <w:ilvl w:val="0"/>
          <w:numId w:val="78"/>
        </w:numPr>
        <w:tabs>
          <w:tab w:val="left" w:pos="964"/>
        </w:tabs>
        <w:spacing w:before="60" w:after="0" w:line="240" w:lineRule="auto"/>
        <w:ind w:left="964" w:hanging="39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AB0DC9" w:rsidRPr="000F73B0">
        <w:rPr>
          <w:rFonts w:ascii="Times New Roman" w:eastAsia="Times New Roman" w:hAnsi="Times New Roman" w:cs="Times New Roman"/>
          <w:sz w:val="24"/>
          <w:szCs w:val="24"/>
          <w:lang w:eastAsia="ru-RU"/>
        </w:rPr>
        <w:t>остижение регламентного количества СПО;</w:t>
      </w:r>
    </w:p>
    <w:p w14:paraId="2D8357DD" w14:textId="77777777" w:rsidR="00AB0DC9" w:rsidRPr="00EE016E" w:rsidRDefault="00DF77CE" w:rsidP="0001698D">
      <w:pPr>
        <w:numPr>
          <w:ilvl w:val="0"/>
          <w:numId w:val="23"/>
        </w:numPr>
        <w:tabs>
          <w:tab w:val="left" w:pos="567"/>
        </w:tabs>
        <w:spacing w:before="60" w:after="0" w:line="240" w:lineRule="auto"/>
        <w:ind w:left="567" w:hanging="397"/>
        <w:jc w:val="both"/>
        <w:rPr>
          <w:rFonts w:ascii="Times New Roman" w:eastAsia="Calibri" w:hAnsi="Times New Roman" w:cs="Times New Roman"/>
          <w:sz w:val="24"/>
        </w:rPr>
      </w:pPr>
      <w:r>
        <w:rPr>
          <w:rFonts w:ascii="Times New Roman" w:eastAsia="Calibri" w:hAnsi="Times New Roman" w:cs="Times New Roman"/>
          <w:sz w:val="24"/>
        </w:rPr>
        <w:t>д</w:t>
      </w:r>
      <w:r w:rsidR="00AB0DC9" w:rsidRPr="00EE016E">
        <w:rPr>
          <w:rFonts w:ascii="Times New Roman" w:eastAsia="Calibri" w:hAnsi="Times New Roman" w:cs="Times New Roman"/>
          <w:sz w:val="24"/>
        </w:rPr>
        <w:t>ефект покрытия (отслоение, вспучивание, сколы и т.д.),</w:t>
      </w:r>
    </w:p>
    <w:p w14:paraId="22CE7694" w14:textId="77777777" w:rsidR="00AB0DC9" w:rsidRPr="00FC6D52" w:rsidRDefault="00AB0DC9" w:rsidP="00EE016E">
      <w:pPr>
        <w:widowControl w:val="0"/>
        <w:tabs>
          <w:tab w:val="left" w:pos="539"/>
        </w:tabs>
        <w:spacing w:before="120" w:after="0" w:line="240" w:lineRule="auto"/>
        <w:jc w:val="both"/>
        <w:rPr>
          <w:rFonts w:ascii="Times New Roman" w:eastAsia="Times New Roman" w:hAnsi="Times New Roman" w:cs="Times New Roman"/>
          <w:sz w:val="24"/>
          <w:szCs w:val="24"/>
          <w:lang w:eastAsia="ru-RU"/>
        </w:rPr>
      </w:pPr>
      <w:r w:rsidRPr="00407E1E">
        <w:rPr>
          <w:rFonts w:ascii="Times New Roman" w:eastAsia="Times New Roman" w:hAnsi="Times New Roman" w:cs="Times New Roman"/>
          <w:sz w:val="24"/>
          <w:szCs w:val="24"/>
          <w:lang w:eastAsia="ru-RU"/>
        </w:rPr>
        <w:t>данное оборудование подлежит вывозу на ТИП (ЦПП) для последующего проведения ВИК.</w:t>
      </w:r>
    </w:p>
    <w:p w14:paraId="65A7D591" w14:textId="77777777" w:rsidR="00AB0DC9" w:rsidRPr="00755622" w:rsidRDefault="00AB0DC9" w:rsidP="00DD73DD">
      <w:pPr>
        <w:pStyle w:val="afff3"/>
        <w:numPr>
          <w:ilvl w:val="2"/>
          <w:numId w:val="98"/>
        </w:numPr>
        <w:tabs>
          <w:tab w:val="left" w:pos="709"/>
        </w:tabs>
        <w:spacing w:before="120"/>
        <w:ind w:left="0" w:firstLine="0"/>
        <w:contextualSpacing w:val="0"/>
        <w:rPr>
          <w:rFonts w:eastAsia="Times New Roman"/>
          <w:szCs w:val="24"/>
          <w:lang w:eastAsia="ru-RU"/>
        </w:rPr>
      </w:pPr>
      <w:r>
        <w:rPr>
          <w:rFonts w:eastAsia="Times New Roman"/>
          <w:szCs w:val="24"/>
          <w:lang w:eastAsia="ru-RU"/>
        </w:rPr>
        <w:t>Вывоз и последующая о</w:t>
      </w:r>
      <w:r w:rsidRPr="00755622">
        <w:rPr>
          <w:rFonts w:eastAsia="Times New Roman"/>
          <w:szCs w:val="24"/>
          <w:lang w:eastAsia="ru-RU"/>
        </w:rPr>
        <w:t xml:space="preserve">тбраковка по состоянию покрытия (для НКТ с внутренним покрытием) </w:t>
      </w:r>
      <w:r w:rsidR="00024C1F">
        <w:rPr>
          <w:rFonts w:eastAsia="Times New Roman"/>
          <w:szCs w:val="24"/>
          <w:lang w:eastAsia="ru-RU"/>
        </w:rPr>
        <w:t xml:space="preserve">производится с учетом критериев, отраженных </w:t>
      </w:r>
      <w:r w:rsidR="00AD57FC">
        <w:rPr>
          <w:rFonts w:eastAsia="Times New Roman"/>
          <w:szCs w:val="24"/>
          <w:lang w:eastAsia="ru-RU"/>
        </w:rPr>
        <w:t xml:space="preserve">в п. 19 </w:t>
      </w:r>
      <w:r w:rsidR="00AF5137">
        <w:rPr>
          <w:rFonts w:eastAsia="Times New Roman"/>
          <w:szCs w:val="24"/>
          <w:lang w:eastAsia="ru-RU"/>
        </w:rPr>
        <w:t>Т</w:t>
      </w:r>
      <w:r w:rsidR="00AD57FC">
        <w:rPr>
          <w:rFonts w:eastAsia="Times New Roman"/>
          <w:szCs w:val="24"/>
          <w:lang w:eastAsia="ru-RU"/>
        </w:rPr>
        <w:t xml:space="preserve">аблицы </w:t>
      </w:r>
      <w:r w:rsidR="00D44E0B">
        <w:rPr>
          <w:rFonts w:eastAsia="Times New Roman"/>
          <w:szCs w:val="24"/>
          <w:lang w:eastAsia="ru-RU"/>
        </w:rPr>
        <w:t>4</w:t>
      </w:r>
      <w:r w:rsidR="00AD57FC">
        <w:rPr>
          <w:rFonts w:eastAsia="Times New Roman"/>
          <w:szCs w:val="24"/>
          <w:lang w:eastAsia="ru-RU"/>
        </w:rPr>
        <w:t xml:space="preserve"> с</w:t>
      </w:r>
      <w:r w:rsidRPr="00755622">
        <w:rPr>
          <w:rFonts w:eastAsia="Times New Roman"/>
          <w:szCs w:val="24"/>
          <w:lang w:eastAsia="ru-RU"/>
        </w:rPr>
        <w:t xml:space="preserve">остояние </w:t>
      </w:r>
      <w:r w:rsidR="00692A95" w:rsidRPr="00755622">
        <w:rPr>
          <w:rFonts w:eastAsia="Times New Roman"/>
          <w:szCs w:val="24"/>
          <w:lang w:eastAsia="ru-RU"/>
        </w:rPr>
        <w:t>покрытия,</w:t>
      </w:r>
      <w:r w:rsidRPr="00755622">
        <w:rPr>
          <w:rFonts w:eastAsia="Times New Roman"/>
          <w:szCs w:val="24"/>
          <w:lang w:eastAsia="ru-RU"/>
        </w:rPr>
        <w:t xml:space="preserve"> определяется визуально. К дальнейшей эксплуатации допускаются НКТ (в т.ч. патрубки и переводники НКТ) с незначительными потертостями, не приведшими к оголению металла и при наличии поверхностных трещин на покрытии без отслоения от металла. При нарушении целостности покрытия, наличии отслоений, сколов, трещин и пузырей НКТ (в т.ч. патрубки и переводники НКТ) подлежит отправке на </w:t>
      </w:r>
      <w:r>
        <w:rPr>
          <w:rFonts w:eastAsia="Times New Roman"/>
          <w:szCs w:val="24"/>
          <w:lang w:eastAsia="ru-RU"/>
        </w:rPr>
        <w:t>ТИП (ЦПП) для проведения ВИК</w:t>
      </w:r>
      <w:r w:rsidRPr="00755622">
        <w:rPr>
          <w:rFonts w:eastAsia="Times New Roman"/>
          <w:szCs w:val="24"/>
          <w:lang w:eastAsia="ru-RU"/>
        </w:rPr>
        <w:t>, при котором принимается окончательное решение по ремонтопригодности НКТ с покрытием.</w:t>
      </w:r>
    </w:p>
    <w:p w14:paraId="72B918A7" w14:textId="4C36CC0E" w:rsidR="00AB0DC9" w:rsidRPr="00755622" w:rsidRDefault="00AB0DC9" w:rsidP="003E2E1E">
      <w:pPr>
        <w:pStyle w:val="afff3"/>
        <w:widowControl w:val="0"/>
        <w:numPr>
          <w:ilvl w:val="2"/>
          <w:numId w:val="98"/>
        </w:numPr>
        <w:tabs>
          <w:tab w:val="left" w:pos="709"/>
        </w:tabs>
        <w:spacing w:before="120"/>
        <w:ind w:left="0" w:firstLine="0"/>
        <w:contextualSpacing w:val="0"/>
        <w:rPr>
          <w:rFonts w:eastAsia="Times New Roman"/>
          <w:szCs w:val="24"/>
          <w:lang w:eastAsia="ru-RU"/>
        </w:rPr>
      </w:pPr>
      <w:r w:rsidRPr="00755622">
        <w:rPr>
          <w:rFonts w:eastAsia="Times New Roman"/>
          <w:szCs w:val="24"/>
          <w:lang w:eastAsia="ru-RU"/>
        </w:rPr>
        <w:t>Отбраковка по состоянию муфт (наличию интенсивного износа муфт, раковин, рисок, трещин, плен, замятий, расслоений, песочин)</w:t>
      </w:r>
      <w:r w:rsidR="00AD57FC">
        <w:rPr>
          <w:rFonts w:eastAsia="Times New Roman"/>
          <w:szCs w:val="24"/>
          <w:lang w:eastAsia="ru-RU"/>
        </w:rPr>
        <w:t xml:space="preserve"> производится в соответствии критериями, </w:t>
      </w:r>
      <w:r w:rsidR="00355797">
        <w:rPr>
          <w:rFonts w:eastAsia="Times New Roman"/>
          <w:szCs w:val="24"/>
          <w:lang w:eastAsia="ru-RU"/>
        </w:rPr>
        <w:t>установленны</w:t>
      </w:r>
      <w:r w:rsidR="00032C34">
        <w:rPr>
          <w:rFonts w:eastAsia="Times New Roman"/>
          <w:szCs w:val="24"/>
          <w:lang w:eastAsia="ru-RU"/>
        </w:rPr>
        <w:t>ми</w:t>
      </w:r>
      <w:r w:rsidR="00355797">
        <w:rPr>
          <w:rFonts w:eastAsia="Times New Roman"/>
          <w:szCs w:val="24"/>
          <w:lang w:eastAsia="ru-RU"/>
        </w:rPr>
        <w:t xml:space="preserve"> </w:t>
      </w:r>
      <w:r w:rsidR="00E72FBB">
        <w:rPr>
          <w:rFonts w:eastAsia="Times New Roman"/>
          <w:szCs w:val="24"/>
          <w:lang w:eastAsia="ru-RU"/>
        </w:rPr>
        <w:t xml:space="preserve">в </w:t>
      </w:r>
      <w:r w:rsidR="00C93479">
        <w:rPr>
          <w:rFonts w:eastAsia="Times New Roman"/>
          <w:szCs w:val="24"/>
          <w:lang w:eastAsia="ru-RU"/>
        </w:rPr>
        <w:t xml:space="preserve">п. 13 Таблицы 4. </w:t>
      </w:r>
      <w:r w:rsidRPr="00755622">
        <w:rPr>
          <w:rFonts w:eastAsia="Times New Roman"/>
          <w:szCs w:val="24"/>
          <w:lang w:eastAsia="ru-RU"/>
        </w:rPr>
        <w:t xml:space="preserve">Состояние муфт контролируется визуально и при помощи </w:t>
      </w:r>
      <w:r>
        <w:rPr>
          <w:rFonts w:eastAsia="Times New Roman"/>
          <w:szCs w:val="24"/>
          <w:lang w:eastAsia="ru-RU"/>
        </w:rPr>
        <w:t>измерительных инструментов (</w:t>
      </w:r>
      <w:r w:rsidRPr="00755622">
        <w:rPr>
          <w:rFonts w:eastAsia="Times New Roman"/>
          <w:szCs w:val="24"/>
          <w:lang w:eastAsia="ru-RU"/>
        </w:rPr>
        <w:t>штангенциркуля</w:t>
      </w:r>
      <w:r>
        <w:rPr>
          <w:rFonts w:eastAsia="Times New Roman"/>
          <w:szCs w:val="24"/>
          <w:lang w:eastAsia="ru-RU"/>
        </w:rPr>
        <w:t>, игольчатого глубиномера, калибров).</w:t>
      </w:r>
      <w:r w:rsidRPr="00755622">
        <w:rPr>
          <w:rFonts w:eastAsia="Times New Roman"/>
          <w:szCs w:val="24"/>
          <w:lang w:eastAsia="ru-RU"/>
        </w:rPr>
        <w:t xml:space="preserve"> Допускается равномерный износ наружной поверхности муфты, износ эксцентричного </w:t>
      </w:r>
      <w:r>
        <w:rPr>
          <w:rFonts w:eastAsia="Times New Roman"/>
          <w:szCs w:val="24"/>
          <w:lang w:eastAsia="ru-RU"/>
        </w:rPr>
        <w:t xml:space="preserve">(элипсного) </w:t>
      </w:r>
      <w:r w:rsidRPr="00755622">
        <w:rPr>
          <w:rFonts w:eastAsia="Times New Roman"/>
          <w:szCs w:val="24"/>
          <w:lang w:eastAsia="ru-RU"/>
        </w:rPr>
        <w:t>типа не допускается.</w:t>
      </w:r>
    </w:p>
    <w:p w14:paraId="41F3BDF9" w14:textId="77777777" w:rsidR="00AB0DC9" w:rsidRPr="00755622" w:rsidRDefault="00AB0DC9" w:rsidP="00EE016E">
      <w:pPr>
        <w:widowControl w:val="0"/>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При сверхнормативном износе муфты, при наличии раковин, рисок и трещин недопустимой глубины, НКТ (в т.ч. патрубки и переводники НКТ) в</w:t>
      </w:r>
      <w:r>
        <w:rPr>
          <w:rFonts w:ascii="Times New Roman" w:eastAsia="Times New Roman" w:hAnsi="Times New Roman" w:cs="Times New Roman"/>
          <w:sz w:val="24"/>
          <w:szCs w:val="24"/>
          <w:lang w:eastAsia="ru-RU"/>
        </w:rPr>
        <w:t>месте с дефектной муфтой подлежа</w:t>
      </w:r>
      <w:r w:rsidRPr="00755622">
        <w:rPr>
          <w:rFonts w:ascii="Times New Roman" w:eastAsia="Times New Roman" w:hAnsi="Times New Roman" w:cs="Times New Roman"/>
          <w:sz w:val="24"/>
          <w:szCs w:val="24"/>
          <w:lang w:eastAsia="ru-RU"/>
        </w:rPr>
        <w:t xml:space="preserve">т отправке на </w:t>
      </w:r>
      <w:r>
        <w:rPr>
          <w:rFonts w:ascii="Times New Roman" w:eastAsia="Times New Roman" w:hAnsi="Times New Roman" w:cs="Times New Roman"/>
          <w:sz w:val="24"/>
          <w:szCs w:val="24"/>
          <w:lang w:eastAsia="ru-RU"/>
        </w:rPr>
        <w:t>ТИП (ЦПП) для проведения ВИК и последующего ремонта</w:t>
      </w:r>
      <w:r w:rsidRPr="00755622">
        <w:rPr>
          <w:rFonts w:ascii="Times New Roman" w:eastAsia="Times New Roman" w:hAnsi="Times New Roman" w:cs="Times New Roman"/>
          <w:sz w:val="24"/>
          <w:szCs w:val="24"/>
          <w:lang w:eastAsia="ru-RU"/>
        </w:rPr>
        <w:t>.</w:t>
      </w:r>
    </w:p>
    <w:p w14:paraId="3ECBC450" w14:textId="567F88E8" w:rsidR="00AB0DC9" w:rsidRPr="00755622" w:rsidRDefault="00AB0DC9" w:rsidP="00D4153A">
      <w:pPr>
        <w:pStyle w:val="afff3"/>
        <w:widowControl w:val="0"/>
        <w:numPr>
          <w:ilvl w:val="2"/>
          <w:numId w:val="98"/>
        </w:numPr>
        <w:tabs>
          <w:tab w:val="left" w:pos="851"/>
        </w:tabs>
        <w:spacing w:before="120"/>
        <w:ind w:left="0" w:firstLine="0"/>
        <w:contextualSpacing w:val="0"/>
        <w:rPr>
          <w:rFonts w:eastAsia="Times New Roman"/>
          <w:szCs w:val="24"/>
          <w:lang w:eastAsia="ru-RU"/>
        </w:rPr>
      </w:pPr>
      <w:r w:rsidRPr="00755622">
        <w:rPr>
          <w:rFonts w:eastAsia="Times New Roman"/>
          <w:szCs w:val="24"/>
          <w:lang w:eastAsia="ru-RU"/>
        </w:rPr>
        <w:t>Отбракованные при проведении ТКРС НКТ комплектуются в пакеты. На каждый подобный пакет НКТ</w:t>
      </w:r>
      <w:r w:rsidR="00B3762F">
        <w:rPr>
          <w:rFonts w:eastAsia="Times New Roman"/>
          <w:szCs w:val="24"/>
          <w:lang w:eastAsia="ru-RU"/>
        </w:rPr>
        <w:t>, к пакету</w:t>
      </w:r>
      <w:r w:rsidRPr="00755622">
        <w:rPr>
          <w:rFonts w:eastAsia="Times New Roman"/>
          <w:szCs w:val="24"/>
          <w:lang w:eastAsia="ru-RU"/>
        </w:rPr>
        <w:t xml:space="preserve"> </w:t>
      </w:r>
      <w:r w:rsidR="00B3762F">
        <w:rPr>
          <w:rFonts w:eastAsia="Times New Roman"/>
          <w:szCs w:val="24"/>
          <w:lang w:eastAsia="ru-RU"/>
        </w:rPr>
        <w:t xml:space="preserve">должна </w:t>
      </w:r>
      <w:r w:rsidR="00B3762F" w:rsidRPr="00755622">
        <w:rPr>
          <w:rFonts w:eastAsia="Times New Roman"/>
          <w:szCs w:val="24"/>
          <w:lang w:eastAsia="ru-RU"/>
        </w:rPr>
        <w:t>прикреплять</w:t>
      </w:r>
      <w:r w:rsidR="00B3762F">
        <w:rPr>
          <w:rFonts w:eastAsia="Times New Roman"/>
          <w:szCs w:val="24"/>
          <w:lang w:eastAsia="ru-RU"/>
        </w:rPr>
        <w:t>ся бирка</w:t>
      </w:r>
      <w:r w:rsidRPr="00755622">
        <w:rPr>
          <w:rFonts w:eastAsia="Times New Roman"/>
          <w:szCs w:val="24"/>
          <w:lang w:eastAsia="ru-RU"/>
        </w:rPr>
        <w:t xml:space="preserve"> с указанием «брак» и количества в штуках и </w:t>
      </w:r>
      <w:r w:rsidR="007A3103">
        <w:rPr>
          <w:rFonts w:eastAsia="Times New Roman"/>
          <w:szCs w:val="24"/>
          <w:lang w:eastAsia="ru-RU"/>
        </w:rPr>
        <w:t xml:space="preserve">м </w:t>
      </w:r>
      <w:r w:rsidR="00AD57FC">
        <w:rPr>
          <w:rFonts w:eastAsia="Times New Roman"/>
          <w:szCs w:val="24"/>
          <w:lang w:eastAsia="ru-RU"/>
        </w:rPr>
        <w:t xml:space="preserve">в соответствии с формами, </w:t>
      </w:r>
      <w:r w:rsidR="00355797">
        <w:rPr>
          <w:rFonts w:eastAsia="Times New Roman"/>
          <w:szCs w:val="24"/>
          <w:lang w:eastAsia="ru-RU"/>
        </w:rPr>
        <w:t xml:space="preserve">приведенными </w:t>
      </w:r>
      <w:r w:rsidR="00AD57FC">
        <w:rPr>
          <w:rFonts w:eastAsia="Times New Roman"/>
          <w:szCs w:val="24"/>
          <w:lang w:eastAsia="ru-RU"/>
        </w:rPr>
        <w:t xml:space="preserve">в </w:t>
      </w:r>
      <w:r w:rsidR="00355797">
        <w:rPr>
          <w:rFonts w:eastAsia="Times New Roman"/>
          <w:szCs w:val="24"/>
          <w:lang w:eastAsia="ru-RU"/>
        </w:rPr>
        <w:t xml:space="preserve">п. </w:t>
      </w:r>
      <w:r w:rsidR="00AD57FC">
        <w:rPr>
          <w:rFonts w:eastAsia="Times New Roman"/>
          <w:szCs w:val="24"/>
          <w:lang w:eastAsia="ru-RU"/>
        </w:rPr>
        <w:t xml:space="preserve">20 </w:t>
      </w:r>
      <w:r w:rsidR="00AF5137">
        <w:rPr>
          <w:rFonts w:eastAsia="Times New Roman"/>
          <w:szCs w:val="24"/>
          <w:lang w:eastAsia="ru-RU"/>
        </w:rPr>
        <w:t>Т</w:t>
      </w:r>
      <w:r w:rsidR="00AD57FC">
        <w:rPr>
          <w:rFonts w:eastAsia="Times New Roman"/>
          <w:szCs w:val="24"/>
          <w:lang w:eastAsia="ru-RU"/>
        </w:rPr>
        <w:t xml:space="preserve">аблицы </w:t>
      </w:r>
      <w:r w:rsidR="00C93479">
        <w:rPr>
          <w:rFonts w:eastAsia="Times New Roman"/>
          <w:szCs w:val="24"/>
          <w:lang w:eastAsia="ru-RU"/>
        </w:rPr>
        <w:t>4</w:t>
      </w:r>
      <w:r w:rsidR="00AD57FC">
        <w:rPr>
          <w:rFonts w:eastAsia="Times New Roman"/>
          <w:szCs w:val="24"/>
          <w:lang w:eastAsia="ru-RU"/>
        </w:rPr>
        <w:t xml:space="preserve">. </w:t>
      </w:r>
      <w:r w:rsidRPr="00755622">
        <w:rPr>
          <w:rFonts w:eastAsia="Times New Roman"/>
          <w:szCs w:val="24"/>
          <w:lang w:eastAsia="ru-RU"/>
        </w:rPr>
        <w:t>При перевозке и погрузочно-разгрузочных операциях не допускается разукомплектование пакета НКТ.</w:t>
      </w:r>
    </w:p>
    <w:p w14:paraId="2A36F626" w14:textId="3EA0FBF4" w:rsidR="00AB0DC9" w:rsidRPr="00755622" w:rsidRDefault="00AB0DC9" w:rsidP="00537274">
      <w:pPr>
        <w:pStyle w:val="afff3"/>
        <w:widowControl w:val="0"/>
        <w:numPr>
          <w:ilvl w:val="2"/>
          <w:numId w:val="98"/>
        </w:numPr>
        <w:tabs>
          <w:tab w:val="left" w:pos="851"/>
        </w:tabs>
        <w:spacing w:before="120"/>
        <w:ind w:left="0" w:firstLine="0"/>
        <w:contextualSpacing w:val="0"/>
        <w:rPr>
          <w:rFonts w:eastAsia="Times New Roman"/>
          <w:szCs w:val="24"/>
          <w:lang w:eastAsia="ru-RU"/>
        </w:rPr>
      </w:pPr>
      <w:r w:rsidRPr="00755622">
        <w:rPr>
          <w:rFonts w:eastAsia="Times New Roman"/>
          <w:szCs w:val="24"/>
          <w:lang w:eastAsia="ru-RU"/>
        </w:rPr>
        <w:t>Согласн</w:t>
      </w:r>
      <w:r w:rsidR="00AD57FC">
        <w:rPr>
          <w:rFonts w:eastAsia="Times New Roman"/>
          <w:szCs w:val="24"/>
          <w:lang w:eastAsia="ru-RU"/>
        </w:rPr>
        <w:t xml:space="preserve">о перечню </w:t>
      </w:r>
      <w:r w:rsidR="00355797">
        <w:rPr>
          <w:rFonts w:eastAsia="Times New Roman"/>
          <w:szCs w:val="24"/>
          <w:lang w:eastAsia="ru-RU"/>
        </w:rPr>
        <w:t>браковочных критериев,</w:t>
      </w:r>
      <w:r w:rsidR="00AD57FC">
        <w:rPr>
          <w:rFonts w:eastAsia="Times New Roman"/>
          <w:szCs w:val="24"/>
          <w:lang w:eastAsia="ru-RU"/>
        </w:rPr>
        <w:t xml:space="preserve"> </w:t>
      </w:r>
      <w:r w:rsidR="00355797">
        <w:rPr>
          <w:rFonts w:eastAsia="Times New Roman"/>
          <w:szCs w:val="24"/>
          <w:lang w:eastAsia="ru-RU"/>
        </w:rPr>
        <w:t xml:space="preserve">установленных в </w:t>
      </w:r>
      <w:r w:rsidR="00AD57FC">
        <w:rPr>
          <w:rFonts w:eastAsia="Times New Roman"/>
          <w:szCs w:val="24"/>
          <w:lang w:eastAsia="ru-RU"/>
        </w:rPr>
        <w:t xml:space="preserve">п. 19 </w:t>
      </w:r>
      <w:r w:rsidR="00AF5137">
        <w:rPr>
          <w:rFonts w:eastAsia="Times New Roman"/>
          <w:szCs w:val="24"/>
          <w:lang w:eastAsia="ru-RU"/>
        </w:rPr>
        <w:t>Т</w:t>
      </w:r>
      <w:r w:rsidR="00AD57FC">
        <w:rPr>
          <w:rFonts w:eastAsia="Times New Roman"/>
          <w:szCs w:val="24"/>
          <w:lang w:eastAsia="ru-RU"/>
        </w:rPr>
        <w:t xml:space="preserve">аблицы </w:t>
      </w:r>
      <w:r w:rsidR="00D44E0B">
        <w:rPr>
          <w:rFonts w:eastAsia="Times New Roman"/>
          <w:szCs w:val="24"/>
          <w:lang w:eastAsia="ru-RU"/>
        </w:rPr>
        <w:t>4</w:t>
      </w:r>
      <w:r w:rsidR="00D44E0B" w:rsidRPr="00755622">
        <w:rPr>
          <w:rFonts w:eastAsia="Times New Roman"/>
          <w:szCs w:val="24"/>
          <w:lang w:eastAsia="ru-RU"/>
        </w:rPr>
        <w:t xml:space="preserve"> </w:t>
      </w:r>
      <w:r w:rsidRPr="00755622">
        <w:rPr>
          <w:rFonts w:eastAsia="Times New Roman"/>
          <w:szCs w:val="24"/>
          <w:lang w:eastAsia="ru-RU"/>
        </w:rPr>
        <w:t xml:space="preserve">в случаях выявления не герметичности НКТ в подвеске, </w:t>
      </w:r>
      <w:r w:rsidR="00C11BF6">
        <w:rPr>
          <w:rFonts w:eastAsia="Times New Roman"/>
          <w:szCs w:val="24"/>
          <w:lang w:eastAsia="ru-RU"/>
        </w:rPr>
        <w:t>с</w:t>
      </w:r>
      <w:r w:rsidR="00812437">
        <w:rPr>
          <w:rFonts w:eastAsia="Times New Roman"/>
          <w:szCs w:val="24"/>
          <w:lang w:eastAsia="ru-RU"/>
        </w:rPr>
        <w:t xml:space="preserve">лужбой </w:t>
      </w:r>
      <w:r w:rsidR="00C11BF6" w:rsidRPr="00A26418">
        <w:rPr>
          <w:rFonts w:eastAsia="Times New Roman"/>
          <w:szCs w:val="24"/>
          <w:lang w:eastAsia="ru-RU"/>
        </w:rPr>
        <w:t>ТКРС</w:t>
      </w:r>
      <w:r w:rsidR="00C11BF6">
        <w:rPr>
          <w:rFonts w:eastAsia="Times New Roman"/>
          <w:szCs w:val="24"/>
          <w:lang w:eastAsia="ru-RU"/>
        </w:rPr>
        <w:t xml:space="preserve"> или службой</w:t>
      </w:r>
      <w:r w:rsidR="00C11BF6" w:rsidRPr="00A26418">
        <w:rPr>
          <w:rFonts w:eastAsia="Times New Roman"/>
          <w:szCs w:val="24"/>
          <w:lang w:eastAsia="ru-RU"/>
        </w:rPr>
        <w:t xml:space="preserve"> по контролю качества ремонта и эксплуатации оборудования для механизированной добычи</w:t>
      </w:r>
      <w:r w:rsidR="00355797">
        <w:rPr>
          <w:rFonts w:eastAsia="Times New Roman"/>
          <w:szCs w:val="24"/>
          <w:lang w:eastAsia="ru-RU"/>
        </w:rPr>
        <w:t xml:space="preserve"> </w:t>
      </w:r>
      <w:r>
        <w:rPr>
          <w:rFonts w:eastAsia="Times New Roman"/>
          <w:szCs w:val="24"/>
          <w:lang w:eastAsia="ru-RU"/>
        </w:rPr>
        <w:t>составляется акт</w:t>
      </w:r>
      <w:r w:rsidR="00481FF3" w:rsidRPr="00481FF3">
        <w:rPr>
          <w:rFonts w:eastAsia="Times New Roman"/>
          <w:bCs/>
          <w:szCs w:val="24"/>
        </w:rPr>
        <w:t xml:space="preserve"> </w:t>
      </w:r>
      <w:r w:rsidR="00481FF3" w:rsidRPr="00F6509A">
        <w:rPr>
          <w:rFonts w:eastAsia="Times New Roman"/>
          <w:bCs/>
          <w:szCs w:val="24"/>
        </w:rPr>
        <w:t xml:space="preserve">опрессовки лифта </w:t>
      </w:r>
      <w:r w:rsidR="003F1013">
        <w:rPr>
          <w:rFonts w:eastAsia="Times New Roman"/>
          <w:bCs/>
          <w:szCs w:val="24"/>
        </w:rPr>
        <w:t>НКТ</w:t>
      </w:r>
      <w:r>
        <w:rPr>
          <w:rFonts w:eastAsia="Times New Roman"/>
          <w:szCs w:val="24"/>
          <w:lang w:eastAsia="ru-RU"/>
        </w:rPr>
        <w:t xml:space="preserve"> </w:t>
      </w:r>
      <w:r w:rsidRPr="00A13C11">
        <w:rPr>
          <w:rFonts w:eastAsia="Times New Roman"/>
          <w:szCs w:val="24"/>
          <w:lang w:eastAsia="ru-RU"/>
        </w:rPr>
        <w:t>согласно</w:t>
      </w:r>
      <w:r w:rsidR="00481FF3">
        <w:rPr>
          <w:rFonts w:eastAsia="Times New Roman"/>
          <w:szCs w:val="24"/>
          <w:lang w:eastAsia="ru-RU"/>
        </w:rPr>
        <w:t xml:space="preserve"> п.</w:t>
      </w:r>
      <w:r w:rsidR="00876713">
        <w:rPr>
          <w:rFonts w:eastAsia="Times New Roman"/>
          <w:szCs w:val="24"/>
          <w:lang w:eastAsia="ru-RU"/>
        </w:rPr>
        <w:t> </w:t>
      </w:r>
      <w:r w:rsidR="00481FF3">
        <w:rPr>
          <w:rFonts w:eastAsia="Times New Roman"/>
          <w:szCs w:val="24"/>
          <w:lang w:eastAsia="ru-RU"/>
        </w:rPr>
        <w:t>9 Таблицы 11</w:t>
      </w:r>
      <w:r w:rsidRPr="00A13C11">
        <w:rPr>
          <w:rFonts w:eastAsia="Times New Roman"/>
          <w:szCs w:val="24"/>
          <w:lang w:eastAsia="ru-RU"/>
        </w:rPr>
        <w:t xml:space="preserve"> </w:t>
      </w:r>
      <w:r w:rsidR="00D44E0B">
        <w:rPr>
          <w:lang w:eastAsia="ru-RU"/>
        </w:rPr>
        <w:t>Типовы</w:t>
      </w:r>
      <w:r w:rsidR="00481FF3">
        <w:rPr>
          <w:lang w:eastAsia="ru-RU"/>
        </w:rPr>
        <w:t>х</w:t>
      </w:r>
      <w:r w:rsidR="00D44E0B">
        <w:rPr>
          <w:lang w:eastAsia="ru-RU"/>
        </w:rPr>
        <w:t xml:space="preserve"> требовани</w:t>
      </w:r>
      <w:r w:rsidR="00481FF3">
        <w:rPr>
          <w:lang w:eastAsia="ru-RU"/>
        </w:rPr>
        <w:t>й</w:t>
      </w:r>
      <w:r w:rsidR="00D44E0B" w:rsidRPr="00692A95">
        <w:rPr>
          <w:lang w:eastAsia="ru-RU"/>
        </w:rPr>
        <w:t xml:space="preserve"> Компании </w:t>
      </w:r>
      <w:r w:rsidR="00D44E0B" w:rsidRPr="00692A95">
        <w:rPr>
          <w:szCs w:val="24"/>
        </w:rPr>
        <w:t xml:space="preserve">№ П1-01.05 </w:t>
      </w:r>
      <w:r w:rsidR="00D44E0B">
        <w:rPr>
          <w:szCs w:val="24"/>
        </w:rPr>
        <w:t>ТТ</w:t>
      </w:r>
      <w:r w:rsidR="00D44E0B" w:rsidRPr="00692A95">
        <w:rPr>
          <w:szCs w:val="24"/>
        </w:rPr>
        <w:t>Р-04</w:t>
      </w:r>
      <w:r w:rsidR="00D44E0B">
        <w:rPr>
          <w:szCs w:val="24"/>
        </w:rPr>
        <w:t>73</w:t>
      </w:r>
      <w:r w:rsidR="00D44E0B" w:rsidRPr="00692A95">
        <w:rPr>
          <w:lang w:eastAsia="ru-RU"/>
        </w:rPr>
        <w:t xml:space="preserve"> «</w:t>
      </w:r>
      <w:r w:rsidR="00D44E0B">
        <w:rPr>
          <w:lang w:eastAsia="ru-RU"/>
        </w:rPr>
        <w:t>Р</w:t>
      </w:r>
      <w:r w:rsidR="00D44E0B" w:rsidRPr="00692A95">
        <w:rPr>
          <w:lang w:eastAsia="ru-RU"/>
        </w:rPr>
        <w:t>асследовани</w:t>
      </w:r>
      <w:r w:rsidR="00D44E0B">
        <w:rPr>
          <w:lang w:eastAsia="ru-RU"/>
        </w:rPr>
        <w:t>е</w:t>
      </w:r>
      <w:r w:rsidR="00D44E0B" w:rsidRPr="00692A95">
        <w:rPr>
          <w:lang w:eastAsia="ru-RU"/>
        </w:rPr>
        <w:t xml:space="preserve"> отказов внутрискважинного оборудования механизированного фонда скважин»</w:t>
      </w:r>
      <w:r w:rsidRPr="00A13C11">
        <w:rPr>
          <w:rFonts w:eastAsia="Times New Roman"/>
          <w:szCs w:val="24"/>
          <w:lang w:eastAsia="ru-RU"/>
        </w:rPr>
        <w:t xml:space="preserve"> и</w:t>
      </w:r>
      <w:r>
        <w:rPr>
          <w:rFonts w:eastAsia="Times New Roman"/>
          <w:szCs w:val="24"/>
          <w:lang w:eastAsia="ru-RU"/>
        </w:rPr>
        <w:t xml:space="preserve"> </w:t>
      </w:r>
      <w:r w:rsidRPr="00755622">
        <w:rPr>
          <w:rFonts w:eastAsia="Times New Roman"/>
          <w:szCs w:val="24"/>
          <w:lang w:eastAsia="ru-RU"/>
        </w:rPr>
        <w:t>принимается решение о ее полной или частичной замене по результатам комиссионного осмотра. На каждую подвеску НКТ (в т.ч. патрубки и переводники НКТ) должен быть оформлен и заполнен эксплуатационный паспорт</w:t>
      </w:r>
      <w:r w:rsidR="00AD57FC">
        <w:rPr>
          <w:rFonts w:eastAsia="Times New Roman"/>
          <w:szCs w:val="24"/>
          <w:lang w:eastAsia="ru-RU"/>
        </w:rPr>
        <w:t xml:space="preserve">, выгружаемый из ИС «Подвески НКТ» в соответствии с формой, указанной в п. </w:t>
      </w:r>
      <w:r w:rsidR="005F1F51">
        <w:rPr>
          <w:rFonts w:eastAsia="Times New Roman"/>
          <w:szCs w:val="24"/>
          <w:lang w:eastAsia="ru-RU"/>
        </w:rPr>
        <w:t>6</w:t>
      </w:r>
      <w:r w:rsidR="00AD57FC">
        <w:rPr>
          <w:rFonts w:eastAsia="Times New Roman"/>
          <w:szCs w:val="24"/>
          <w:lang w:eastAsia="ru-RU"/>
        </w:rPr>
        <w:t xml:space="preserve"> </w:t>
      </w:r>
      <w:r w:rsidR="00AF5137">
        <w:rPr>
          <w:rFonts w:eastAsia="Times New Roman"/>
          <w:szCs w:val="24"/>
          <w:lang w:eastAsia="ru-RU"/>
        </w:rPr>
        <w:t>Т</w:t>
      </w:r>
      <w:r w:rsidR="00AD57FC">
        <w:rPr>
          <w:rFonts w:eastAsia="Times New Roman"/>
          <w:szCs w:val="24"/>
          <w:lang w:eastAsia="ru-RU"/>
        </w:rPr>
        <w:t xml:space="preserve">аблицы </w:t>
      </w:r>
      <w:r w:rsidR="00C93479">
        <w:rPr>
          <w:rFonts w:eastAsia="Times New Roman"/>
          <w:szCs w:val="24"/>
          <w:lang w:eastAsia="ru-RU"/>
        </w:rPr>
        <w:t>4</w:t>
      </w:r>
      <w:r w:rsidR="00C93479" w:rsidRPr="00755622">
        <w:rPr>
          <w:rFonts w:eastAsia="Times New Roman"/>
          <w:szCs w:val="24"/>
          <w:lang w:eastAsia="ru-RU"/>
        </w:rPr>
        <w:t xml:space="preserve"> </w:t>
      </w:r>
      <w:r w:rsidRPr="00755622">
        <w:rPr>
          <w:rFonts w:eastAsia="Times New Roman"/>
          <w:szCs w:val="24"/>
          <w:lang w:eastAsia="ru-RU"/>
        </w:rPr>
        <w:t>который хранится в деле скважины</w:t>
      </w:r>
      <w:r w:rsidR="00B3762F">
        <w:rPr>
          <w:rFonts w:eastAsia="Times New Roman"/>
          <w:szCs w:val="24"/>
          <w:lang w:eastAsia="ru-RU"/>
        </w:rPr>
        <w:t xml:space="preserve">. </w:t>
      </w:r>
      <w:r w:rsidRPr="00755622">
        <w:rPr>
          <w:rFonts w:eastAsia="Times New Roman"/>
          <w:szCs w:val="24"/>
          <w:lang w:eastAsia="ru-RU"/>
        </w:rPr>
        <w:t>При движении подвески НКТ эксплуатационный паспорт колонны НКТ должен находиться среди сопроводительных документов на подвеску.</w:t>
      </w:r>
    </w:p>
    <w:p w14:paraId="198DD56A" w14:textId="2F4579A6" w:rsidR="00AB0DC9" w:rsidRPr="00755622" w:rsidRDefault="00AB0DC9" w:rsidP="00537274">
      <w:pPr>
        <w:pStyle w:val="afff3"/>
        <w:widowControl w:val="0"/>
        <w:numPr>
          <w:ilvl w:val="2"/>
          <w:numId w:val="98"/>
        </w:numPr>
        <w:tabs>
          <w:tab w:val="left" w:pos="851"/>
        </w:tabs>
        <w:spacing w:before="120"/>
        <w:ind w:left="0" w:firstLine="0"/>
        <w:contextualSpacing w:val="0"/>
        <w:rPr>
          <w:rFonts w:eastAsia="Times New Roman"/>
          <w:szCs w:val="24"/>
          <w:lang w:eastAsia="ru-RU"/>
        </w:rPr>
      </w:pPr>
      <w:r w:rsidRPr="00755622">
        <w:rPr>
          <w:rFonts w:eastAsia="Times New Roman"/>
          <w:szCs w:val="24"/>
          <w:lang w:eastAsia="ru-RU"/>
        </w:rPr>
        <w:t>По результатам предварительной отбраковки составл</w:t>
      </w:r>
      <w:r w:rsidR="00477C61">
        <w:rPr>
          <w:rFonts w:eastAsia="Times New Roman"/>
          <w:szCs w:val="24"/>
          <w:lang w:eastAsia="ru-RU"/>
        </w:rPr>
        <w:t>яется</w:t>
      </w:r>
      <w:r w:rsidRPr="00755622">
        <w:rPr>
          <w:rFonts w:eastAsia="Times New Roman"/>
          <w:szCs w:val="24"/>
          <w:lang w:eastAsia="ru-RU"/>
        </w:rPr>
        <w:t xml:space="preserve"> соответствующий ак</w:t>
      </w:r>
      <w:r w:rsidR="00AD57FC">
        <w:rPr>
          <w:rFonts w:eastAsia="Times New Roman"/>
          <w:szCs w:val="24"/>
          <w:lang w:eastAsia="ru-RU"/>
        </w:rPr>
        <w:t>т установленной формы в соответствии с п. 1</w:t>
      </w:r>
      <w:r w:rsidR="00BC0C6D">
        <w:rPr>
          <w:rFonts w:eastAsia="Times New Roman"/>
          <w:szCs w:val="24"/>
          <w:lang w:eastAsia="ru-RU"/>
        </w:rPr>
        <w:t>1</w:t>
      </w:r>
      <w:r w:rsidR="00AD57FC">
        <w:rPr>
          <w:rFonts w:eastAsia="Times New Roman"/>
          <w:szCs w:val="24"/>
          <w:lang w:eastAsia="ru-RU"/>
        </w:rPr>
        <w:t xml:space="preserve"> </w:t>
      </w:r>
      <w:r w:rsidR="00AF5137">
        <w:rPr>
          <w:rFonts w:eastAsia="Times New Roman"/>
          <w:szCs w:val="24"/>
          <w:lang w:eastAsia="ru-RU"/>
        </w:rPr>
        <w:t>Т</w:t>
      </w:r>
      <w:r w:rsidR="00AD57FC">
        <w:rPr>
          <w:rFonts w:eastAsia="Times New Roman"/>
          <w:szCs w:val="24"/>
          <w:lang w:eastAsia="ru-RU"/>
        </w:rPr>
        <w:t xml:space="preserve">аблицы </w:t>
      </w:r>
      <w:r w:rsidR="00D44E0B">
        <w:rPr>
          <w:rFonts w:eastAsia="Times New Roman"/>
          <w:szCs w:val="24"/>
          <w:lang w:eastAsia="ru-RU"/>
        </w:rPr>
        <w:t xml:space="preserve">4 </w:t>
      </w:r>
      <w:r w:rsidRPr="00755622">
        <w:rPr>
          <w:rFonts w:eastAsia="Times New Roman"/>
          <w:szCs w:val="24"/>
          <w:lang w:eastAsia="ru-RU"/>
        </w:rPr>
        <w:t xml:space="preserve">в двух или трех (в случае необходимости участия при предварительной отбраковке НКТ (в т.ч. патрубков и переводников НКТ) </w:t>
      </w:r>
      <w:r w:rsidR="00100789">
        <w:rPr>
          <w:rFonts w:eastAsia="Times New Roman"/>
          <w:szCs w:val="24"/>
          <w:lang w:eastAsia="ru-RU"/>
        </w:rPr>
        <w:t>работника</w:t>
      </w:r>
      <w:r w:rsidR="00100789" w:rsidRPr="00755622">
        <w:rPr>
          <w:rFonts w:eastAsia="Times New Roman"/>
          <w:szCs w:val="24"/>
          <w:lang w:eastAsia="ru-RU"/>
        </w:rPr>
        <w:t xml:space="preserve"> </w:t>
      </w:r>
      <w:r w:rsidRPr="00755622">
        <w:rPr>
          <w:rFonts w:eastAsia="Times New Roman"/>
          <w:szCs w:val="24"/>
          <w:lang w:eastAsia="ru-RU"/>
        </w:rPr>
        <w:t xml:space="preserve">ЦДНГ) экземплярах. Один экземпляр передается </w:t>
      </w:r>
      <w:r w:rsidR="00DE5CE8">
        <w:rPr>
          <w:rFonts w:eastAsia="Times New Roman"/>
          <w:szCs w:val="24"/>
          <w:lang w:eastAsia="ru-RU"/>
        </w:rPr>
        <w:t xml:space="preserve">работнику </w:t>
      </w:r>
      <w:r w:rsidR="007E7910">
        <w:rPr>
          <w:rFonts w:eastAsia="Times New Roman"/>
          <w:szCs w:val="24"/>
          <w:lang w:eastAsia="ru-RU"/>
        </w:rPr>
        <w:t xml:space="preserve">Технологической </w:t>
      </w:r>
      <w:r w:rsidR="00C93479">
        <w:rPr>
          <w:rFonts w:eastAsia="Times New Roman"/>
          <w:szCs w:val="24"/>
          <w:lang w:eastAsia="ru-RU"/>
        </w:rPr>
        <w:t xml:space="preserve">службе </w:t>
      </w:r>
      <w:r w:rsidR="007E7910">
        <w:rPr>
          <w:rFonts w:eastAsia="Times New Roman"/>
          <w:szCs w:val="24"/>
          <w:lang w:eastAsia="ru-RU"/>
        </w:rPr>
        <w:t>ОГ</w:t>
      </w:r>
      <w:r w:rsidRPr="00755622">
        <w:rPr>
          <w:rFonts w:eastAsia="Times New Roman"/>
          <w:szCs w:val="24"/>
          <w:lang w:eastAsia="ru-RU"/>
        </w:rPr>
        <w:t xml:space="preserve">, другой экземпляр передается вместе с подвеской НКТ (в случае отбраковки целой подвески), либо с отбракованными НКТ (в т.ч. патрубки и переводники НКТ) (в случае отбраковки части НКТ) на ТИП. Третий экземпляр акта предварительной отбраковки передается </w:t>
      </w:r>
      <w:r w:rsidR="005F5371" w:rsidRPr="00A26418">
        <w:rPr>
          <w:rFonts w:eastAsia="Times New Roman"/>
          <w:szCs w:val="24"/>
          <w:lang w:eastAsia="ru-RU"/>
        </w:rPr>
        <w:t xml:space="preserve">Служба </w:t>
      </w:r>
      <w:r w:rsidR="008463FA">
        <w:rPr>
          <w:rFonts w:eastAsia="Times New Roman"/>
          <w:szCs w:val="24"/>
          <w:lang w:eastAsia="ru-RU"/>
        </w:rPr>
        <w:t>по КРиЭО ОГ</w:t>
      </w:r>
      <w:r w:rsidR="00812437" w:rsidRPr="00755622">
        <w:rPr>
          <w:rFonts w:eastAsia="Times New Roman"/>
          <w:szCs w:val="24"/>
          <w:lang w:eastAsia="ru-RU"/>
        </w:rPr>
        <w:t xml:space="preserve"> </w:t>
      </w:r>
      <w:r w:rsidRPr="00755622">
        <w:rPr>
          <w:rFonts w:eastAsia="Times New Roman"/>
          <w:szCs w:val="24"/>
          <w:lang w:eastAsia="ru-RU"/>
        </w:rPr>
        <w:t>для последующей разработки мероприятий по предотвращению возникновения выявленных дефектов. Сведения о замене отбракованных НКТ (в т.ч. патрубков и переводников НКТ) заносятся в эксплуатационный паспорт.</w:t>
      </w:r>
    </w:p>
    <w:p w14:paraId="71411387" w14:textId="40EEA0E6" w:rsidR="00AB0DC9" w:rsidRPr="00FE2A2B" w:rsidRDefault="00AB0DC9" w:rsidP="00DD73DD">
      <w:pPr>
        <w:pStyle w:val="afff3"/>
        <w:numPr>
          <w:ilvl w:val="2"/>
          <w:numId w:val="98"/>
        </w:numPr>
        <w:tabs>
          <w:tab w:val="left" w:pos="851"/>
        </w:tabs>
        <w:spacing w:before="120"/>
        <w:ind w:left="0" w:firstLine="0"/>
        <w:contextualSpacing w:val="0"/>
        <w:rPr>
          <w:rFonts w:eastAsia="Times New Roman"/>
          <w:szCs w:val="24"/>
          <w:lang w:eastAsia="ru-RU"/>
        </w:rPr>
      </w:pPr>
      <w:r w:rsidRPr="00FE2A2B">
        <w:rPr>
          <w:rFonts w:eastAsia="Times New Roman"/>
          <w:szCs w:val="24"/>
          <w:lang w:eastAsia="ru-RU"/>
        </w:rPr>
        <w:t xml:space="preserve">Отбракованные НКТ (в т.ч. патрубки и переводники НКТ) должны быть вывезены на </w:t>
      </w:r>
      <w:r w:rsidR="0091374D" w:rsidRPr="00FE2A2B">
        <w:rPr>
          <w:rFonts w:eastAsia="Times New Roman"/>
          <w:szCs w:val="24"/>
          <w:lang w:eastAsia="ru-RU"/>
        </w:rPr>
        <w:t>ТИП</w:t>
      </w:r>
      <w:r w:rsidRPr="00FE2A2B">
        <w:rPr>
          <w:rFonts w:eastAsia="Times New Roman"/>
          <w:szCs w:val="24"/>
          <w:lang w:eastAsia="ru-RU"/>
        </w:rPr>
        <w:t>. Порядок подачи заявок, оформления документов</w:t>
      </w:r>
      <w:r w:rsidR="002D455E" w:rsidRPr="00FE2A2B">
        <w:rPr>
          <w:rFonts w:eastAsia="Times New Roman"/>
          <w:szCs w:val="24"/>
          <w:lang w:eastAsia="ru-RU"/>
        </w:rPr>
        <w:t>, занесение информации в ИС «Подвески НКТ»</w:t>
      </w:r>
      <w:r w:rsidRPr="00FE2A2B">
        <w:rPr>
          <w:rFonts w:eastAsia="Times New Roman"/>
          <w:szCs w:val="24"/>
          <w:lang w:eastAsia="ru-RU"/>
        </w:rPr>
        <w:t xml:space="preserve"> и получения НКТ (в т.ч. патрубков и переводников НКТ) осуществляется на основании договоров </w:t>
      </w:r>
      <w:r w:rsidR="00E45E59">
        <w:rPr>
          <w:rFonts w:eastAsia="Times New Roman"/>
          <w:szCs w:val="24"/>
          <w:lang w:eastAsia="ru-RU"/>
        </w:rPr>
        <w:t>з</w:t>
      </w:r>
      <w:r w:rsidRPr="00FE2A2B">
        <w:rPr>
          <w:rFonts w:eastAsia="Times New Roman"/>
          <w:szCs w:val="24"/>
          <w:lang w:eastAsia="ru-RU"/>
        </w:rPr>
        <w:t>аказчика. Данные по причине вывоза НКТ с устья скважины заносятся в ИС «Подвеска НКТ».</w:t>
      </w:r>
    </w:p>
    <w:p w14:paraId="689721F2" w14:textId="77777777" w:rsidR="00AB0DC9" w:rsidRPr="00755622" w:rsidRDefault="00AB0DC9" w:rsidP="0067247A">
      <w:pPr>
        <w:pStyle w:val="afff3"/>
        <w:widowControl w:val="0"/>
        <w:numPr>
          <w:ilvl w:val="2"/>
          <w:numId w:val="98"/>
        </w:numPr>
        <w:tabs>
          <w:tab w:val="left" w:pos="851"/>
        </w:tabs>
        <w:spacing w:before="120"/>
        <w:ind w:left="0" w:firstLine="0"/>
        <w:contextualSpacing w:val="0"/>
        <w:rPr>
          <w:rFonts w:eastAsia="Times New Roman"/>
          <w:szCs w:val="24"/>
          <w:lang w:eastAsia="ru-RU"/>
        </w:rPr>
      </w:pPr>
      <w:r w:rsidRPr="00755622">
        <w:rPr>
          <w:rFonts w:eastAsia="Times New Roman"/>
          <w:szCs w:val="24"/>
          <w:lang w:eastAsia="ru-RU"/>
        </w:rPr>
        <w:t xml:space="preserve">Основными визуализированными критериями оценки технического состояния по отбраковке НКТ (патрубков, переводников и т.д.) </w:t>
      </w:r>
      <w:r w:rsidR="00B16F8F">
        <w:rPr>
          <w:rFonts w:eastAsia="Times New Roman"/>
          <w:szCs w:val="24"/>
          <w:lang w:eastAsia="ru-RU"/>
        </w:rPr>
        <w:t>–</w:t>
      </w:r>
      <w:r w:rsidR="00B16F8F" w:rsidRPr="00755622">
        <w:rPr>
          <w:rFonts w:eastAsia="Times New Roman"/>
          <w:szCs w:val="24"/>
          <w:lang w:eastAsia="ru-RU"/>
        </w:rPr>
        <w:t xml:space="preserve"> </w:t>
      </w:r>
      <w:r w:rsidR="00AD57FC">
        <w:rPr>
          <w:rFonts w:eastAsia="Times New Roman"/>
          <w:szCs w:val="24"/>
          <w:lang w:eastAsia="ru-RU"/>
        </w:rPr>
        <w:t>предварительный</w:t>
      </w:r>
      <w:r w:rsidR="00AD57FC" w:rsidRPr="00755622">
        <w:rPr>
          <w:rFonts w:eastAsia="Times New Roman"/>
          <w:szCs w:val="24"/>
          <w:lang w:eastAsia="ru-RU"/>
        </w:rPr>
        <w:t xml:space="preserve"> </w:t>
      </w:r>
      <w:r w:rsidRPr="00755622">
        <w:rPr>
          <w:rFonts w:eastAsia="Times New Roman"/>
          <w:szCs w:val="24"/>
          <w:lang w:eastAsia="ru-RU"/>
        </w:rPr>
        <w:t xml:space="preserve">брак на устье скважины при ТКРС проводится </w:t>
      </w:r>
      <w:r w:rsidR="00AD57FC" w:rsidRPr="00755622">
        <w:rPr>
          <w:rFonts w:eastAsia="Times New Roman"/>
          <w:szCs w:val="24"/>
          <w:lang w:eastAsia="ru-RU"/>
        </w:rPr>
        <w:t>в соответствии с</w:t>
      </w:r>
      <w:r w:rsidR="00AD57FC">
        <w:rPr>
          <w:rFonts w:eastAsia="Times New Roman"/>
          <w:szCs w:val="24"/>
          <w:lang w:eastAsia="ru-RU"/>
        </w:rPr>
        <w:t xml:space="preserve"> критериями, установленными в п. 1</w:t>
      </w:r>
      <w:r w:rsidR="00BC0C6D">
        <w:rPr>
          <w:rFonts w:eastAsia="Times New Roman"/>
          <w:szCs w:val="24"/>
          <w:lang w:eastAsia="ru-RU"/>
        </w:rPr>
        <w:t>1</w:t>
      </w:r>
      <w:r w:rsidR="00AD57FC">
        <w:rPr>
          <w:rFonts w:eastAsia="Times New Roman"/>
          <w:szCs w:val="24"/>
          <w:lang w:eastAsia="ru-RU"/>
        </w:rPr>
        <w:t xml:space="preserve"> </w:t>
      </w:r>
      <w:r w:rsidR="00AF5137">
        <w:rPr>
          <w:rFonts w:eastAsia="Times New Roman"/>
          <w:szCs w:val="24"/>
          <w:lang w:eastAsia="ru-RU"/>
        </w:rPr>
        <w:t>Т</w:t>
      </w:r>
      <w:r w:rsidR="00AD57FC">
        <w:rPr>
          <w:rFonts w:eastAsia="Times New Roman"/>
          <w:szCs w:val="24"/>
          <w:lang w:eastAsia="ru-RU"/>
        </w:rPr>
        <w:t xml:space="preserve">аблицы </w:t>
      </w:r>
      <w:r w:rsidR="00C93479">
        <w:rPr>
          <w:rFonts w:eastAsia="Times New Roman"/>
          <w:szCs w:val="24"/>
          <w:lang w:eastAsia="ru-RU"/>
        </w:rPr>
        <w:t>4</w:t>
      </w:r>
      <w:r w:rsidR="00AD57FC">
        <w:rPr>
          <w:rFonts w:eastAsia="Times New Roman"/>
          <w:szCs w:val="24"/>
          <w:lang w:eastAsia="ru-RU"/>
        </w:rPr>
        <w:t>.</w:t>
      </w:r>
    </w:p>
    <w:p w14:paraId="08FE1D28" w14:textId="77777777" w:rsidR="00AB0DC9" w:rsidRPr="00755622" w:rsidRDefault="00AB0DC9" w:rsidP="00EE016E">
      <w:pPr>
        <w:spacing w:before="120" w:after="0" w:line="240" w:lineRule="auto"/>
        <w:jc w:val="both"/>
        <w:rPr>
          <w:rFonts w:ascii="Times New Roman" w:hAnsi="Times New Roman"/>
          <w:sz w:val="24"/>
          <w:lang w:eastAsia="ru-RU"/>
        </w:rPr>
      </w:pPr>
      <w:r w:rsidRPr="00755622">
        <w:rPr>
          <w:rFonts w:ascii="Times New Roman" w:eastAsia="Times New Roman" w:hAnsi="Times New Roman" w:cs="Times New Roman"/>
          <w:sz w:val="24"/>
          <w:szCs w:val="24"/>
          <w:lang w:eastAsia="ru-RU"/>
        </w:rPr>
        <w:t xml:space="preserve">После замены в подвеске отбракованных НКТ (в т.ч. патрубков и переводников НКТ) на вновь завезённые НКТ и переводники, </w:t>
      </w:r>
      <w:r w:rsidR="00477C61">
        <w:rPr>
          <w:rFonts w:ascii="Times New Roman" w:eastAsia="Times New Roman" w:hAnsi="Times New Roman" w:cs="Times New Roman"/>
          <w:sz w:val="24"/>
          <w:szCs w:val="24"/>
          <w:lang w:eastAsia="ru-RU"/>
        </w:rPr>
        <w:t xml:space="preserve">должны </w:t>
      </w:r>
      <w:r w:rsidRPr="00755622">
        <w:rPr>
          <w:rFonts w:ascii="Times New Roman" w:eastAsia="Times New Roman" w:hAnsi="Times New Roman" w:cs="Times New Roman"/>
          <w:sz w:val="24"/>
          <w:szCs w:val="24"/>
          <w:lang w:eastAsia="ru-RU"/>
        </w:rPr>
        <w:t>производит</w:t>
      </w:r>
      <w:r w:rsidR="00477C61">
        <w:rPr>
          <w:rFonts w:ascii="Times New Roman" w:eastAsia="Times New Roman" w:hAnsi="Times New Roman" w:cs="Times New Roman"/>
          <w:sz w:val="24"/>
          <w:szCs w:val="24"/>
          <w:lang w:eastAsia="ru-RU"/>
        </w:rPr>
        <w:t>ься</w:t>
      </w:r>
      <w:r w:rsidRPr="00755622">
        <w:rPr>
          <w:rFonts w:ascii="Times New Roman" w:eastAsia="Times New Roman" w:hAnsi="Times New Roman" w:cs="Times New Roman"/>
          <w:sz w:val="24"/>
          <w:szCs w:val="24"/>
          <w:lang w:eastAsia="ru-RU"/>
        </w:rPr>
        <w:t xml:space="preserve"> соответствующие отметки в эксплуатационном паспорте</w:t>
      </w:r>
      <w:r w:rsidR="00AD57FC">
        <w:rPr>
          <w:rFonts w:ascii="Times New Roman" w:eastAsia="Times New Roman" w:hAnsi="Times New Roman" w:cs="Times New Roman"/>
          <w:sz w:val="24"/>
          <w:szCs w:val="24"/>
          <w:lang w:eastAsia="ru-RU"/>
        </w:rPr>
        <w:t xml:space="preserve"> выгружаемого из ИС «Подвески НКТ» установленной формы в соответствии с п. </w:t>
      </w:r>
      <w:r w:rsidR="005F1F51">
        <w:rPr>
          <w:rFonts w:ascii="Times New Roman" w:eastAsia="Times New Roman" w:hAnsi="Times New Roman" w:cs="Times New Roman"/>
          <w:sz w:val="24"/>
          <w:szCs w:val="24"/>
          <w:lang w:eastAsia="ru-RU"/>
        </w:rPr>
        <w:t>6</w:t>
      </w:r>
      <w:r w:rsidR="00AD57FC">
        <w:rPr>
          <w:rFonts w:ascii="Times New Roman" w:eastAsia="Times New Roman" w:hAnsi="Times New Roman" w:cs="Times New Roman"/>
          <w:sz w:val="24"/>
          <w:szCs w:val="24"/>
          <w:lang w:eastAsia="ru-RU"/>
        </w:rPr>
        <w:t xml:space="preserve"> </w:t>
      </w:r>
      <w:r w:rsidR="00AF5137">
        <w:rPr>
          <w:rFonts w:ascii="Times New Roman" w:eastAsia="Times New Roman" w:hAnsi="Times New Roman" w:cs="Times New Roman"/>
          <w:sz w:val="24"/>
          <w:szCs w:val="24"/>
          <w:lang w:eastAsia="ru-RU"/>
        </w:rPr>
        <w:t>Т</w:t>
      </w:r>
      <w:r w:rsidR="00AD57FC">
        <w:rPr>
          <w:rFonts w:ascii="Times New Roman" w:eastAsia="Times New Roman" w:hAnsi="Times New Roman" w:cs="Times New Roman"/>
          <w:sz w:val="24"/>
          <w:szCs w:val="24"/>
          <w:lang w:eastAsia="ru-RU"/>
        </w:rPr>
        <w:t xml:space="preserve">аблицы </w:t>
      </w:r>
      <w:r w:rsidR="00C93479">
        <w:rPr>
          <w:rFonts w:ascii="Times New Roman" w:eastAsia="Times New Roman" w:hAnsi="Times New Roman" w:cs="Times New Roman"/>
          <w:sz w:val="24"/>
          <w:szCs w:val="24"/>
          <w:lang w:eastAsia="ru-RU"/>
        </w:rPr>
        <w:t>4</w:t>
      </w:r>
      <w:r w:rsidR="00AD57FC">
        <w:rPr>
          <w:rFonts w:ascii="Times New Roman" w:eastAsia="Times New Roman" w:hAnsi="Times New Roman" w:cs="Times New Roman"/>
          <w:sz w:val="24"/>
          <w:szCs w:val="24"/>
          <w:lang w:eastAsia="ru-RU"/>
        </w:rPr>
        <w:t>.</w:t>
      </w:r>
    </w:p>
    <w:p w14:paraId="17B12BA6" w14:textId="77777777" w:rsidR="00AB0DC9" w:rsidRPr="00FE2A2B" w:rsidRDefault="00A4515B" w:rsidP="00AF6D47">
      <w:pPr>
        <w:pStyle w:val="afff3"/>
        <w:numPr>
          <w:ilvl w:val="1"/>
          <w:numId w:val="36"/>
        </w:numPr>
        <w:tabs>
          <w:tab w:val="left" w:pos="567"/>
        </w:tabs>
        <w:autoSpaceDE w:val="0"/>
        <w:autoSpaceDN w:val="0"/>
        <w:spacing w:before="240"/>
        <w:ind w:left="0" w:firstLine="0"/>
        <w:contextualSpacing w:val="0"/>
        <w:outlineLvl w:val="1"/>
        <w:rPr>
          <w:rFonts w:ascii="Arial" w:eastAsia="Times New Roman" w:hAnsi="Arial" w:cs="Arial"/>
          <w:b/>
          <w:caps/>
          <w:szCs w:val="24"/>
          <w:lang w:eastAsia="ru-RU"/>
        </w:rPr>
      </w:pPr>
      <w:bookmarkStart w:id="299" w:name="_Toc165129448"/>
      <w:r w:rsidRPr="00FE2A2B">
        <w:rPr>
          <w:rFonts w:ascii="Arial" w:eastAsia="Times New Roman" w:hAnsi="Arial" w:cs="Arial"/>
          <w:b/>
          <w:szCs w:val="24"/>
          <w:lang w:eastAsia="ru-RU"/>
        </w:rPr>
        <w:t xml:space="preserve">ПОРЯДОК ДЕЙСТВИЯ </w:t>
      </w:r>
      <w:r w:rsidR="00493190">
        <w:rPr>
          <w:rFonts w:ascii="Arial" w:eastAsia="Times New Roman" w:hAnsi="Arial" w:cs="Arial"/>
          <w:b/>
          <w:szCs w:val="24"/>
          <w:lang w:eastAsia="ru-RU"/>
        </w:rPr>
        <w:t>ПРИ</w:t>
      </w:r>
      <w:r w:rsidR="00493190" w:rsidRPr="00FE2A2B">
        <w:rPr>
          <w:rFonts w:ascii="Arial" w:eastAsia="Times New Roman" w:hAnsi="Arial" w:cs="Arial"/>
          <w:b/>
          <w:szCs w:val="24"/>
          <w:lang w:eastAsia="ru-RU"/>
        </w:rPr>
        <w:t xml:space="preserve"> </w:t>
      </w:r>
      <w:r w:rsidRPr="00FE2A2B">
        <w:rPr>
          <w:rFonts w:ascii="Arial" w:eastAsia="Times New Roman" w:hAnsi="Arial" w:cs="Arial"/>
          <w:b/>
          <w:szCs w:val="24"/>
          <w:lang w:eastAsia="ru-RU"/>
        </w:rPr>
        <w:t>ТЕКУЩЕ</w:t>
      </w:r>
      <w:r w:rsidR="00493190">
        <w:rPr>
          <w:rFonts w:ascii="Arial" w:eastAsia="Times New Roman" w:hAnsi="Arial" w:cs="Arial"/>
          <w:b/>
          <w:szCs w:val="24"/>
          <w:lang w:eastAsia="ru-RU"/>
        </w:rPr>
        <w:t>М</w:t>
      </w:r>
      <w:r w:rsidRPr="00FE2A2B">
        <w:rPr>
          <w:rFonts w:ascii="Arial" w:eastAsia="Times New Roman" w:hAnsi="Arial" w:cs="Arial"/>
          <w:b/>
          <w:szCs w:val="24"/>
          <w:lang w:eastAsia="ru-RU"/>
        </w:rPr>
        <w:t xml:space="preserve"> (КАПИТАЛЬНО</w:t>
      </w:r>
      <w:r w:rsidR="00493190">
        <w:rPr>
          <w:rFonts w:ascii="Arial" w:eastAsia="Times New Roman" w:hAnsi="Arial" w:cs="Arial"/>
          <w:b/>
          <w:szCs w:val="24"/>
          <w:lang w:eastAsia="ru-RU"/>
        </w:rPr>
        <w:t>М</w:t>
      </w:r>
      <w:r w:rsidRPr="00FE2A2B">
        <w:rPr>
          <w:rFonts w:ascii="Arial" w:eastAsia="Times New Roman" w:hAnsi="Arial" w:cs="Arial"/>
          <w:b/>
          <w:szCs w:val="24"/>
          <w:lang w:eastAsia="ru-RU"/>
        </w:rPr>
        <w:t>) РЕМОНТ</w:t>
      </w:r>
      <w:r w:rsidR="00493190">
        <w:rPr>
          <w:rFonts w:ascii="Arial" w:eastAsia="Times New Roman" w:hAnsi="Arial" w:cs="Arial"/>
          <w:b/>
          <w:szCs w:val="24"/>
          <w:lang w:eastAsia="ru-RU"/>
        </w:rPr>
        <w:t>Е</w:t>
      </w:r>
      <w:r w:rsidRPr="00FE2A2B">
        <w:rPr>
          <w:rFonts w:ascii="Arial" w:eastAsia="Times New Roman" w:hAnsi="Arial" w:cs="Arial"/>
          <w:b/>
          <w:szCs w:val="24"/>
          <w:lang w:eastAsia="ru-RU"/>
        </w:rPr>
        <w:t xml:space="preserve"> СКВАЖИН ПРИ ОТБРАКОВКЕ НАСОСНО-КОМПРЕССОРНЫХ ТРУБ И ЭЛЕМЕНТОВ ТРУБНЫХ КОЛОНН ПРИ СПУСКО-ПОДЪЕМНЫХ ОПЕРАЦИЯХ</w:t>
      </w:r>
      <w:bookmarkEnd w:id="299"/>
    </w:p>
    <w:p w14:paraId="02E447EA" w14:textId="1D9F688E" w:rsidR="00AB0DC9" w:rsidRPr="00A4515B" w:rsidRDefault="00AB0DC9" w:rsidP="003F330C">
      <w:pPr>
        <w:pStyle w:val="afff3"/>
        <w:numPr>
          <w:ilvl w:val="2"/>
          <w:numId w:val="99"/>
        </w:numPr>
        <w:tabs>
          <w:tab w:val="left" w:pos="709"/>
        </w:tabs>
        <w:spacing w:before="120"/>
        <w:ind w:left="0" w:firstLine="0"/>
        <w:contextualSpacing w:val="0"/>
      </w:pPr>
      <w:r w:rsidRPr="00FA3C51">
        <w:rPr>
          <w:rFonts w:eastAsia="Times New Roman"/>
          <w:szCs w:val="24"/>
          <w:lang w:eastAsia="ru-RU"/>
        </w:rPr>
        <w:t xml:space="preserve">В случае обнаружения при подъеме в НКТ, ЭТК механических примесей, </w:t>
      </w:r>
      <w:r w:rsidRPr="00A4515B">
        <w:t>органических (АСПО, вязкая нефть, эмульсия) и неорганических (соли, песок, глины, ржавчина и т.д.)</w:t>
      </w:r>
      <w:r w:rsidRPr="00FA3C51">
        <w:rPr>
          <w:rFonts w:eastAsia="Times New Roman"/>
          <w:szCs w:val="24"/>
          <w:lang w:eastAsia="ru-RU"/>
        </w:rPr>
        <w:t xml:space="preserve"> отложений, </w:t>
      </w:r>
      <w:r w:rsidR="003F1013">
        <w:rPr>
          <w:rFonts w:eastAsia="Times New Roman"/>
          <w:szCs w:val="24"/>
          <w:lang w:eastAsia="ru-RU"/>
        </w:rPr>
        <w:t>С</w:t>
      </w:r>
      <w:r w:rsidR="003B4412">
        <w:rPr>
          <w:rFonts w:eastAsia="Times New Roman"/>
          <w:szCs w:val="24"/>
          <w:lang w:eastAsia="ru-RU"/>
        </w:rPr>
        <w:t>лужбе ДНГ ОГ</w:t>
      </w:r>
      <w:r w:rsidR="00261E1F">
        <w:rPr>
          <w:rFonts w:eastAsia="Times New Roman"/>
          <w:szCs w:val="24"/>
          <w:lang w:eastAsia="ru-RU"/>
        </w:rPr>
        <w:t xml:space="preserve"> </w:t>
      </w:r>
      <w:r w:rsidRPr="00FA3C51">
        <w:rPr>
          <w:rFonts w:eastAsia="Times New Roman"/>
          <w:szCs w:val="24"/>
          <w:lang w:eastAsia="ru-RU"/>
        </w:rPr>
        <w:t>необходимо произвести отбор пробы</w:t>
      </w:r>
      <w:r w:rsidRPr="00A4515B">
        <w:t xml:space="preserve"> для проведения химического анализа согласно </w:t>
      </w:r>
      <w:r w:rsidR="00D44E0B">
        <w:rPr>
          <w:lang w:eastAsia="ru-RU"/>
        </w:rPr>
        <w:t>Типовых требований</w:t>
      </w:r>
      <w:r w:rsidR="00D44E0B" w:rsidRPr="00692A95">
        <w:rPr>
          <w:lang w:eastAsia="ru-RU"/>
        </w:rPr>
        <w:t xml:space="preserve"> Компании </w:t>
      </w:r>
      <w:r w:rsidR="00876713">
        <w:rPr>
          <w:lang w:eastAsia="ru-RU"/>
        </w:rPr>
        <w:br/>
      </w:r>
      <w:r w:rsidR="00D44E0B" w:rsidRPr="00692A95">
        <w:rPr>
          <w:szCs w:val="24"/>
        </w:rPr>
        <w:t xml:space="preserve">№ П1-01.05 </w:t>
      </w:r>
      <w:r w:rsidR="00D44E0B">
        <w:rPr>
          <w:szCs w:val="24"/>
        </w:rPr>
        <w:t>ТТ</w:t>
      </w:r>
      <w:r w:rsidR="00D44E0B" w:rsidRPr="00692A95">
        <w:rPr>
          <w:szCs w:val="24"/>
        </w:rPr>
        <w:t>Р-04</w:t>
      </w:r>
      <w:r w:rsidR="00D44E0B">
        <w:rPr>
          <w:szCs w:val="24"/>
        </w:rPr>
        <w:t>73</w:t>
      </w:r>
      <w:r w:rsidR="00D44E0B" w:rsidRPr="00692A95">
        <w:rPr>
          <w:lang w:eastAsia="ru-RU"/>
        </w:rPr>
        <w:t xml:space="preserve"> «</w:t>
      </w:r>
      <w:r w:rsidR="00D44E0B">
        <w:rPr>
          <w:lang w:eastAsia="ru-RU"/>
        </w:rPr>
        <w:t>Р</w:t>
      </w:r>
      <w:r w:rsidR="00D44E0B" w:rsidRPr="00692A95">
        <w:rPr>
          <w:lang w:eastAsia="ru-RU"/>
        </w:rPr>
        <w:t>асследовани</w:t>
      </w:r>
      <w:r w:rsidR="00D44E0B">
        <w:rPr>
          <w:lang w:eastAsia="ru-RU"/>
        </w:rPr>
        <w:t>е</w:t>
      </w:r>
      <w:r w:rsidR="00D44E0B" w:rsidRPr="00692A95">
        <w:rPr>
          <w:lang w:eastAsia="ru-RU"/>
        </w:rPr>
        <w:t xml:space="preserve"> отказов внутрискважинного оборудования механизированного фонда скважин»</w:t>
      </w:r>
      <w:r w:rsidRPr="00A4515B">
        <w:t xml:space="preserve">. </w:t>
      </w:r>
    </w:p>
    <w:p w14:paraId="0AA78FDD" w14:textId="2E507A89" w:rsidR="00AB0DC9" w:rsidRPr="00755622" w:rsidRDefault="00AB0DC9" w:rsidP="003F330C">
      <w:pPr>
        <w:pStyle w:val="afff3"/>
        <w:numPr>
          <w:ilvl w:val="2"/>
          <w:numId w:val="99"/>
        </w:numPr>
        <w:tabs>
          <w:tab w:val="left" w:pos="709"/>
        </w:tabs>
        <w:spacing w:before="120"/>
        <w:ind w:left="0" w:firstLine="0"/>
        <w:contextualSpacing w:val="0"/>
        <w:rPr>
          <w:rFonts w:eastAsia="Times New Roman"/>
          <w:b/>
          <w:szCs w:val="24"/>
          <w:lang w:eastAsia="ru-RU"/>
        </w:rPr>
      </w:pPr>
      <w:r w:rsidRPr="00755622">
        <w:t xml:space="preserve">В случае невозможности отбора проб на устье скважины при производстве работ по подъему НКТ, ЭТК, отбор пробы производится на ТИП (ЦПП) по телефонограмме от ЦДНГ. Ответственность возлагается на </w:t>
      </w:r>
      <w:r w:rsidR="006C3319">
        <w:rPr>
          <w:rFonts w:eastAsia="Times New Roman"/>
          <w:szCs w:val="24"/>
          <w:lang w:eastAsia="ru-RU"/>
        </w:rPr>
        <w:t>с</w:t>
      </w:r>
      <w:r w:rsidR="006C3319" w:rsidRPr="00A26418">
        <w:rPr>
          <w:rFonts w:eastAsia="Times New Roman"/>
          <w:szCs w:val="24"/>
          <w:lang w:eastAsia="ru-RU"/>
        </w:rPr>
        <w:t>лужб</w:t>
      </w:r>
      <w:r w:rsidR="006C3319">
        <w:rPr>
          <w:rFonts w:eastAsia="Times New Roman"/>
          <w:szCs w:val="24"/>
          <w:lang w:eastAsia="ru-RU"/>
        </w:rPr>
        <w:t>у</w:t>
      </w:r>
      <w:r w:rsidR="00AB0D38" w:rsidRPr="00A26418">
        <w:rPr>
          <w:rFonts w:eastAsia="Times New Roman"/>
          <w:szCs w:val="24"/>
          <w:lang w:eastAsia="ru-RU"/>
        </w:rPr>
        <w:t xml:space="preserve"> по контролю качества ремонта и эксплуатации оборудования для механизированной добычи</w:t>
      </w:r>
      <w:r w:rsidR="00477C61">
        <w:rPr>
          <w:rFonts w:eastAsia="Times New Roman"/>
          <w:szCs w:val="24"/>
          <w:lang w:eastAsia="ru-RU"/>
        </w:rPr>
        <w:t>.</w:t>
      </w:r>
    </w:p>
    <w:p w14:paraId="5946B913" w14:textId="0DA25714" w:rsidR="00AB0DC9" w:rsidRPr="00812437" w:rsidRDefault="00812437" w:rsidP="003F330C">
      <w:pPr>
        <w:pStyle w:val="afff3"/>
        <w:numPr>
          <w:ilvl w:val="2"/>
          <w:numId w:val="99"/>
        </w:numPr>
        <w:tabs>
          <w:tab w:val="left" w:pos="709"/>
        </w:tabs>
        <w:spacing w:before="120"/>
        <w:ind w:left="0" w:firstLine="0"/>
        <w:contextualSpacing w:val="0"/>
        <w:rPr>
          <w:rFonts w:eastAsia="Times New Roman"/>
          <w:szCs w:val="24"/>
          <w:lang w:eastAsia="ru-RU"/>
        </w:rPr>
      </w:pPr>
      <w:r>
        <w:t xml:space="preserve">В случае обнаружения Подрядчиком дефектных </w:t>
      </w:r>
      <w:r w:rsidRPr="00755622">
        <w:rPr>
          <w:szCs w:val="24"/>
        </w:rPr>
        <w:t>НКТ и ЭТК после подъёма</w:t>
      </w:r>
      <w:r w:rsidR="006C3319">
        <w:rPr>
          <w:szCs w:val="24"/>
        </w:rPr>
        <w:t>,</w:t>
      </w:r>
      <w:r w:rsidRPr="003A7B7C">
        <w:t xml:space="preserve"> </w:t>
      </w:r>
      <w:r w:rsidR="003F1013">
        <w:rPr>
          <w:rFonts w:eastAsia="Times New Roman"/>
          <w:szCs w:val="24"/>
          <w:lang w:eastAsia="ru-RU"/>
        </w:rPr>
        <w:t>С</w:t>
      </w:r>
      <w:r w:rsidR="006C3319" w:rsidRPr="00A26418">
        <w:rPr>
          <w:rFonts w:eastAsia="Times New Roman"/>
          <w:szCs w:val="24"/>
          <w:lang w:eastAsia="ru-RU"/>
        </w:rPr>
        <w:t xml:space="preserve">лужба </w:t>
      </w:r>
      <w:r w:rsidR="008463FA">
        <w:rPr>
          <w:rFonts w:eastAsia="Times New Roman"/>
          <w:szCs w:val="24"/>
          <w:lang w:eastAsia="ru-RU"/>
        </w:rPr>
        <w:t xml:space="preserve">по КРиЭО ОГ </w:t>
      </w:r>
      <w:r>
        <w:t xml:space="preserve">принимает решение </w:t>
      </w:r>
      <w:r w:rsidRPr="00755622">
        <w:rPr>
          <w:szCs w:val="24"/>
        </w:rPr>
        <w:t xml:space="preserve">о частичной или полной замене подвески, с составлением </w:t>
      </w:r>
      <w:r w:rsidR="00876713">
        <w:rPr>
          <w:szCs w:val="24"/>
        </w:rPr>
        <w:t>а</w:t>
      </w:r>
      <w:r w:rsidRPr="00755622">
        <w:rPr>
          <w:szCs w:val="24"/>
        </w:rPr>
        <w:t xml:space="preserve">кта </w:t>
      </w:r>
      <w:r>
        <w:rPr>
          <w:szCs w:val="24"/>
        </w:rPr>
        <w:t>по форме, установленной в п. 11 Таблицы 4.</w:t>
      </w:r>
      <w:r w:rsidRPr="00812437" w:rsidDel="00812437">
        <w:rPr>
          <w:rFonts w:eastAsia="Times New Roman"/>
          <w:szCs w:val="24"/>
          <w:lang w:eastAsia="ru-RU"/>
        </w:rPr>
        <w:t xml:space="preserve"> </w:t>
      </w:r>
    </w:p>
    <w:p w14:paraId="0936E9AF" w14:textId="77777777" w:rsidR="00AB0DC9" w:rsidRDefault="00AB0DC9" w:rsidP="003F330C">
      <w:pPr>
        <w:pStyle w:val="afff3"/>
        <w:numPr>
          <w:ilvl w:val="2"/>
          <w:numId w:val="99"/>
        </w:numPr>
        <w:tabs>
          <w:tab w:val="left" w:pos="709"/>
        </w:tabs>
        <w:spacing w:before="120"/>
        <w:ind w:left="0" w:firstLine="0"/>
        <w:contextualSpacing w:val="0"/>
        <w:rPr>
          <w:rFonts w:eastAsia="Times New Roman"/>
          <w:szCs w:val="24"/>
          <w:lang w:eastAsia="ru-RU"/>
        </w:rPr>
      </w:pPr>
      <w:r w:rsidRPr="00755622">
        <w:rPr>
          <w:rFonts w:eastAsia="Times New Roman"/>
          <w:szCs w:val="24"/>
          <w:lang w:eastAsia="ru-RU"/>
        </w:rPr>
        <w:t xml:space="preserve">В случае частичной отбраковки подвески НКТ (ЭТК), допускается частичная замена колонны НКТ (ЭТК). В паспорте на подвеску указывается количество отбракованных НКТ (ЭТК) в штуках и </w:t>
      </w:r>
      <w:r w:rsidR="007A3103">
        <w:rPr>
          <w:rFonts w:eastAsia="Times New Roman"/>
          <w:szCs w:val="24"/>
          <w:lang w:eastAsia="ru-RU"/>
        </w:rPr>
        <w:t>м</w:t>
      </w:r>
      <w:r w:rsidRPr="00755622">
        <w:rPr>
          <w:rFonts w:eastAsia="Times New Roman"/>
          <w:szCs w:val="24"/>
          <w:lang w:eastAsia="ru-RU"/>
        </w:rPr>
        <w:t>, типоразмер, причина отбраковки, указывается количество замененных НКТ (ЭТК). Доукомплектование подвески должно проводиться НКТ той же марки и с тем же количеством СПО, если в результате производственной необходимости производится смешивание НКТ с разными сроками эксплуатации, то для подвески НКТ устанавливается срок эксплуатации, соответствующий НКТ с минимальным остаточным сроком эксплуатации.</w:t>
      </w:r>
    </w:p>
    <w:p w14:paraId="1AAF9653" w14:textId="77777777" w:rsidR="00AB0DC9" w:rsidRDefault="00AB0DC9" w:rsidP="003F330C">
      <w:pPr>
        <w:pStyle w:val="afff3"/>
        <w:numPr>
          <w:ilvl w:val="2"/>
          <w:numId w:val="99"/>
        </w:numPr>
        <w:tabs>
          <w:tab w:val="left" w:pos="709"/>
        </w:tabs>
        <w:spacing w:before="120"/>
        <w:ind w:left="0" w:firstLine="0"/>
        <w:contextualSpacing w:val="0"/>
        <w:rPr>
          <w:rFonts w:eastAsia="Times New Roman"/>
          <w:szCs w:val="24"/>
          <w:lang w:eastAsia="ru-RU"/>
        </w:rPr>
      </w:pPr>
      <w:r w:rsidRPr="00A4515B">
        <w:rPr>
          <w:rFonts w:eastAsia="Times New Roman"/>
          <w:szCs w:val="24"/>
          <w:lang w:eastAsia="ru-RU"/>
        </w:rPr>
        <w:t>НКТ (ЭТК) отбраковываются и от</w:t>
      </w:r>
      <w:r w:rsidR="00E40D62">
        <w:rPr>
          <w:rFonts w:eastAsia="Times New Roman"/>
          <w:szCs w:val="24"/>
          <w:lang w:eastAsia="ru-RU"/>
        </w:rPr>
        <w:t xml:space="preserve">правляются со скважины на ТИП в </w:t>
      </w:r>
      <w:r w:rsidR="00E40D62" w:rsidRPr="00A4515B">
        <w:rPr>
          <w:rFonts w:eastAsia="Times New Roman"/>
          <w:szCs w:val="24"/>
          <w:lang w:eastAsia="ru-RU"/>
        </w:rPr>
        <w:t>случаях,</w:t>
      </w:r>
      <w:r w:rsidR="00762F7D">
        <w:rPr>
          <w:rFonts w:eastAsia="Times New Roman"/>
          <w:szCs w:val="24"/>
          <w:lang w:eastAsia="ru-RU"/>
        </w:rPr>
        <w:t xml:space="preserve"> </w:t>
      </w:r>
      <w:r w:rsidR="0045165E">
        <w:rPr>
          <w:rFonts w:eastAsia="Times New Roman"/>
          <w:szCs w:val="24"/>
          <w:lang w:eastAsia="ru-RU"/>
        </w:rPr>
        <w:t xml:space="preserve">указанных в п. </w:t>
      </w:r>
      <w:r w:rsidR="00762F7D">
        <w:rPr>
          <w:rFonts w:eastAsia="Times New Roman"/>
          <w:szCs w:val="24"/>
          <w:lang w:eastAsia="ru-RU"/>
        </w:rPr>
        <w:t xml:space="preserve">16 </w:t>
      </w:r>
      <w:r w:rsidR="00AF5137">
        <w:rPr>
          <w:rFonts w:eastAsia="Times New Roman"/>
          <w:szCs w:val="24"/>
          <w:lang w:eastAsia="ru-RU"/>
        </w:rPr>
        <w:t>Т</w:t>
      </w:r>
      <w:r w:rsidR="0045165E">
        <w:rPr>
          <w:rFonts w:eastAsia="Times New Roman"/>
          <w:szCs w:val="24"/>
          <w:lang w:eastAsia="ru-RU"/>
        </w:rPr>
        <w:t xml:space="preserve">аблицы </w:t>
      </w:r>
      <w:r w:rsidR="00D44E0B">
        <w:rPr>
          <w:rFonts w:eastAsia="Times New Roman"/>
          <w:szCs w:val="24"/>
          <w:lang w:eastAsia="ru-RU"/>
        </w:rPr>
        <w:t xml:space="preserve">4 </w:t>
      </w:r>
      <w:r w:rsidR="00E40D62">
        <w:rPr>
          <w:rFonts w:eastAsia="Times New Roman"/>
          <w:szCs w:val="24"/>
          <w:lang w:eastAsia="ru-RU"/>
        </w:rPr>
        <w:t>настоящ</w:t>
      </w:r>
      <w:r w:rsidRPr="00A4515B">
        <w:rPr>
          <w:rFonts w:eastAsia="Times New Roman"/>
          <w:szCs w:val="24"/>
          <w:lang w:eastAsia="ru-RU"/>
        </w:rPr>
        <w:t>их Типовых требований.</w:t>
      </w:r>
    </w:p>
    <w:p w14:paraId="5D26A705" w14:textId="77777777" w:rsidR="00AB0DC9" w:rsidRPr="00A4515B" w:rsidRDefault="00AB0DC9" w:rsidP="003F330C">
      <w:pPr>
        <w:pStyle w:val="afff3"/>
        <w:numPr>
          <w:ilvl w:val="2"/>
          <w:numId w:val="99"/>
        </w:numPr>
        <w:tabs>
          <w:tab w:val="left" w:pos="709"/>
        </w:tabs>
        <w:spacing w:before="120"/>
        <w:ind w:left="0" w:firstLine="0"/>
        <w:contextualSpacing w:val="0"/>
        <w:rPr>
          <w:rFonts w:eastAsia="Times New Roman"/>
          <w:szCs w:val="24"/>
          <w:lang w:eastAsia="ru-RU"/>
        </w:rPr>
      </w:pPr>
      <w:r w:rsidRPr="00A4515B">
        <w:rPr>
          <w:lang w:eastAsia="ru-RU"/>
        </w:rPr>
        <w:t xml:space="preserve">Отбракованные НКТ с устья скважины при поступлении на ТИП подлежат повторному проведению ВИК с составление акта отбраковки </w:t>
      </w:r>
      <w:r w:rsidR="0045165E">
        <w:rPr>
          <w:lang w:eastAsia="ru-RU"/>
        </w:rPr>
        <w:t xml:space="preserve">установленной формой в соответствии с п. </w:t>
      </w:r>
      <w:r w:rsidR="00762F7D">
        <w:rPr>
          <w:lang w:eastAsia="ru-RU"/>
        </w:rPr>
        <w:t xml:space="preserve">11 </w:t>
      </w:r>
      <w:r w:rsidR="00AF5137">
        <w:rPr>
          <w:lang w:eastAsia="ru-RU"/>
        </w:rPr>
        <w:t>Т</w:t>
      </w:r>
      <w:r w:rsidR="0045165E">
        <w:rPr>
          <w:lang w:eastAsia="ru-RU"/>
        </w:rPr>
        <w:t xml:space="preserve">аблицы </w:t>
      </w:r>
      <w:r w:rsidR="00D44E0B">
        <w:rPr>
          <w:lang w:eastAsia="ru-RU"/>
        </w:rPr>
        <w:t>4</w:t>
      </w:r>
      <w:r w:rsidR="0045165E">
        <w:rPr>
          <w:lang w:eastAsia="ru-RU"/>
        </w:rPr>
        <w:t xml:space="preserve">. </w:t>
      </w:r>
      <w:r w:rsidRPr="00A4515B">
        <w:rPr>
          <w:lang w:eastAsia="ru-RU"/>
        </w:rPr>
        <w:t>Данные по движению со скважины и результату проведения ВИК на ТИП вносятся в ИС «Подвески НКТ».</w:t>
      </w:r>
    </w:p>
    <w:p w14:paraId="2EE265DA" w14:textId="77777777" w:rsidR="00AB0DC9" w:rsidRPr="00A4515B" w:rsidRDefault="00AB0DC9" w:rsidP="003F330C">
      <w:pPr>
        <w:pStyle w:val="afff3"/>
        <w:numPr>
          <w:ilvl w:val="2"/>
          <w:numId w:val="99"/>
        </w:numPr>
        <w:tabs>
          <w:tab w:val="left" w:pos="709"/>
        </w:tabs>
        <w:spacing w:before="120"/>
        <w:ind w:left="0" w:firstLine="0"/>
        <w:contextualSpacing w:val="0"/>
        <w:rPr>
          <w:rFonts w:eastAsia="Times New Roman"/>
          <w:szCs w:val="24"/>
          <w:lang w:eastAsia="ru-RU"/>
        </w:rPr>
      </w:pPr>
      <w:r w:rsidRPr="00A4515B">
        <w:rPr>
          <w:lang w:eastAsia="ru-RU"/>
        </w:rPr>
        <w:t>НКТ (ЭТК) с явными дефектами на резьбовой части или по телу должна укладываться и упаковываться отдельно от НКТ (ЭТК), годных для повторного применения, при этом использование защитных приспособлений на муфтовых и ниппельных концах НКТ не обязательно.</w:t>
      </w:r>
    </w:p>
    <w:p w14:paraId="3E6A196A" w14:textId="77777777" w:rsidR="00AB0DC9" w:rsidRPr="00A4515B" w:rsidRDefault="00AB0DC9" w:rsidP="003F330C">
      <w:pPr>
        <w:pStyle w:val="afff3"/>
        <w:numPr>
          <w:ilvl w:val="2"/>
          <w:numId w:val="99"/>
        </w:numPr>
        <w:tabs>
          <w:tab w:val="left" w:pos="709"/>
        </w:tabs>
        <w:spacing w:before="120"/>
        <w:ind w:left="0" w:firstLine="0"/>
        <w:contextualSpacing w:val="0"/>
        <w:rPr>
          <w:rFonts w:eastAsia="Times New Roman"/>
          <w:szCs w:val="24"/>
          <w:lang w:eastAsia="ru-RU"/>
        </w:rPr>
      </w:pPr>
      <w:r w:rsidRPr="00A4515B">
        <w:rPr>
          <w:lang w:eastAsia="ru-RU"/>
        </w:rPr>
        <w:t>Аварийные (полетные) НКТ (ЭТК) или НКТ (ЭТК) вывозимые для проведения комиссионного расследования подлежат обеспечению сохранности всех выявленных дефектов и резьбовых частей с установкой предохранительных деталей. Обязательным требованием является указание при вывозе данных НКТ (ЭТК) на ТИП в ТТН отдельной строкой с указанием количества вывозимых НКТ (ЭТК) (с указанием на комиссионное расследование).</w:t>
      </w:r>
    </w:p>
    <w:p w14:paraId="075DBA59" w14:textId="3F1C3F9D" w:rsidR="00AB0DC9" w:rsidRPr="00A4515B" w:rsidRDefault="00812437" w:rsidP="003F330C">
      <w:pPr>
        <w:pStyle w:val="afff3"/>
        <w:numPr>
          <w:ilvl w:val="2"/>
          <w:numId w:val="99"/>
        </w:numPr>
        <w:tabs>
          <w:tab w:val="left" w:pos="709"/>
        </w:tabs>
        <w:spacing w:before="120"/>
        <w:ind w:left="0" w:firstLine="0"/>
        <w:contextualSpacing w:val="0"/>
        <w:rPr>
          <w:rFonts w:eastAsia="Times New Roman"/>
          <w:szCs w:val="24"/>
          <w:lang w:eastAsia="ru-RU"/>
        </w:rPr>
      </w:pPr>
      <w:r>
        <w:t>В случае выявления Подрядчиком при отбраковке</w:t>
      </w:r>
      <w:r w:rsidR="00E72FBB">
        <w:t xml:space="preserve"> НКТ (ЭТК)в объеме более чем 70</w:t>
      </w:r>
      <w:r>
        <w:t>%, в процессе подъема колонны НКТ,</w:t>
      </w:r>
      <w:r w:rsidRPr="003A7B7C">
        <w:t xml:space="preserve"> </w:t>
      </w:r>
      <w:r w:rsidR="003F1013">
        <w:t>С</w:t>
      </w:r>
      <w:r w:rsidR="00C77691" w:rsidRPr="00A26418">
        <w:rPr>
          <w:rFonts w:eastAsia="Times New Roman"/>
          <w:szCs w:val="24"/>
          <w:lang w:eastAsia="ru-RU"/>
        </w:rPr>
        <w:t xml:space="preserve">лужба </w:t>
      </w:r>
      <w:r w:rsidR="008463FA">
        <w:rPr>
          <w:rFonts w:eastAsia="Times New Roman"/>
          <w:szCs w:val="24"/>
          <w:lang w:eastAsia="ru-RU"/>
        </w:rPr>
        <w:t xml:space="preserve">по КРиЭО ОГ </w:t>
      </w:r>
      <w:r>
        <w:rPr>
          <w:szCs w:val="24"/>
        </w:rPr>
        <w:t xml:space="preserve">или </w:t>
      </w:r>
      <w:r w:rsidR="003F1013">
        <w:rPr>
          <w:szCs w:val="24"/>
        </w:rPr>
        <w:t>Т</w:t>
      </w:r>
      <w:r>
        <w:rPr>
          <w:szCs w:val="24"/>
        </w:rPr>
        <w:t>ехнологическая</w:t>
      </w:r>
      <w:r w:rsidRPr="001165A8">
        <w:rPr>
          <w:szCs w:val="24"/>
        </w:rPr>
        <w:t xml:space="preserve"> служб</w:t>
      </w:r>
      <w:r>
        <w:rPr>
          <w:szCs w:val="24"/>
        </w:rPr>
        <w:t>а</w:t>
      </w:r>
      <w:r w:rsidRPr="001165A8">
        <w:rPr>
          <w:szCs w:val="24"/>
        </w:rPr>
        <w:t xml:space="preserve"> ОГ</w:t>
      </w:r>
      <w:r w:rsidR="003B4412">
        <w:rPr>
          <w:szCs w:val="24"/>
        </w:rPr>
        <w:t>,</w:t>
      </w:r>
      <w:r w:rsidRPr="001165A8">
        <w:rPr>
          <w:szCs w:val="24"/>
        </w:rPr>
        <w:t xml:space="preserve"> </w:t>
      </w:r>
      <w:r>
        <w:t xml:space="preserve">принимает </w:t>
      </w:r>
      <w:r w:rsidRPr="00A4515B">
        <w:t xml:space="preserve">решение о замене всей подвески НКТ независимо от количества </w:t>
      </w:r>
      <w:r>
        <w:t>СПО</w:t>
      </w:r>
      <w:r w:rsidRPr="00A4515B">
        <w:t xml:space="preserve"> и комплекта подвески НКТ.</w:t>
      </w:r>
      <w:r w:rsidRPr="00A4515B" w:rsidDel="00812437">
        <w:t xml:space="preserve"> </w:t>
      </w:r>
    </w:p>
    <w:p w14:paraId="31C29CB5" w14:textId="3DBF9185" w:rsidR="00AB0DC9" w:rsidRPr="00755622" w:rsidRDefault="00A4515B" w:rsidP="00AF6D47">
      <w:pPr>
        <w:pStyle w:val="afff3"/>
        <w:numPr>
          <w:ilvl w:val="1"/>
          <w:numId w:val="36"/>
        </w:numPr>
        <w:tabs>
          <w:tab w:val="left" w:pos="567"/>
        </w:tabs>
        <w:autoSpaceDE w:val="0"/>
        <w:autoSpaceDN w:val="0"/>
        <w:spacing w:before="240"/>
        <w:ind w:left="0" w:firstLine="0"/>
        <w:contextualSpacing w:val="0"/>
        <w:outlineLvl w:val="1"/>
        <w:rPr>
          <w:rFonts w:ascii="Arial" w:eastAsia="Times New Roman" w:hAnsi="Arial" w:cs="Arial"/>
          <w:b/>
          <w:szCs w:val="24"/>
          <w:lang w:eastAsia="ru-RU"/>
        </w:rPr>
      </w:pPr>
      <w:bookmarkStart w:id="300" w:name="_Toc165129449"/>
      <w:r w:rsidRPr="00755622">
        <w:rPr>
          <w:rFonts w:ascii="Arial" w:eastAsia="Times New Roman" w:hAnsi="Arial" w:cs="Arial"/>
          <w:b/>
          <w:szCs w:val="24"/>
          <w:lang w:eastAsia="ru-RU"/>
        </w:rPr>
        <w:t xml:space="preserve">ПОРЯДОК ВЗАИМОДЕЙСТВИЯ ПРИ ОТБРАКОВКЕ </w:t>
      </w:r>
      <w:r w:rsidR="003F330C">
        <w:rPr>
          <w:rFonts w:ascii="Arial" w:eastAsia="Times New Roman" w:hAnsi="Arial" w:cs="Arial"/>
          <w:b/>
          <w:szCs w:val="24"/>
          <w:lang w:eastAsia="ru-RU"/>
        </w:rPr>
        <w:br/>
      </w:r>
      <w:r>
        <w:rPr>
          <w:rFonts w:ascii="Arial" w:eastAsia="Times New Roman" w:hAnsi="Arial" w:cs="Arial"/>
          <w:b/>
          <w:szCs w:val="24"/>
          <w:lang w:eastAsia="ru-RU"/>
        </w:rPr>
        <w:t>НАСОСНО-КОМПРЕССОРНЫХ</w:t>
      </w:r>
      <w:r w:rsidRPr="00A4515B">
        <w:rPr>
          <w:rFonts w:ascii="Arial" w:eastAsia="Times New Roman" w:hAnsi="Arial" w:cs="Arial"/>
          <w:b/>
          <w:szCs w:val="24"/>
          <w:lang w:eastAsia="ru-RU"/>
        </w:rPr>
        <w:t xml:space="preserve"> ТРУБ</w:t>
      </w:r>
      <w:bookmarkEnd w:id="300"/>
    </w:p>
    <w:p w14:paraId="1202A453" w14:textId="3169C6F9" w:rsidR="00AB0DC9" w:rsidRDefault="00AB0DC9" w:rsidP="003F330C">
      <w:pPr>
        <w:pStyle w:val="afff3"/>
        <w:widowControl w:val="0"/>
        <w:numPr>
          <w:ilvl w:val="2"/>
          <w:numId w:val="100"/>
        </w:numPr>
        <w:tabs>
          <w:tab w:val="left" w:pos="709"/>
        </w:tabs>
        <w:spacing w:before="120"/>
        <w:ind w:left="0" w:firstLine="0"/>
        <w:contextualSpacing w:val="0"/>
        <w:rPr>
          <w:szCs w:val="20"/>
          <w:lang w:eastAsia="ru-RU"/>
        </w:rPr>
      </w:pPr>
      <w:r w:rsidRPr="00A4515B">
        <w:rPr>
          <w:szCs w:val="20"/>
          <w:lang w:eastAsia="ru-RU"/>
        </w:rPr>
        <w:t xml:space="preserve">Ремонт НКТ проводится </w:t>
      </w:r>
      <w:r w:rsidR="00FD0679">
        <w:rPr>
          <w:szCs w:val="20"/>
          <w:lang w:eastAsia="ru-RU"/>
        </w:rPr>
        <w:t>Подрядчиком</w:t>
      </w:r>
      <w:r w:rsidRPr="00A4515B">
        <w:rPr>
          <w:szCs w:val="20"/>
          <w:lang w:eastAsia="ru-RU"/>
        </w:rPr>
        <w:t xml:space="preserve"> в соответствии с дого</w:t>
      </w:r>
      <w:r w:rsidR="00944009" w:rsidRPr="00A4515B">
        <w:rPr>
          <w:szCs w:val="20"/>
          <w:lang w:eastAsia="ru-RU"/>
        </w:rPr>
        <w:t>ворами, техническим заданиям и</w:t>
      </w:r>
      <w:r w:rsidRPr="00A4515B">
        <w:rPr>
          <w:szCs w:val="20"/>
          <w:lang w:eastAsia="ru-RU"/>
        </w:rPr>
        <w:t xml:space="preserve"> </w:t>
      </w:r>
      <w:r w:rsidR="00944009" w:rsidRPr="00A4515B">
        <w:rPr>
          <w:rFonts w:eastAsia="Times New Roman"/>
          <w:szCs w:val="24"/>
          <w:lang w:eastAsia="ru-RU"/>
        </w:rPr>
        <w:t xml:space="preserve">Типовыми требованиями Компании </w:t>
      </w:r>
      <w:r w:rsidR="00843FF7" w:rsidRPr="00A4515B">
        <w:rPr>
          <w:rFonts w:eastAsia="Times New Roman"/>
          <w:szCs w:val="24"/>
          <w:lang w:eastAsia="ru-RU"/>
        </w:rPr>
        <w:t xml:space="preserve">№ П1-01.05 Р-0146 </w:t>
      </w:r>
      <w:r w:rsidR="00944009" w:rsidRPr="00A4515B">
        <w:rPr>
          <w:rFonts w:eastAsia="Times New Roman"/>
          <w:szCs w:val="24"/>
          <w:lang w:eastAsia="ru-RU"/>
        </w:rPr>
        <w:t xml:space="preserve">«Ремонт </w:t>
      </w:r>
      <w:r w:rsidR="00876713">
        <w:rPr>
          <w:rFonts w:eastAsia="Times New Roman"/>
          <w:szCs w:val="24"/>
          <w:lang w:eastAsia="ru-RU"/>
        </w:rPr>
        <w:br/>
      </w:r>
      <w:r w:rsidR="00944009" w:rsidRPr="00A4515B">
        <w:rPr>
          <w:rFonts w:eastAsia="Times New Roman"/>
          <w:szCs w:val="24"/>
          <w:lang w:eastAsia="ru-RU"/>
        </w:rPr>
        <w:t>насосно-компрессорных труб и обслуживание трубно-инструментальных площадок»</w:t>
      </w:r>
      <w:r w:rsidRPr="00A4515B">
        <w:rPr>
          <w:szCs w:val="20"/>
          <w:lang w:eastAsia="ru-RU"/>
        </w:rPr>
        <w:t>.</w:t>
      </w:r>
    </w:p>
    <w:p w14:paraId="0A66AC18" w14:textId="77777777" w:rsidR="00AB0DC9" w:rsidRPr="00A4515B" w:rsidRDefault="00AB0DC9" w:rsidP="003F330C">
      <w:pPr>
        <w:pStyle w:val="afff3"/>
        <w:widowControl w:val="0"/>
        <w:numPr>
          <w:ilvl w:val="2"/>
          <w:numId w:val="100"/>
        </w:numPr>
        <w:tabs>
          <w:tab w:val="left" w:pos="709"/>
        </w:tabs>
        <w:spacing w:before="120"/>
        <w:ind w:left="0" w:firstLine="0"/>
        <w:contextualSpacing w:val="0"/>
        <w:rPr>
          <w:szCs w:val="20"/>
          <w:lang w:eastAsia="ru-RU"/>
        </w:rPr>
      </w:pPr>
      <w:r w:rsidRPr="00A4515B">
        <w:rPr>
          <w:szCs w:val="20"/>
          <w:lang w:eastAsia="ru-RU"/>
        </w:rPr>
        <w:t xml:space="preserve">Все отбракованные НКТ и обрезки, согласно </w:t>
      </w:r>
      <w:r w:rsidR="004A2FA9">
        <w:rPr>
          <w:szCs w:val="20"/>
          <w:lang w:eastAsia="ru-RU"/>
        </w:rPr>
        <w:t xml:space="preserve">составленному </w:t>
      </w:r>
      <w:r w:rsidRPr="00A4515B">
        <w:rPr>
          <w:szCs w:val="20"/>
          <w:lang w:eastAsia="ru-RU"/>
        </w:rPr>
        <w:t>акту отбраковки</w:t>
      </w:r>
      <w:r w:rsidR="004A2FA9">
        <w:rPr>
          <w:szCs w:val="20"/>
          <w:lang w:eastAsia="ru-RU"/>
        </w:rPr>
        <w:t xml:space="preserve"> установленной формы в соответствии с п. </w:t>
      </w:r>
      <w:r w:rsidR="00762F7D">
        <w:rPr>
          <w:szCs w:val="20"/>
          <w:lang w:eastAsia="ru-RU"/>
        </w:rPr>
        <w:t xml:space="preserve">15 </w:t>
      </w:r>
      <w:r w:rsidR="00AF5137">
        <w:rPr>
          <w:szCs w:val="20"/>
          <w:lang w:eastAsia="ru-RU"/>
        </w:rPr>
        <w:t>Т</w:t>
      </w:r>
      <w:r w:rsidR="004A2FA9">
        <w:rPr>
          <w:szCs w:val="20"/>
          <w:lang w:eastAsia="ru-RU"/>
        </w:rPr>
        <w:t xml:space="preserve">аблицы </w:t>
      </w:r>
      <w:r w:rsidR="00762F7D">
        <w:rPr>
          <w:szCs w:val="20"/>
          <w:lang w:eastAsia="ru-RU"/>
        </w:rPr>
        <w:t>4</w:t>
      </w:r>
      <w:r w:rsidR="004A2FA9">
        <w:rPr>
          <w:szCs w:val="20"/>
          <w:lang w:eastAsia="ru-RU"/>
        </w:rPr>
        <w:t xml:space="preserve">, </w:t>
      </w:r>
      <w:r w:rsidRPr="00A4515B">
        <w:rPr>
          <w:szCs w:val="20"/>
          <w:lang w:eastAsia="ru-RU"/>
        </w:rPr>
        <w:t>должны быть вывезены и складированы в отдельном месте для предъявления КВОС.</w:t>
      </w:r>
    </w:p>
    <w:p w14:paraId="1FE4C114" w14:textId="77777777" w:rsidR="00AB0DC9" w:rsidRPr="00A4515B" w:rsidRDefault="00AB0DC9" w:rsidP="003F330C">
      <w:pPr>
        <w:pStyle w:val="afff3"/>
        <w:widowControl w:val="0"/>
        <w:numPr>
          <w:ilvl w:val="2"/>
          <w:numId w:val="100"/>
        </w:numPr>
        <w:tabs>
          <w:tab w:val="left" w:pos="709"/>
        </w:tabs>
        <w:spacing w:before="120"/>
        <w:ind w:left="0" w:firstLine="0"/>
        <w:contextualSpacing w:val="0"/>
        <w:rPr>
          <w:szCs w:val="20"/>
          <w:lang w:eastAsia="ru-RU"/>
        </w:rPr>
      </w:pPr>
      <w:r w:rsidRPr="00A4515B">
        <w:rPr>
          <w:szCs w:val="20"/>
          <w:lang w:eastAsia="ru-RU"/>
        </w:rPr>
        <w:t xml:space="preserve">При проведении </w:t>
      </w:r>
      <w:r w:rsidR="0061043E">
        <w:rPr>
          <w:szCs w:val="20"/>
          <w:lang w:eastAsia="ru-RU"/>
        </w:rPr>
        <w:t>Т</w:t>
      </w:r>
      <w:r w:rsidR="00253BBD">
        <w:rPr>
          <w:szCs w:val="20"/>
          <w:lang w:eastAsia="ru-RU"/>
        </w:rPr>
        <w:t xml:space="preserve">КРС </w:t>
      </w:r>
      <w:r w:rsidRPr="00A4515B">
        <w:rPr>
          <w:szCs w:val="20"/>
          <w:lang w:eastAsia="ru-RU"/>
        </w:rPr>
        <w:t xml:space="preserve">также производится </w:t>
      </w:r>
      <w:r w:rsidR="00762F7D">
        <w:rPr>
          <w:szCs w:val="20"/>
          <w:lang w:eastAsia="ru-RU"/>
        </w:rPr>
        <w:t xml:space="preserve">предварительная </w:t>
      </w:r>
      <w:r w:rsidRPr="00A4515B">
        <w:rPr>
          <w:szCs w:val="20"/>
          <w:lang w:eastAsia="ru-RU"/>
        </w:rPr>
        <w:t>отбраков</w:t>
      </w:r>
      <w:r w:rsidR="00477C61">
        <w:rPr>
          <w:szCs w:val="20"/>
          <w:lang w:eastAsia="ru-RU"/>
        </w:rPr>
        <w:t>ка НКТ, патрубков, переводников</w:t>
      </w:r>
      <w:r w:rsidRPr="00A4515B">
        <w:rPr>
          <w:szCs w:val="20"/>
          <w:lang w:eastAsia="ru-RU"/>
        </w:rPr>
        <w:t>.</w:t>
      </w:r>
    </w:p>
    <w:p w14:paraId="25CFE420" w14:textId="77777777" w:rsidR="00AB0DC9" w:rsidRPr="00A4515B" w:rsidRDefault="00AB0DC9" w:rsidP="003F330C">
      <w:pPr>
        <w:pStyle w:val="afff3"/>
        <w:widowControl w:val="0"/>
        <w:numPr>
          <w:ilvl w:val="2"/>
          <w:numId w:val="100"/>
        </w:numPr>
        <w:tabs>
          <w:tab w:val="left" w:pos="709"/>
        </w:tabs>
        <w:spacing w:before="120"/>
        <w:ind w:left="0" w:firstLine="0"/>
        <w:contextualSpacing w:val="0"/>
        <w:rPr>
          <w:szCs w:val="20"/>
          <w:lang w:eastAsia="ru-RU"/>
        </w:rPr>
      </w:pPr>
      <w:r w:rsidRPr="00A4515B">
        <w:rPr>
          <w:szCs w:val="20"/>
          <w:lang w:eastAsia="ru-RU"/>
        </w:rPr>
        <w:t>Независимо от назначения скважины и колонны все НКТ должны подвергаться визуальному контролю.</w:t>
      </w:r>
    </w:p>
    <w:p w14:paraId="336F5A85" w14:textId="1189C46B" w:rsidR="00AB0DC9" w:rsidRPr="00A4515B" w:rsidRDefault="00AB0DC9" w:rsidP="003F330C">
      <w:pPr>
        <w:pStyle w:val="afff3"/>
        <w:widowControl w:val="0"/>
        <w:numPr>
          <w:ilvl w:val="2"/>
          <w:numId w:val="100"/>
        </w:numPr>
        <w:tabs>
          <w:tab w:val="left" w:pos="709"/>
        </w:tabs>
        <w:spacing w:before="120"/>
        <w:ind w:left="0" w:firstLine="0"/>
        <w:contextualSpacing w:val="0"/>
        <w:rPr>
          <w:szCs w:val="20"/>
          <w:lang w:eastAsia="ru-RU"/>
        </w:rPr>
      </w:pPr>
      <w:r w:rsidRPr="00A4515B">
        <w:rPr>
          <w:szCs w:val="20"/>
          <w:lang w:eastAsia="ru-RU"/>
        </w:rPr>
        <w:t>При визуальном контроле НКТ проверяются на отсутствие внешних повреждений: плен, раковин, расслоений, трещин и т.д. Допускается вырубка и зачистка перечисленных дефектов при условии, что оставшаяся толщина стенки НКТ в местах вырубки и зач</w:t>
      </w:r>
      <w:r w:rsidR="00876713">
        <w:rPr>
          <w:szCs w:val="20"/>
          <w:lang w:eastAsia="ru-RU"/>
        </w:rPr>
        <w:t>истки должна быть не менее 87,5</w:t>
      </w:r>
      <w:r w:rsidRPr="00A4515B">
        <w:rPr>
          <w:szCs w:val="20"/>
          <w:lang w:eastAsia="ru-RU"/>
        </w:rPr>
        <w:t>% от номинальной.</w:t>
      </w:r>
    </w:p>
    <w:p w14:paraId="51F07150" w14:textId="77777777" w:rsidR="00AB0DC9" w:rsidRPr="00A4515B" w:rsidRDefault="00AB0DC9" w:rsidP="003F330C">
      <w:pPr>
        <w:pStyle w:val="afff3"/>
        <w:widowControl w:val="0"/>
        <w:numPr>
          <w:ilvl w:val="2"/>
          <w:numId w:val="100"/>
        </w:numPr>
        <w:tabs>
          <w:tab w:val="left" w:pos="709"/>
        </w:tabs>
        <w:spacing w:before="120"/>
        <w:ind w:left="0" w:firstLine="0"/>
        <w:contextualSpacing w:val="0"/>
        <w:rPr>
          <w:szCs w:val="20"/>
          <w:lang w:eastAsia="ru-RU"/>
        </w:rPr>
      </w:pPr>
      <w:r w:rsidRPr="00A4515B">
        <w:rPr>
          <w:szCs w:val="20"/>
          <w:lang w:eastAsia="ru-RU"/>
        </w:rPr>
        <w:t>Резьбы труб и муфт проверяются на отсутствие задиров, надрезов, вмятин, рисок и любых других дефектов, которые нарушают непрерывность витков.</w:t>
      </w:r>
    </w:p>
    <w:p w14:paraId="1037F177" w14:textId="77777777" w:rsidR="00AB0DC9" w:rsidRDefault="00AB0DC9" w:rsidP="003F330C">
      <w:pPr>
        <w:pStyle w:val="afff3"/>
        <w:widowControl w:val="0"/>
        <w:numPr>
          <w:ilvl w:val="2"/>
          <w:numId w:val="100"/>
        </w:numPr>
        <w:tabs>
          <w:tab w:val="left" w:pos="709"/>
        </w:tabs>
        <w:spacing w:before="120"/>
        <w:ind w:left="0" w:firstLine="0"/>
        <w:contextualSpacing w:val="0"/>
        <w:rPr>
          <w:szCs w:val="20"/>
          <w:lang w:eastAsia="ru-RU"/>
        </w:rPr>
      </w:pPr>
      <w:r w:rsidRPr="00A4515B">
        <w:rPr>
          <w:szCs w:val="20"/>
          <w:lang w:eastAsia="ru-RU"/>
        </w:rPr>
        <w:t xml:space="preserve">Контролю подвергается качество соединения муфт с трубами. После свинчивания трубы и муфты, торец муфты должен совпадать с концом сбега резьбы на трубе. Предельные отклонения </w:t>
      </w:r>
      <w:r w:rsidR="00C865CB">
        <w:rPr>
          <w:szCs w:val="20"/>
          <w:lang w:val="en-US" w:eastAsia="ru-RU"/>
        </w:rPr>
        <w:t>L(</w:t>
      </w:r>
      <w:r w:rsidR="00C865CB">
        <w:rPr>
          <w:szCs w:val="20"/>
          <w:lang w:eastAsia="ru-RU"/>
        </w:rPr>
        <w:t>резьбы)</w:t>
      </w:r>
      <w:r w:rsidRPr="003134B5">
        <w:rPr>
          <w:szCs w:val="20"/>
          <w:lang w:eastAsia="ru-RU"/>
        </w:rPr>
        <w:t>±</w:t>
      </w:r>
      <w:r w:rsidRPr="00A4515B">
        <w:rPr>
          <w:szCs w:val="20"/>
          <w:lang w:eastAsia="ru-RU"/>
        </w:rPr>
        <w:t>Р</w:t>
      </w:r>
      <w:r w:rsidRPr="0006568B">
        <w:rPr>
          <w:szCs w:val="20"/>
          <w:vertAlign w:val="subscript"/>
          <w:lang w:eastAsia="ru-RU"/>
        </w:rPr>
        <w:t>1</w:t>
      </w:r>
      <w:r w:rsidRPr="00A4515B">
        <w:rPr>
          <w:szCs w:val="20"/>
          <w:lang w:eastAsia="ru-RU"/>
        </w:rPr>
        <w:t>(шаг резьбы).</w:t>
      </w:r>
    </w:p>
    <w:p w14:paraId="4D372F2E" w14:textId="77777777" w:rsidR="00AB0DC9" w:rsidRPr="00A4515B" w:rsidRDefault="00AB0DC9" w:rsidP="003F330C">
      <w:pPr>
        <w:pStyle w:val="afff3"/>
        <w:widowControl w:val="0"/>
        <w:numPr>
          <w:ilvl w:val="2"/>
          <w:numId w:val="100"/>
        </w:numPr>
        <w:tabs>
          <w:tab w:val="left" w:pos="709"/>
        </w:tabs>
        <w:spacing w:before="120"/>
        <w:ind w:left="0" w:firstLine="0"/>
        <w:contextualSpacing w:val="0"/>
        <w:rPr>
          <w:szCs w:val="20"/>
          <w:lang w:eastAsia="ru-RU"/>
        </w:rPr>
      </w:pPr>
      <w:r w:rsidRPr="003032ED">
        <w:rPr>
          <w:szCs w:val="20"/>
          <w:lang w:eastAsia="ru-RU"/>
        </w:rPr>
        <w:t>При отбраковке на спуске фондовой НКТ более 1% от общего объема завезенных НКТ в соответствии с</w:t>
      </w:r>
      <w:r w:rsidR="004A2FA9" w:rsidRPr="003032ED">
        <w:rPr>
          <w:szCs w:val="20"/>
          <w:lang w:eastAsia="ru-RU"/>
        </w:rPr>
        <w:t xml:space="preserve"> критериями, указанными в п. 1</w:t>
      </w:r>
      <w:r w:rsidR="00BC0C6D" w:rsidRPr="003032ED">
        <w:rPr>
          <w:szCs w:val="20"/>
          <w:lang w:eastAsia="ru-RU"/>
        </w:rPr>
        <w:t>1</w:t>
      </w:r>
      <w:r w:rsidR="004A2FA9" w:rsidRPr="003032ED">
        <w:rPr>
          <w:szCs w:val="20"/>
          <w:lang w:eastAsia="ru-RU"/>
        </w:rPr>
        <w:t xml:space="preserve"> </w:t>
      </w:r>
      <w:r w:rsidR="00AF5137">
        <w:rPr>
          <w:szCs w:val="20"/>
          <w:lang w:eastAsia="ru-RU"/>
        </w:rPr>
        <w:t>Т</w:t>
      </w:r>
      <w:r w:rsidR="004A2FA9" w:rsidRPr="003032ED">
        <w:rPr>
          <w:szCs w:val="20"/>
          <w:lang w:eastAsia="ru-RU"/>
        </w:rPr>
        <w:t xml:space="preserve">аблицы </w:t>
      </w:r>
      <w:r w:rsidR="00762F7D">
        <w:rPr>
          <w:szCs w:val="20"/>
          <w:lang w:eastAsia="ru-RU"/>
        </w:rPr>
        <w:t xml:space="preserve">4 </w:t>
      </w:r>
      <w:r w:rsidR="00477C61">
        <w:rPr>
          <w:szCs w:val="20"/>
          <w:lang w:eastAsia="ru-RU"/>
        </w:rPr>
        <w:t>необходимо</w:t>
      </w:r>
      <w:r w:rsidRPr="003032ED">
        <w:rPr>
          <w:szCs w:val="20"/>
          <w:lang w:eastAsia="ru-RU"/>
        </w:rPr>
        <w:t>:</w:t>
      </w:r>
    </w:p>
    <w:p w14:paraId="5919E674" w14:textId="77777777" w:rsidR="00AB0DC9" w:rsidRPr="00755622" w:rsidRDefault="00AB0DC9" w:rsidP="0065472D">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остановить спуск </w:t>
      </w:r>
      <w:r w:rsidRPr="00755622">
        <w:rPr>
          <w:rFonts w:ascii="Times New Roman" w:eastAsia="Times New Roman" w:hAnsi="Times New Roman"/>
          <w:sz w:val="24"/>
          <w:szCs w:val="24"/>
          <w:lang w:eastAsia="ru-RU"/>
        </w:rPr>
        <w:t>НКТ</w:t>
      </w:r>
      <w:r w:rsidRPr="00755622">
        <w:rPr>
          <w:rFonts w:ascii="Times New Roman" w:eastAsia="Times New Roman" w:hAnsi="Times New Roman" w:cs="Times New Roman"/>
          <w:sz w:val="24"/>
          <w:szCs w:val="24"/>
          <w:lang w:eastAsia="ru-RU"/>
        </w:rPr>
        <w:t xml:space="preserve"> в скважину;</w:t>
      </w:r>
    </w:p>
    <w:p w14:paraId="51AADBD0" w14:textId="77777777" w:rsidR="00AB0DC9" w:rsidRPr="00755622" w:rsidRDefault="00AB0DC9" w:rsidP="0012572D">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проверить центровку подъемного агрегата;</w:t>
      </w:r>
    </w:p>
    <w:p w14:paraId="22BF9514" w14:textId="77777777" w:rsidR="00AB0DC9" w:rsidRPr="00755622" w:rsidRDefault="00AB0DC9" w:rsidP="0012572D">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проверить качество резьбоуплотнительной смазки (паспорт, сертификат, срок годности и т.д.);</w:t>
      </w:r>
      <w:r w:rsidR="00181F9E">
        <w:rPr>
          <w:rFonts w:ascii="Times New Roman" w:eastAsia="Times New Roman" w:hAnsi="Times New Roman" w:cs="Times New Roman"/>
          <w:sz w:val="24"/>
          <w:szCs w:val="24"/>
          <w:lang w:eastAsia="ru-RU"/>
        </w:rPr>
        <w:t xml:space="preserve"> </w:t>
      </w:r>
    </w:p>
    <w:p w14:paraId="2AC6E3ED" w14:textId="77777777" w:rsidR="00AB0DC9" w:rsidRPr="00755622" w:rsidRDefault="00AB0DC9" w:rsidP="0012572D">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провести выборочный инструментальный контроль НКТ. При этом калибр должен быть очищен волосяной щеткой, смазан тонким слоем индустриального масла, иметь паспорт и поверку в установленном порядке. Резьба НКТ должна быть очищена. Резьбовой калибр-кольцо или пробку навинчивают усилием одного человека при постоянном медленном нажиме без рывков, до полной затяжки. При отвинчивании допускается легкое постукивание по трубе или муфте;</w:t>
      </w:r>
    </w:p>
    <w:p w14:paraId="2B22D5C3" w14:textId="3FA3A14F" w:rsidR="00AB0DC9" w:rsidRPr="00755622" w:rsidRDefault="00AB0DC9" w:rsidP="0012572D">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проверить паспорт на ключ</w:t>
      </w:r>
      <w:r w:rsidR="006B1BC3">
        <w:rPr>
          <w:rFonts w:ascii="Times New Roman" w:eastAsia="Times New Roman" w:hAnsi="Times New Roman" w:cs="Times New Roman"/>
          <w:sz w:val="24"/>
          <w:szCs w:val="24"/>
          <w:lang w:eastAsia="ru-RU"/>
        </w:rPr>
        <w:t xml:space="preserve"> гидравлический</w:t>
      </w:r>
      <w:r w:rsidRPr="00755622">
        <w:rPr>
          <w:rFonts w:ascii="Times New Roman" w:eastAsia="Times New Roman" w:hAnsi="Times New Roman" w:cs="Times New Roman"/>
          <w:sz w:val="24"/>
          <w:szCs w:val="24"/>
          <w:lang w:eastAsia="ru-RU"/>
        </w:rPr>
        <w:t>;</w:t>
      </w:r>
    </w:p>
    <w:p w14:paraId="726F6B6F" w14:textId="6748C44B" w:rsidR="00AB0DC9" w:rsidRPr="00755622" w:rsidRDefault="00AB0DC9" w:rsidP="0012572D">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проверить манометр на ключе </w:t>
      </w:r>
      <w:r w:rsidR="006B1BC3">
        <w:rPr>
          <w:rFonts w:ascii="Times New Roman" w:eastAsia="Times New Roman" w:hAnsi="Times New Roman" w:cs="Times New Roman"/>
          <w:sz w:val="24"/>
          <w:szCs w:val="24"/>
          <w:lang w:eastAsia="ru-RU"/>
        </w:rPr>
        <w:t>гидравлический</w:t>
      </w:r>
      <w:r w:rsidRPr="00755622">
        <w:rPr>
          <w:rFonts w:ascii="Times New Roman" w:eastAsia="Times New Roman" w:hAnsi="Times New Roman" w:cs="Times New Roman"/>
          <w:sz w:val="24"/>
          <w:szCs w:val="24"/>
          <w:lang w:eastAsia="ru-RU"/>
        </w:rPr>
        <w:t>;</w:t>
      </w:r>
    </w:p>
    <w:p w14:paraId="37797A1C" w14:textId="77777777" w:rsidR="00AB0DC9" w:rsidRPr="00755622" w:rsidRDefault="00AB0DC9" w:rsidP="0012572D">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соответствие момента свинчивания;</w:t>
      </w:r>
    </w:p>
    <w:p w14:paraId="4A4E5685" w14:textId="77777777" w:rsidR="00AB0DC9" w:rsidRPr="00755622" w:rsidRDefault="00AB0DC9" w:rsidP="006E5992">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при отсутствии замечаний, разрешить спуск НКТ в скважину.</w:t>
      </w:r>
    </w:p>
    <w:p w14:paraId="3A59F7B2" w14:textId="77777777" w:rsidR="00AB0DC9" w:rsidRPr="003F330C" w:rsidRDefault="00AB0DC9" w:rsidP="003F330C">
      <w:pPr>
        <w:pStyle w:val="afff3"/>
        <w:widowControl w:val="0"/>
        <w:numPr>
          <w:ilvl w:val="2"/>
          <w:numId w:val="100"/>
        </w:numPr>
        <w:tabs>
          <w:tab w:val="left" w:pos="709"/>
        </w:tabs>
        <w:spacing w:before="120"/>
        <w:ind w:left="0" w:firstLine="0"/>
        <w:contextualSpacing w:val="0"/>
        <w:rPr>
          <w:szCs w:val="20"/>
          <w:lang w:eastAsia="ru-RU"/>
        </w:rPr>
      </w:pPr>
      <w:r w:rsidRPr="003F330C">
        <w:rPr>
          <w:szCs w:val="20"/>
          <w:lang w:eastAsia="ru-RU"/>
        </w:rPr>
        <w:t>При дальнейшем спуске НКТ после отбраковки,</w:t>
      </w:r>
      <w:r w:rsidR="00857765" w:rsidRPr="003F330C">
        <w:rPr>
          <w:szCs w:val="20"/>
          <w:lang w:eastAsia="ru-RU"/>
        </w:rPr>
        <w:t xml:space="preserve"> </w:t>
      </w:r>
      <w:r w:rsidR="00477C61" w:rsidRPr="003F330C">
        <w:rPr>
          <w:szCs w:val="20"/>
          <w:lang w:eastAsia="ru-RU"/>
        </w:rPr>
        <w:t>необходимо проконтролировать следующее</w:t>
      </w:r>
      <w:r w:rsidRPr="003F330C">
        <w:rPr>
          <w:szCs w:val="20"/>
          <w:lang w:eastAsia="ru-RU"/>
        </w:rPr>
        <w:t>:</w:t>
      </w:r>
    </w:p>
    <w:p w14:paraId="2880372A" w14:textId="77777777" w:rsidR="00AB0DC9" w:rsidRPr="00755622" w:rsidRDefault="00AB0DC9" w:rsidP="00843FF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наворот резьбы </w:t>
      </w:r>
      <w:r w:rsidRPr="00843FF7">
        <w:rPr>
          <w:rFonts w:ascii="Times New Roman" w:eastAsia="Times New Roman" w:hAnsi="Times New Roman" w:cs="Times New Roman"/>
          <w:sz w:val="24"/>
          <w:szCs w:val="24"/>
          <w:lang w:eastAsia="ru-RU"/>
        </w:rPr>
        <w:t>НКТ</w:t>
      </w:r>
      <w:r w:rsidRPr="00755622">
        <w:rPr>
          <w:rFonts w:ascii="Times New Roman" w:eastAsia="Times New Roman" w:hAnsi="Times New Roman" w:cs="Times New Roman"/>
          <w:sz w:val="24"/>
          <w:szCs w:val="24"/>
          <w:lang w:eastAsia="ru-RU"/>
        </w:rPr>
        <w:t xml:space="preserve"> от руки до упора</w:t>
      </w:r>
      <w:r>
        <w:rPr>
          <w:rFonts w:ascii="Times New Roman" w:eastAsia="Times New Roman" w:hAnsi="Times New Roman" w:cs="Times New Roman"/>
          <w:sz w:val="24"/>
          <w:szCs w:val="24"/>
          <w:lang w:eastAsia="ru-RU"/>
        </w:rPr>
        <w:t xml:space="preserve"> (2-4 витка) </w:t>
      </w:r>
      <w:r w:rsidRPr="00755622">
        <w:rPr>
          <w:rFonts w:ascii="Times New Roman" w:eastAsia="Times New Roman" w:hAnsi="Times New Roman" w:cs="Times New Roman"/>
          <w:sz w:val="24"/>
          <w:szCs w:val="24"/>
          <w:lang w:eastAsia="ru-RU"/>
        </w:rPr>
        <w:t xml:space="preserve">на всех </w:t>
      </w:r>
      <w:r w:rsidRPr="00843FF7">
        <w:rPr>
          <w:rFonts w:ascii="Times New Roman" w:eastAsia="Times New Roman" w:hAnsi="Times New Roman" w:cs="Times New Roman"/>
          <w:sz w:val="24"/>
          <w:szCs w:val="24"/>
          <w:lang w:eastAsia="ru-RU"/>
        </w:rPr>
        <w:t>НКТ</w:t>
      </w:r>
      <w:r w:rsidRPr="00755622">
        <w:rPr>
          <w:rFonts w:ascii="Times New Roman" w:eastAsia="Times New Roman" w:hAnsi="Times New Roman" w:cs="Times New Roman"/>
          <w:sz w:val="24"/>
          <w:szCs w:val="24"/>
          <w:lang w:eastAsia="ru-RU"/>
        </w:rPr>
        <w:t xml:space="preserve"> подвески НКТ;</w:t>
      </w:r>
    </w:p>
    <w:p w14:paraId="59D11561" w14:textId="77777777" w:rsidR="00AB0DC9" w:rsidRPr="00755622" w:rsidRDefault="001F7CF8" w:rsidP="00843FF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до</w:t>
      </w:r>
      <w:r w:rsidR="00FE56A2">
        <w:rPr>
          <w:rFonts w:ascii="Times New Roman" w:eastAsia="Times New Roman" w:hAnsi="Times New Roman" w:cs="Times New Roman"/>
          <w:sz w:val="24"/>
          <w:szCs w:val="24"/>
          <w:lang w:eastAsia="ru-RU"/>
        </w:rPr>
        <w:t xml:space="preserve"> </w:t>
      </w:r>
      <w:r w:rsidRPr="00755622">
        <w:rPr>
          <w:rFonts w:ascii="Times New Roman" w:eastAsia="Times New Roman" w:hAnsi="Times New Roman" w:cs="Times New Roman"/>
          <w:sz w:val="24"/>
          <w:szCs w:val="24"/>
          <w:lang w:eastAsia="ru-RU"/>
        </w:rPr>
        <w:t>крепления</w:t>
      </w:r>
      <w:r w:rsidR="00AB0DC9" w:rsidRPr="00755622">
        <w:rPr>
          <w:rFonts w:ascii="Times New Roman" w:eastAsia="Times New Roman" w:hAnsi="Times New Roman" w:cs="Times New Roman"/>
          <w:sz w:val="24"/>
          <w:szCs w:val="24"/>
          <w:lang w:eastAsia="ru-RU"/>
        </w:rPr>
        <w:t xml:space="preserve"> </w:t>
      </w:r>
      <w:r w:rsidR="00AB0DC9" w:rsidRPr="00843FF7">
        <w:rPr>
          <w:rFonts w:ascii="Times New Roman" w:eastAsia="Times New Roman" w:hAnsi="Times New Roman" w:cs="Times New Roman"/>
          <w:sz w:val="24"/>
          <w:szCs w:val="24"/>
          <w:lang w:eastAsia="ru-RU"/>
        </w:rPr>
        <w:t>НКТ</w:t>
      </w:r>
      <w:r w:rsidR="00AB0DC9" w:rsidRPr="00755622">
        <w:rPr>
          <w:rFonts w:ascii="Times New Roman" w:eastAsia="Times New Roman" w:hAnsi="Times New Roman" w:cs="Times New Roman"/>
          <w:sz w:val="24"/>
          <w:szCs w:val="24"/>
          <w:lang w:eastAsia="ru-RU"/>
        </w:rPr>
        <w:t xml:space="preserve"> производится специализированным ключом с моментом заворота согласно руководств</w:t>
      </w:r>
      <w:r w:rsidR="00FE56A2">
        <w:rPr>
          <w:rFonts w:ascii="Times New Roman" w:eastAsia="Times New Roman" w:hAnsi="Times New Roman" w:cs="Times New Roman"/>
          <w:sz w:val="24"/>
          <w:szCs w:val="24"/>
          <w:lang w:eastAsia="ru-RU"/>
        </w:rPr>
        <w:t>у</w:t>
      </w:r>
      <w:r w:rsidR="00AB0DC9" w:rsidRPr="00755622">
        <w:rPr>
          <w:rFonts w:ascii="Times New Roman" w:eastAsia="Times New Roman" w:hAnsi="Times New Roman" w:cs="Times New Roman"/>
          <w:sz w:val="24"/>
          <w:szCs w:val="24"/>
          <w:lang w:eastAsia="ru-RU"/>
        </w:rPr>
        <w:t xml:space="preserve"> по эксплуатации.</w:t>
      </w:r>
    </w:p>
    <w:p w14:paraId="452E233F" w14:textId="77777777" w:rsidR="00AB0DC9" w:rsidRPr="00755622" w:rsidRDefault="00AB0DC9" w:rsidP="003F330C">
      <w:pPr>
        <w:pStyle w:val="afff3"/>
        <w:widowControl w:val="0"/>
        <w:numPr>
          <w:ilvl w:val="2"/>
          <w:numId w:val="100"/>
        </w:numPr>
        <w:tabs>
          <w:tab w:val="left" w:pos="851"/>
        </w:tabs>
        <w:spacing w:before="120"/>
        <w:ind w:left="0" w:firstLine="0"/>
        <w:contextualSpacing w:val="0"/>
        <w:rPr>
          <w:rFonts w:eastAsia="Times New Roman"/>
          <w:szCs w:val="24"/>
          <w:lang w:eastAsia="ru-RU"/>
        </w:rPr>
      </w:pPr>
      <w:r>
        <w:rPr>
          <w:rFonts w:eastAsia="Times New Roman"/>
          <w:szCs w:val="24"/>
          <w:lang w:eastAsia="ru-RU"/>
        </w:rPr>
        <w:t xml:space="preserve">При спуске ЭП </w:t>
      </w:r>
      <w:r w:rsidRPr="00755622">
        <w:rPr>
          <w:rFonts w:eastAsia="Times New Roman"/>
          <w:szCs w:val="24"/>
          <w:lang w:eastAsia="ru-RU"/>
        </w:rPr>
        <w:t>запрещается применение ЭТК при отсутствии паспортов.</w:t>
      </w:r>
    </w:p>
    <w:p w14:paraId="160B0F24" w14:textId="0F3F6F12" w:rsidR="00AB0DC9" w:rsidRPr="00A4515B" w:rsidRDefault="00AB0DC9" w:rsidP="003F330C">
      <w:pPr>
        <w:pStyle w:val="afff3"/>
        <w:widowControl w:val="0"/>
        <w:numPr>
          <w:ilvl w:val="2"/>
          <w:numId w:val="100"/>
        </w:numPr>
        <w:tabs>
          <w:tab w:val="left" w:pos="851"/>
        </w:tabs>
        <w:spacing w:before="120"/>
        <w:ind w:left="0" w:firstLine="0"/>
        <w:contextualSpacing w:val="0"/>
        <w:rPr>
          <w:rFonts w:eastAsia="Times New Roman"/>
          <w:szCs w:val="24"/>
          <w:lang w:eastAsia="ru-RU"/>
        </w:rPr>
      </w:pPr>
      <w:r w:rsidRPr="00A4515B">
        <w:rPr>
          <w:rFonts w:eastAsia="Times New Roman"/>
          <w:szCs w:val="24"/>
          <w:lang w:eastAsia="ru-RU"/>
        </w:rPr>
        <w:t xml:space="preserve">По факту отбраковки ремонтной НКТ, либо при выявлении повреждения ремонтной НКТ при спуске, на устье скважины должен быть вызван </w:t>
      </w:r>
      <w:r w:rsidR="00D44E0B">
        <w:rPr>
          <w:rFonts w:eastAsia="Times New Roman"/>
          <w:szCs w:val="24"/>
          <w:lang w:eastAsia="ru-RU"/>
        </w:rPr>
        <w:t>работник</w:t>
      </w:r>
      <w:r w:rsidR="00D44E0B" w:rsidRPr="00A4515B">
        <w:t xml:space="preserve"> </w:t>
      </w:r>
      <w:r w:rsidR="00C77691" w:rsidRPr="00A26418">
        <w:rPr>
          <w:rFonts w:eastAsia="Times New Roman"/>
          <w:szCs w:val="24"/>
          <w:lang w:eastAsia="ru-RU"/>
        </w:rPr>
        <w:t xml:space="preserve">Служба </w:t>
      </w:r>
      <w:r w:rsidR="008463FA">
        <w:rPr>
          <w:rFonts w:eastAsia="Times New Roman"/>
          <w:szCs w:val="24"/>
          <w:lang w:eastAsia="ru-RU"/>
        </w:rPr>
        <w:t>по КРиЭО ОГ</w:t>
      </w:r>
      <w:r w:rsidR="00C77691" w:rsidRPr="00AB3D09">
        <w:t xml:space="preserve"> </w:t>
      </w:r>
      <w:r w:rsidRPr="00A4515B">
        <w:rPr>
          <w:rFonts w:eastAsia="Times New Roman"/>
          <w:szCs w:val="24"/>
          <w:lang w:eastAsia="ru-RU"/>
        </w:rPr>
        <w:t>и проведено комиссионное расследование:</w:t>
      </w:r>
    </w:p>
    <w:p w14:paraId="41509718" w14:textId="466F98E2" w:rsidR="00AB0DC9" w:rsidRPr="00755622" w:rsidRDefault="00AB0DC9" w:rsidP="00843FF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Calibri" w:hAnsi="Times New Roman" w:cs="Times New Roman"/>
          <w:sz w:val="24"/>
          <w:lang w:eastAsia="ru-RU"/>
        </w:rPr>
        <w:t xml:space="preserve">совместно </w:t>
      </w:r>
      <w:r w:rsidR="00821390">
        <w:rPr>
          <w:rFonts w:ascii="Times New Roman" w:eastAsia="Calibri" w:hAnsi="Times New Roman" w:cs="Times New Roman"/>
          <w:sz w:val="24"/>
          <w:lang w:eastAsia="ru-RU"/>
        </w:rPr>
        <w:t>с</w:t>
      </w:r>
      <w:r w:rsidR="003F1013">
        <w:rPr>
          <w:rFonts w:ascii="Times New Roman" w:eastAsia="Calibri" w:hAnsi="Times New Roman" w:cs="Times New Roman"/>
          <w:sz w:val="24"/>
          <w:lang w:eastAsia="ru-RU"/>
        </w:rPr>
        <w:t>о</w:t>
      </w:r>
      <w:r w:rsidR="00821390">
        <w:rPr>
          <w:rFonts w:ascii="Times New Roman" w:eastAsia="Calibri" w:hAnsi="Times New Roman" w:cs="Times New Roman"/>
          <w:sz w:val="24"/>
          <w:lang w:eastAsia="ru-RU"/>
        </w:rPr>
        <w:t xml:space="preserve"> </w:t>
      </w:r>
      <w:r w:rsidR="003F1013">
        <w:rPr>
          <w:rFonts w:ascii="Times New Roman" w:eastAsia="Calibri" w:hAnsi="Times New Roman" w:cs="Times New Roman"/>
          <w:sz w:val="24"/>
          <w:lang w:eastAsia="ru-RU"/>
        </w:rPr>
        <w:t>С</w:t>
      </w:r>
      <w:r w:rsidR="00C77691" w:rsidRPr="00C77691">
        <w:rPr>
          <w:rFonts w:ascii="Times New Roman" w:eastAsia="Calibri" w:hAnsi="Times New Roman" w:cs="Times New Roman"/>
          <w:sz w:val="24"/>
          <w:lang w:eastAsia="ru-RU"/>
        </w:rPr>
        <w:t>лужб</w:t>
      </w:r>
      <w:r w:rsidR="00C77691">
        <w:rPr>
          <w:rFonts w:ascii="Times New Roman" w:eastAsia="Calibri" w:hAnsi="Times New Roman" w:cs="Times New Roman"/>
          <w:sz w:val="24"/>
          <w:lang w:eastAsia="ru-RU"/>
        </w:rPr>
        <w:t>ой</w:t>
      </w:r>
      <w:r w:rsidR="00C77691" w:rsidRPr="00C77691">
        <w:rPr>
          <w:rFonts w:ascii="Times New Roman" w:eastAsia="Calibri" w:hAnsi="Times New Roman" w:cs="Times New Roman"/>
          <w:sz w:val="24"/>
          <w:lang w:eastAsia="ru-RU"/>
        </w:rPr>
        <w:t xml:space="preserve"> </w:t>
      </w:r>
      <w:r w:rsidR="00A07F46">
        <w:rPr>
          <w:rFonts w:ascii="Times New Roman" w:eastAsia="Times New Roman" w:hAnsi="Times New Roman" w:cs="Times New Roman"/>
          <w:sz w:val="24"/>
          <w:szCs w:val="24"/>
          <w:lang w:eastAsia="ru-RU"/>
        </w:rPr>
        <w:t xml:space="preserve">по </w:t>
      </w:r>
      <w:r w:rsidR="00A07F46">
        <w:rPr>
          <w:rFonts w:ascii="Times New Roman" w:eastAsia="Times New Roman" w:hAnsi="Times New Roman"/>
          <w:sz w:val="24"/>
          <w:szCs w:val="24"/>
          <w:lang w:eastAsia="ru-RU"/>
        </w:rPr>
        <w:t>КРиЭО ОГ</w:t>
      </w:r>
      <w:r w:rsidRPr="00755622">
        <w:rPr>
          <w:rFonts w:ascii="Times New Roman" w:eastAsia="Calibri" w:hAnsi="Times New Roman" w:cs="Times New Roman"/>
          <w:sz w:val="24"/>
          <w:lang w:eastAsia="ru-RU"/>
        </w:rPr>
        <w:t xml:space="preserve"> составляет </w:t>
      </w:r>
      <w:r w:rsidR="00876713">
        <w:rPr>
          <w:rFonts w:ascii="Times New Roman" w:eastAsia="Calibri" w:hAnsi="Times New Roman" w:cs="Times New Roman"/>
          <w:sz w:val="24"/>
          <w:lang w:eastAsia="ru-RU"/>
        </w:rPr>
        <w:t>а</w:t>
      </w:r>
      <w:r w:rsidRPr="00755622">
        <w:rPr>
          <w:rFonts w:ascii="Times New Roman" w:eastAsia="Calibri" w:hAnsi="Times New Roman" w:cs="Times New Roman"/>
          <w:sz w:val="24"/>
          <w:lang w:eastAsia="ru-RU"/>
        </w:rPr>
        <w:t>кт</w:t>
      </w:r>
      <w:r w:rsidRPr="00755622">
        <w:rPr>
          <w:rFonts w:ascii="Times New Roman" w:eastAsia="Times New Roman" w:hAnsi="Times New Roman" w:cs="Times New Roman"/>
          <w:sz w:val="24"/>
          <w:szCs w:val="24"/>
          <w:lang w:eastAsia="ru-RU"/>
        </w:rPr>
        <w:t xml:space="preserve"> предварительной отбраковки НКТ</w:t>
      </w:r>
      <w:r w:rsidR="004A2FA9">
        <w:rPr>
          <w:rFonts w:ascii="Times New Roman" w:eastAsia="Times New Roman" w:hAnsi="Times New Roman" w:cs="Times New Roman"/>
          <w:sz w:val="24"/>
          <w:szCs w:val="24"/>
          <w:lang w:eastAsia="ru-RU"/>
        </w:rPr>
        <w:t xml:space="preserve"> </w:t>
      </w:r>
      <w:r w:rsidR="001F7CF8">
        <w:rPr>
          <w:rFonts w:ascii="Times New Roman" w:eastAsia="Times New Roman" w:hAnsi="Times New Roman" w:cs="Times New Roman"/>
          <w:sz w:val="24"/>
          <w:szCs w:val="24"/>
          <w:lang w:eastAsia="ru-RU"/>
        </w:rPr>
        <w:t>в соответствии с формой,</w:t>
      </w:r>
      <w:r w:rsidR="004A2FA9">
        <w:rPr>
          <w:rFonts w:ascii="Times New Roman" w:eastAsia="Times New Roman" w:hAnsi="Times New Roman" w:cs="Times New Roman"/>
          <w:sz w:val="24"/>
          <w:szCs w:val="24"/>
          <w:lang w:eastAsia="ru-RU"/>
        </w:rPr>
        <w:t xml:space="preserve"> указанной в п. 1</w:t>
      </w:r>
      <w:r w:rsidR="00BC0C6D">
        <w:rPr>
          <w:rFonts w:ascii="Times New Roman" w:eastAsia="Times New Roman" w:hAnsi="Times New Roman" w:cs="Times New Roman"/>
          <w:sz w:val="24"/>
          <w:szCs w:val="24"/>
          <w:lang w:eastAsia="ru-RU"/>
        </w:rPr>
        <w:t>1</w:t>
      </w:r>
      <w:r w:rsidR="004A2FA9">
        <w:rPr>
          <w:rFonts w:ascii="Times New Roman" w:eastAsia="Times New Roman" w:hAnsi="Times New Roman" w:cs="Times New Roman"/>
          <w:sz w:val="24"/>
          <w:szCs w:val="24"/>
          <w:lang w:eastAsia="ru-RU"/>
        </w:rPr>
        <w:t xml:space="preserve"> </w:t>
      </w:r>
      <w:r w:rsidR="00635F1F">
        <w:rPr>
          <w:rFonts w:ascii="Times New Roman" w:eastAsia="Times New Roman" w:hAnsi="Times New Roman" w:cs="Times New Roman"/>
          <w:sz w:val="24"/>
          <w:szCs w:val="24"/>
          <w:lang w:eastAsia="ru-RU"/>
        </w:rPr>
        <w:t>Т</w:t>
      </w:r>
      <w:r w:rsidR="001C4DF9">
        <w:rPr>
          <w:rFonts w:ascii="Times New Roman" w:eastAsia="Times New Roman" w:hAnsi="Times New Roman" w:cs="Times New Roman"/>
          <w:sz w:val="24"/>
          <w:szCs w:val="24"/>
          <w:lang w:eastAsia="ru-RU"/>
        </w:rPr>
        <w:t>аблицы </w:t>
      </w:r>
      <w:r w:rsidR="00821390">
        <w:rPr>
          <w:rFonts w:ascii="Times New Roman" w:eastAsia="Times New Roman" w:hAnsi="Times New Roman" w:cs="Times New Roman"/>
          <w:sz w:val="24"/>
          <w:szCs w:val="24"/>
          <w:lang w:eastAsia="ru-RU"/>
        </w:rPr>
        <w:t>4</w:t>
      </w:r>
      <w:r w:rsidR="004A2FA9">
        <w:rPr>
          <w:rFonts w:ascii="Times New Roman" w:eastAsia="Times New Roman" w:hAnsi="Times New Roman" w:cs="Times New Roman"/>
          <w:sz w:val="24"/>
          <w:szCs w:val="24"/>
          <w:lang w:eastAsia="ru-RU"/>
        </w:rPr>
        <w:t>.</w:t>
      </w:r>
    </w:p>
    <w:p w14:paraId="4BC14457" w14:textId="4248F0C4" w:rsidR="00AB0DC9" w:rsidRPr="00755622" w:rsidRDefault="00AB0DC9" w:rsidP="00171399">
      <w:pPr>
        <w:pStyle w:val="afff3"/>
        <w:widowControl w:val="0"/>
        <w:numPr>
          <w:ilvl w:val="2"/>
          <w:numId w:val="100"/>
        </w:numPr>
        <w:tabs>
          <w:tab w:val="left" w:pos="851"/>
        </w:tabs>
        <w:spacing w:before="120"/>
        <w:ind w:left="0" w:firstLine="0"/>
        <w:contextualSpacing w:val="0"/>
      </w:pPr>
      <w:r w:rsidRPr="00755622">
        <w:t xml:space="preserve">По факту отбраковки новой НКТ, при спуске на устье скважины должен быть вызван </w:t>
      </w:r>
      <w:r w:rsidR="00920071">
        <w:rPr>
          <w:rFonts w:eastAsia="Times New Roman"/>
          <w:szCs w:val="24"/>
          <w:lang w:eastAsia="ru-RU"/>
        </w:rPr>
        <w:t>представитель</w:t>
      </w:r>
      <w:r w:rsidR="00821390" w:rsidRPr="00A4515B">
        <w:t xml:space="preserve"> </w:t>
      </w:r>
      <w:r w:rsidR="003F1013">
        <w:rPr>
          <w:rFonts w:eastAsia="Times New Roman"/>
          <w:szCs w:val="24"/>
          <w:lang w:eastAsia="ru-RU"/>
        </w:rPr>
        <w:t>С</w:t>
      </w:r>
      <w:r w:rsidR="00920071" w:rsidRPr="00A26418">
        <w:rPr>
          <w:rFonts w:eastAsia="Times New Roman"/>
          <w:szCs w:val="24"/>
          <w:lang w:eastAsia="ru-RU"/>
        </w:rPr>
        <w:t>лужб</w:t>
      </w:r>
      <w:r w:rsidR="00920071">
        <w:rPr>
          <w:rFonts w:eastAsia="Times New Roman"/>
          <w:szCs w:val="24"/>
          <w:lang w:eastAsia="ru-RU"/>
        </w:rPr>
        <w:t>ы</w:t>
      </w:r>
      <w:r w:rsidR="00920071" w:rsidRPr="00A26418">
        <w:rPr>
          <w:rFonts w:eastAsia="Times New Roman"/>
          <w:szCs w:val="24"/>
          <w:lang w:eastAsia="ru-RU"/>
        </w:rPr>
        <w:t xml:space="preserve"> </w:t>
      </w:r>
      <w:r w:rsidR="00340873">
        <w:rPr>
          <w:rFonts w:eastAsia="Times New Roman"/>
          <w:szCs w:val="24"/>
          <w:lang w:eastAsia="ru-RU"/>
        </w:rPr>
        <w:t>по КРиЭО ОГ</w:t>
      </w:r>
      <w:r w:rsidR="00507A44">
        <w:rPr>
          <w:rFonts w:eastAsia="Times New Roman"/>
          <w:szCs w:val="24"/>
          <w:lang w:eastAsia="ru-RU"/>
        </w:rPr>
        <w:t xml:space="preserve"> </w:t>
      </w:r>
      <w:r w:rsidRPr="00755622">
        <w:t>и проведено комиссионное расследование:</w:t>
      </w:r>
    </w:p>
    <w:p w14:paraId="5067A887" w14:textId="31136AE5" w:rsidR="00AB0DC9" w:rsidRPr="00755622" w:rsidRDefault="003F1013" w:rsidP="00843FF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Pr>
          <w:rFonts w:ascii="Times New Roman" w:eastAsia="Calibri" w:hAnsi="Times New Roman" w:cs="Times New Roman"/>
          <w:sz w:val="24"/>
          <w:lang w:eastAsia="ru-RU"/>
        </w:rPr>
        <w:t>С</w:t>
      </w:r>
      <w:r w:rsidR="00920071" w:rsidRPr="00920071">
        <w:rPr>
          <w:rFonts w:ascii="Times New Roman" w:eastAsia="Calibri" w:hAnsi="Times New Roman" w:cs="Times New Roman"/>
          <w:sz w:val="24"/>
          <w:lang w:eastAsia="ru-RU"/>
        </w:rPr>
        <w:t>лужб</w:t>
      </w:r>
      <w:r w:rsidR="00920071">
        <w:rPr>
          <w:rFonts w:ascii="Times New Roman" w:eastAsia="Calibri" w:hAnsi="Times New Roman" w:cs="Times New Roman"/>
          <w:sz w:val="24"/>
          <w:lang w:eastAsia="ru-RU"/>
        </w:rPr>
        <w:t>а</w:t>
      </w:r>
      <w:r w:rsidR="00920071" w:rsidRPr="00920071">
        <w:rPr>
          <w:rFonts w:ascii="Times New Roman" w:eastAsia="Calibri" w:hAnsi="Times New Roman" w:cs="Times New Roman"/>
          <w:sz w:val="24"/>
          <w:lang w:eastAsia="ru-RU"/>
        </w:rPr>
        <w:t xml:space="preserve"> </w:t>
      </w:r>
      <w:r w:rsidR="008463FA">
        <w:rPr>
          <w:rFonts w:ascii="Times New Roman" w:eastAsia="Times New Roman" w:hAnsi="Times New Roman" w:cs="Times New Roman"/>
          <w:sz w:val="24"/>
          <w:szCs w:val="24"/>
          <w:lang w:eastAsia="ru-RU"/>
        </w:rPr>
        <w:t xml:space="preserve">по </w:t>
      </w:r>
      <w:r w:rsidR="008463FA">
        <w:rPr>
          <w:rFonts w:ascii="Times New Roman" w:eastAsia="Times New Roman" w:hAnsi="Times New Roman"/>
          <w:sz w:val="24"/>
          <w:szCs w:val="24"/>
          <w:lang w:eastAsia="ru-RU"/>
        </w:rPr>
        <w:t>КРиЭО ОГ</w:t>
      </w:r>
      <w:r w:rsidR="00E40D62" w:rsidRPr="00920071">
        <w:rPr>
          <w:rFonts w:ascii="Times New Roman" w:eastAsia="Calibri" w:hAnsi="Times New Roman" w:cs="Times New Roman"/>
          <w:sz w:val="24"/>
          <w:lang w:eastAsia="ru-RU"/>
        </w:rPr>
        <w:t xml:space="preserve"> </w:t>
      </w:r>
      <w:r w:rsidR="00AB0DC9" w:rsidRPr="00755622">
        <w:rPr>
          <w:rFonts w:ascii="Times New Roman" w:eastAsia="Calibri" w:hAnsi="Times New Roman" w:cs="Times New Roman"/>
          <w:sz w:val="24"/>
          <w:lang w:eastAsia="ru-RU"/>
        </w:rPr>
        <w:t xml:space="preserve">составляет </w:t>
      </w:r>
      <w:r w:rsidR="00876713">
        <w:rPr>
          <w:rFonts w:ascii="Times New Roman" w:eastAsia="Calibri" w:hAnsi="Times New Roman" w:cs="Times New Roman"/>
          <w:sz w:val="24"/>
          <w:lang w:eastAsia="ru-RU"/>
        </w:rPr>
        <w:t>а</w:t>
      </w:r>
      <w:r w:rsidR="00AB0DC9" w:rsidRPr="00755622">
        <w:rPr>
          <w:rFonts w:ascii="Times New Roman" w:eastAsia="Calibri" w:hAnsi="Times New Roman" w:cs="Times New Roman"/>
          <w:sz w:val="24"/>
          <w:lang w:eastAsia="ru-RU"/>
        </w:rPr>
        <w:t>кт</w:t>
      </w:r>
      <w:r w:rsidR="00AB0DC9" w:rsidRPr="00755622">
        <w:rPr>
          <w:rFonts w:ascii="Times New Roman" w:eastAsia="Times New Roman" w:hAnsi="Times New Roman" w:cs="Times New Roman"/>
          <w:sz w:val="24"/>
          <w:szCs w:val="24"/>
          <w:lang w:eastAsia="ru-RU"/>
        </w:rPr>
        <w:t xml:space="preserve"> предварительной отбраковки НКТ</w:t>
      </w:r>
      <w:r w:rsidR="001F7CF8" w:rsidRPr="001F7CF8">
        <w:rPr>
          <w:rFonts w:ascii="Times New Roman" w:eastAsia="Times New Roman" w:hAnsi="Times New Roman" w:cs="Times New Roman"/>
          <w:sz w:val="24"/>
          <w:szCs w:val="24"/>
          <w:lang w:eastAsia="ru-RU"/>
        </w:rPr>
        <w:t xml:space="preserve"> </w:t>
      </w:r>
      <w:r w:rsidR="001F7CF8">
        <w:rPr>
          <w:rFonts w:ascii="Times New Roman" w:eastAsia="Times New Roman" w:hAnsi="Times New Roman" w:cs="Times New Roman"/>
          <w:sz w:val="24"/>
          <w:szCs w:val="24"/>
          <w:lang w:eastAsia="ru-RU"/>
        </w:rPr>
        <w:t>в соответствии с формой, указанной в п. 1</w:t>
      </w:r>
      <w:r w:rsidR="00BC0C6D">
        <w:rPr>
          <w:rFonts w:ascii="Times New Roman" w:eastAsia="Times New Roman" w:hAnsi="Times New Roman" w:cs="Times New Roman"/>
          <w:sz w:val="24"/>
          <w:szCs w:val="24"/>
          <w:lang w:eastAsia="ru-RU"/>
        </w:rPr>
        <w:t>1</w:t>
      </w:r>
      <w:r w:rsidR="001F7CF8">
        <w:rPr>
          <w:rFonts w:ascii="Times New Roman" w:eastAsia="Times New Roman" w:hAnsi="Times New Roman" w:cs="Times New Roman"/>
          <w:sz w:val="24"/>
          <w:szCs w:val="24"/>
          <w:lang w:eastAsia="ru-RU"/>
        </w:rPr>
        <w:t xml:space="preserve"> </w:t>
      </w:r>
      <w:r w:rsidR="00171399">
        <w:rPr>
          <w:rFonts w:ascii="Times New Roman" w:eastAsia="Times New Roman" w:hAnsi="Times New Roman" w:cs="Times New Roman"/>
          <w:sz w:val="24"/>
          <w:szCs w:val="24"/>
          <w:lang w:eastAsia="ru-RU"/>
        </w:rPr>
        <w:t>Т</w:t>
      </w:r>
      <w:r w:rsidR="001F7CF8">
        <w:rPr>
          <w:rFonts w:ascii="Times New Roman" w:eastAsia="Times New Roman" w:hAnsi="Times New Roman" w:cs="Times New Roman"/>
          <w:sz w:val="24"/>
          <w:szCs w:val="24"/>
          <w:lang w:eastAsia="ru-RU"/>
        </w:rPr>
        <w:t xml:space="preserve">аблицы </w:t>
      </w:r>
      <w:r w:rsidR="00821390">
        <w:rPr>
          <w:rFonts w:ascii="Times New Roman" w:eastAsia="Times New Roman" w:hAnsi="Times New Roman" w:cs="Times New Roman"/>
          <w:sz w:val="24"/>
          <w:szCs w:val="24"/>
          <w:lang w:eastAsia="ru-RU"/>
        </w:rPr>
        <w:t>4</w:t>
      </w:r>
      <w:r w:rsidR="001F7CF8">
        <w:rPr>
          <w:rFonts w:ascii="Times New Roman" w:eastAsia="Times New Roman" w:hAnsi="Times New Roman" w:cs="Times New Roman"/>
          <w:sz w:val="24"/>
          <w:szCs w:val="24"/>
          <w:lang w:eastAsia="ru-RU"/>
        </w:rPr>
        <w:t>.</w:t>
      </w:r>
    </w:p>
    <w:p w14:paraId="33B9249A" w14:textId="77777777" w:rsidR="00AB0DC9" w:rsidRPr="00A4679E" w:rsidRDefault="00AB0DC9" w:rsidP="00AF6D47">
      <w:pPr>
        <w:pStyle w:val="afff3"/>
        <w:numPr>
          <w:ilvl w:val="1"/>
          <w:numId w:val="36"/>
        </w:numPr>
        <w:tabs>
          <w:tab w:val="left" w:pos="567"/>
        </w:tabs>
        <w:autoSpaceDE w:val="0"/>
        <w:autoSpaceDN w:val="0"/>
        <w:spacing w:before="240"/>
        <w:ind w:left="0" w:firstLine="0"/>
        <w:contextualSpacing w:val="0"/>
        <w:outlineLvl w:val="1"/>
        <w:rPr>
          <w:rFonts w:ascii="Arial" w:eastAsia="Times New Roman" w:hAnsi="Arial" w:cs="Arial"/>
          <w:b/>
          <w:szCs w:val="24"/>
          <w:lang w:eastAsia="ru-RU"/>
        </w:rPr>
      </w:pPr>
      <w:bookmarkStart w:id="301" w:name="_Toc165129450"/>
      <w:r w:rsidRPr="00A4679E">
        <w:rPr>
          <w:rFonts w:ascii="Arial" w:eastAsia="Times New Roman" w:hAnsi="Arial" w:cs="Arial"/>
          <w:b/>
          <w:szCs w:val="24"/>
          <w:lang w:eastAsia="ru-RU"/>
        </w:rPr>
        <w:t xml:space="preserve">ОЦЕНКА ТЕХНИЧЕСКОГО СОСТОЯНИЯ </w:t>
      </w:r>
      <w:r w:rsidR="00A4679E" w:rsidRPr="00A4679E">
        <w:rPr>
          <w:rFonts w:ascii="Arial" w:eastAsia="Times New Roman" w:hAnsi="Arial" w:cs="Arial"/>
          <w:b/>
          <w:szCs w:val="24"/>
          <w:lang w:eastAsia="ru-RU"/>
        </w:rPr>
        <w:t>НАСОСНО-КОМПРЕССОРНЫХ ТРУБ</w:t>
      </w:r>
      <w:r w:rsidRPr="00A4679E">
        <w:rPr>
          <w:rFonts w:ascii="Arial" w:eastAsia="Times New Roman" w:hAnsi="Arial" w:cs="Arial"/>
          <w:b/>
          <w:szCs w:val="24"/>
          <w:lang w:eastAsia="ru-RU"/>
        </w:rPr>
        <w:t>, ПАТРУБКОВ, ПЕРЕВОДНИКОВ ПОСЛЕ ЭКСПЛУАТАЦИИ</w:t>
      </w:r>
      <w:bookmarkEnd w:id="301"/>
    </w:p>
    <w:p w14:paraId="60BDEE73" w14:textId="77777777" w:rsidR="00AB0DC9" w:rsidRPr="00C66B4A" w:rsidRDefault="00AB0DC9" w:rsidP="00C66B4A">
      <w:pPr>
        <w:pStyle w:val="afff3"/>
        <w:widowControl w:val="0"/>
        <w:numPr>
          <w:ilvl w:val="2"/>
          <w:numId w:val="101"/>
        </w:numPr>
        <w:tabs>
          <w:tab w:val="left" w:pos="709"/>
        </w:tabs>
        <w:spacing w:before="120"/>
        <w:ind w:left="0" w:firstLine="0"/>
        <w:contextualSpacing w:val="0"/>
        <w:rPr>
          <w:rFonts w:eastAsia="Times New Roman"/>
          <w:szCs w:val="24"/>
          <w:lang w:eastAsia="ru-RU"/>
        </w:rPr>
      </w:pPr>
      <w:r w:rsidRPr="00C66B4A">
        <w:rPr>
          <w:rFonts w:eastAsia="Times New Roman"/>
          <w:szCs w:val="24"/>
          <w:lang w:eastAsia="ru-RU"/>
        </w:rPr>
        <w:t>Оценка технического состояния НКТ проводится на устье, ТИП (ЦПП), в цехах ремонта НКТ.</w:t>
      </w:r>
    </w:p>
    <w:p w14:paraId="7171AF0E" w14:textId="64DD1963" w:rsidR="00AB0DC9" w:rsidRPr="00755622" w:rsidRDefault="00AB0DC9" w:rsidP="00C66B4A">
      <w:pPr>
        <w:pStyle w:val="afff3"/>
        <w:widowControl w:val="0"/>
        <w:numPr>
          <w:ilvl w:val="2"/>
          <w:numId w:val="101"/>
        </w:numPr>
        <w:tabs>
          <w:tab w:val="left" w:pos="709"/>
        </w:tabs>
        <w:spacing w:before="120"/>
        <w:ind w:left="0" w:firstLine="0"/>
        <w:contextualSpacing w:val="0"/>
        <w:rPr>
          <w:rFonts w:eastAsia="Times New Roman"/>
          <w:szCs w:val="24"/>
          <w:lang w:eastAsia="ru-RU"/>
        </w:rPr>
      </w:pPr>
      <w:r w:rsidRPr="00755622">
        <w:rPr>
          <w:rFonts w:eastAsia="Times New Roman"/>
          <w:szCs w:val="24"/>
          <w:lang w:eastAsia="ru-RU"/>
        </w:rPr>
        <w:t xml:space="preserve">Для определения технического состояния патрубков НКТ, переводников НКТ и принятия решения о </w:t>
      </w:r>
      <w:r w:rsidR="00857765">
        <w:rPr>
          <w:rFonts w:eastAsia="Times New Roman"/>
          <w:szCs w:val="24"/>
          <w:lang w:eastAsia="ru-RU"/>
        </w:rPr>
        <w:t xml:space="preserve">вывозе </w:t>
      </w:r>
      <w:r w:rsidRPr="00755622">
        <w:rPr>
          <w:rFonts w:eastAsia="Times New Roman"/>
          <w:szCs w:val="24"/>
          <w:lang w:eastAsia="ru-RU"/>
        </w:rPr>
        <w:t xml:space="preserve">НКТ при ТКРС и </w:t>
      </w:r>
      <w:r w:rsidR="00857765" w:rsidRPr="00755622">
        <w:rPr>
          <w:rFonts w:eastAsia="Times New Roman"/>
          <w:szCs w:val="24"/>
          <w:lang w:eastAsia="ru-RU"/>
        </w:rPr>
        <w:t xml:space="preserve">отбраковке </w:t>
      </w:r>
      <w:r w:rsidRPr="00755622">
        <w:rPr>
          <w:rFonts w:eastAsia="Times New Roman"/>
          <w:szCs w:val="24"/>
          <w:lang w:eastAsia="ru-RU"/>
        </w:rPr>
        <w:t xml:space="preserve">на ТИП, необходимо руководствоваться критериями согласно </w:t>
      </w:r>
      <w:r w:rsidR="007E6683" w:rsidRPr="00453137">
        <w:t xml:space="preserve">п. </w:t>
      </w:r>
      <w:r w:rsidR="007E6683" w:rsidRPr="00AF5137">
        <w:t>13</w:t>
      </w:r>
      <w:r w:rsidR="003F00BE" w:rsidRPr="00AF5137">
        <w:t>,</w:t>
      </w:r>
      <w:r w:rsidRPr="00AF5137">
        <w:rPr>
          <w:rFonts w:eastAsia="Times New Roman"/>
          <w:szCs w:val="24"/>
          <w:lang w:eastAsia="ru-RU"/>
        </w:rPr>
        <w:t xml:space="preserve"> </w:t>
      </w:r>
      <w:hyperlink w:anchor="ПРИЛОЖЕНИЕ16" w:history="1">
        <w:r w:rsidR="007E6683" w:rsidRPr="00AF5137">
          <w:t>п. 14</w:t>
        </w:r>
      </w:hyperlink>
      <w:r w:rsidR="00454256">
        <w:t xml:space="preserve">, </w:t>
      </w:r>
      <w:r w:rsidR="00AF5137" w:rsidRPr="00453137">
        <w:t>п.</w:t>
      </w:r>
      <w:r w:rsidR="00453137" w:rsidRPr="0065472D">
        <w:t> </w:t>
      </w:r>
      <w:r w:rsidR="00AF5137" w:rsidRPr="00AF5137">
        <w:t>16</w:t>
      </w:r>
      <w:r w:rsidR="00174A97" w:rsidRPr="00AF5137">
        <w:t xml:space="preserve"> </w:t>
      </w:r>
      <w:r w:rsidR="00AF5137" w:rsidRPr="00AF5137">
        <w:t>Т</w:t>
      </w:r>
      <w:r w:rsidR="00174A97" w:rsidRPr="00AF5137">
        <w:t xml:space="preserve">аблицы </w:t>
      </w:r>
      <w:r w:rsidR="00D44E0B">
        <w:t>4</w:t>
      </w:r>
      <w:r w:rsidRPr="00755622">
        <w:rPr>
          <w:rFonts w:eastAsia="Times New Roman"/>
          <w:szCs w:val="24"/>
          <w:lang w:eastAsia="ru-RU"/>
        </w:rPr>
        <w:t xml:space="preserve">. Критерии сформированы на основании </w:t>
      </w:r>
      <w:r w:rsidR="00624B14" w:rsidRPr="00624B14">
        <w:rPr>
          <w:rFonts w:eastAsia="Times New Roman"/>
          <w:szCs w:val="24"/>
          <w:lang w:eastAsia="ru-RU"/>
        </w:rPr>
        <w:t>Межгосударственн</w:t>
      </w:r>
      <w:r w:rsidR="00624B14">
        <w:rPr>
          <w:rFonts w:eastAsia="Times New Roman"/>
          <w:szCs w:val="24"/>
          <w:lang w:eastAsia="ru-RU"/>
        </w:rPr>
        <w:t>ого</w:t>
      </w:r>
      <w:r w:rsidR="00624B14" w:rsidRPr="00624B14">
        <w:rPr>
          <w:rFonts w:eastAsia="Times New Roman"/>
          <w:szCs w:val="24"/>
          <w:lang w:eastAsia="ru-RU"/>
        </w:rPr>
        <w:t xml:space="preserve"> стандарт</w:t>
      </w:r>
      <w:r w:rsidR="00624B14">
        <w:rPr>
          <w:rFonts w:eastAsia="Times New Roman"/>
          <w:szCs w:val="24"/>
          <w:lang w:eastAsia="ru-RU"/>
        </w:rPr>
        <w:t>а</w:t>
      </w:r>
      <w:r w:rsidR="00624B14" w:rsidRPr="00624B14">
        <w:rPr>
          <w:rFonts w:eastAsia="Times New Roman"/>
          <w:szCs w:val="24"/>
          <w:lang w:eastAsia="ru-RU"/>
        </w:rPr>
        <w:t xml:space="preserve"> ГОСТ 633-80 «Трубы насосно-компрессорные и муфты к ним. Технические условия»</w:t>
      </w:r>
      <w:r w:rsidRPr="00755622">
        <w:rPr>
          <w:rFonts w:eastAsia="Times New Roman"/>
          <w:szCs w:val="24"/>
          <w:lang w:eastAsia="ru-RU"/>
        </w:rPr>
        <w:t xml:space="preserve">, </w:t>
      </w:r>
      <w:r w:rsidR="00AF7C34" w:rsidRPr="00AF7C34">
        <w:rPr>
          <w:rFonts w:eastAsia="Times New Roman"/>
          <w:szCs w:val="24"/>
          <w:lang w:eastAsia="ru-RU"/>
        </w:rPr>
        <w:t>Национальн</w:t>
      </w:r>
      <w:r w:rsidR="00AF7C34">
        <w:rPr>
          <w:rFonts w:eastAsia="Times New Roman"/>
          <w:szCs w:val="24"/>
          <w:lang w:eastAsia="ru-RU"/>
        </w:rPr>
        <w:t>ого</w:t>
      </w:r>
      <w:r w:rsidR="00AF7C34" w:rsidRPr="00AF7C34">
        <w:rPr>
          <w:rFonts w:eastAsia="Times New Roman"/>
          <w:szCs w:val="24"/>
          <w:lang w:eastAsia="ru-RU"/>
        </w:rPr>
        <w:t xml:space="preserve"> стандарт</w:t>
      </w:r>
      <w:r w:rsidR="00AF7C34">
        <w:rPr>
          <w:rFonts w:eastAsia="Times New Roman"/>
          <w:szCs w:val="24"/>
          <w:lang w:eastAsia="ru-RU"/>
        </w:rPr>
        <w:t>а</w:t>
      </w:r>
      <w:r w:rsidR="00AF7C34" w:rsidRPr="00AF7C34">
        <w:rPr>
          <w:rFonts w:eastAsia="Times New Roman"/>
          <w:szCs w:val="24"/>
          <w:lang w:eastAsia="ru-RU"/>
        </w:rPr>
        <w:t xml:space="preserve"> </w:t>
      </w:r>
      <w:r w:rsidR="00876713">
        <w:rPr>
          <w:rFonts w:eastAsia="Times New Roman"/>
          <w:szCs w:val="24"/>
          <w:lang w:eastAsia="ru-RU"/>
        </w:rPr>
        <w:br/>
      </w:r>
      <w:r w:rsidR="00AF7C34" w:rsidRPr="00AF7C34">
        <w:rPr>
          <w:rFonts w:eastAsia="Times New Roman"/>
          <w:szCs w:val="24"/>
          <w:lang w:eastAsia="ru-RU"/>
        </w:rPr>
        <w:t>ГОСТ Р 52203-2004 «Трубы насосно-компрессорные и муфты к ним. Технические условия»</w:t>
      </w:r>
      <w:r w:rsidRPr="00755622">
        <w:rPr>
          <w:rFonts w:eastAsia="Times New Roman"/>
          <w:szCs w:val="24"/>
          <w:lang w:eastAsia="ru-RU"/>
        </w:rPr>
        <w:t xml:space="preserve">, </w:t>
      </w:r>
      <w:r w:rsidR="00876713">
        <w:rPr>
          <w:rFonts w:eastAsia="Times New Roman"/>
          <w:szCs w:val="24"/>
          <w:lang w:eastAsia="ru-RU"/>
        </w:rPr>
        <w:t xml:space="preserve">Руководящего документа </w:t>
      </w:r>
      <w:r w:rsidRPr="00755622">
        <w:rPr>
          <w:rFonts w:eastAsia="Times New Roman"/>
          <w:szCs w:val="24"/>
          <w:lang w:eastAsia="ru-RU"/>
        </w:rPr>
        <w:t>РД 39-136</w:t>
      </w:r>
      <w:r w:rsidR="00876713" w:rsidRPr="008935D5">
        <w:rPr>
          <w:szCs w:val="24"/>
        </w:rPr>
        <w:t>-</w:t>
      </w:r>
      <w:r w:rsidR="00876713">
        <w:rPr>
          <w:szCs w:val="24"/>
        </w:rPr>
        <w:t>9</w:t>
      </w:r>
      <w:r w:rsidR="00876713" w:rsidRPr="008935D5">
        <w:rPr>
          <w:szCs w:val="24"/>
        </w:rPr>
        <w:t xml:space="preserve">5 </w:t>
      </w:r>
      <w:r w:rsidR="00876713">
        <w:rPr>
          <w:szCs w:val="24"/>
        </w:rPr>
        <w:t>«</w:t>
      </w:r>
      <w:r w:rsidR="00876713" w:rsidRPr="008935D5">
        <w:rPr>
          <w:szCs w:val="24"/>
        </w:rPr>
        <w:t xml:space="preserve">Инструкция </w:t>
      </w:r>
      <w:r w:rsidR="00876713">
        <w:rPr>
          <w:szCs w:val="24"/>
        </w:rPr>
        <w:t xml:space="preserve">по эксплуатации </w:t>
      </w:r>
      <w:r w:rsidR="0006568B">
        <w:rPr>
          <w:szCs w:val="24"/>
        </w:rPr>
        <w:br/>
      </w:r>
      <w:r w:rsidR="00876713">
        <w:rPr>
          <w:szCs w:val="24"/>
        </w:rPr>
        <w:t>насосно-компрессорных труб»</w:t>
      </w:r>
      <w:r w:rsidRPr="00755622">
        <w:rPr>
          <w:rFonts w:eastAsia="Times New Roman"/>
          <w:szCs w:val="24"/>
          <w:lang w:eastAsia="ru-RU"/>
        </w:rPr>
        <w:t xml:space="preserve">. В случае отбраковки НКТ выбывают из эксплуатации с формированием акта оценки технического состояния </w:t>
      </w:r>
      <w:r w:rsidR="00B80ACC">
        <w:rPr>
          <w:rFonts w:eastAsia="Times New Roman"/>
          <w:szCs w:val="24"/>
          <w:lang w:eastAsia="ru-RU"/>
        </w:rPr>
        <w:t>основных средств</w:t>
      </w:r>
      <w:r w:rsidRPr="00755622">
        <w:rPr>
          <w:rFonts w:eastAsia="Times New Roman"/>
          <w:szCs w:val="24"/>
          <w:lang w:eastAsia="ru-RU"/>
        </w:rPr>
        <w:t>.</w:t>
      </w:r>
    </w:p>
    <w:p w14:paraId="3155A0E6" w14:textId="2F395DA2" w:rsidR="00AB0DC9" w:rsidRPr="00755622" w:rsidRDefault="00AB0DC9" w:rsidP="00C66B4A">
      <w:pPr>
        <w:pStyle w:val="afff3"/>
        <w:widowControl w:val="0"/>
        <w:numPr>
          <w:ilvl w:val="2"/>
          <w:numId w:val="101"/>
        </w:numPr>
        <w:tabs>
          <w:tab w:val="left" w:pos="709"/>
        </w:tabs>
        <w:spacing w:before="120"/>
        <w:ind w:left="0" w:firstLine="0"/>
        <w:contextualSpacing w:val="0"/>
        <w:rPr>
          <w:rFonts w:eastAsia="Times New Roman"/>
          <w:szCs w:val="24"/>
          <w:lang w:eastAsia="ru-RU"/>
        </w:rPr>
      </w:pPr>
      <w:r w:rsidRPr="00755622">
        <w:rPr>
          <w:rFonts w:eastAsia="Times New Roman"/>
          <w:szCs w:val="24"/>
          <w:lang w:eastAsia="ru-RU"/>
        </w:rPr>
        <w:t xml:space="preserve">Для определения технического состояния </w:t>
      </w:r>
      <w:r w:rsidR="00B80ACC" w:rsidRPr="00B80ACC">
        <w:rPr>
          <w:rFonts w:eastAsia="Times New Roman"/>
          <w:szCs w:val="24"/>
          <w:lang w:eastAsia="ru-RU"/>
        </w:rPr>
        <w:t>основных средств</w:t>
      </w:r>
      <w:r w:rsidRPr="00755622">
        <w:rPr>
          <w:rFonts w:eastAsia="Times New Roman"/>
          <w:szCs w:val="24"/>
          <w:lang w:eastAsia="ru-RU"/>
        </w:rPr>
        <w:t xml:space="preserve"> и списания, в том числе отбракованных </w:t>
      </w:r>
      <w:r w:rsidR="002246ED">
        <w:rPr>
          <w:rFonts w:eastAsia="Times New Roman"/>
          <w:szCs w:val="24"/>
          <w:lang w:eastAsia="ru-RU"/>
        </w:rPr>
        <w:t xml:space="preserve">на ТИП и </w:t>
      </w:r>
      <w:r w:rsidR="00B80ACC" w:rsidRPr="00B80ACC">
        <w:rPr>
          <w:rFonts w:eastAsia="Times New Roman"/>
          <w:szCs w:val="24"/>
          <w:lang w:eastAsia="ru-RU"/>
        </w:rPr>
        <w:t>ремонтно</w:t>
      </w:r>
      <w:r w:rsidR="00B80ACC">
        <w:rPr>
          <w:rFonts w:eastAsia="Times New Roman"/>
          <w:szCs w:val="24"/>
          <w:lang w:eastAsia="ru-RU"/>
        </w:rPr>
        <w:t>м</w:t>
      </w:r>
      <w:r w:rsidR="00B80ACC" w:rsidRPr="00B80ACC">
        <w:rPr>
          <w:rFonts w:eastAsia="Times New Roman"/>
          <w:szCs w:val="24"/>
          <w:lang w:eastAsia="ru-RU"/>
        </w:rPr>
        <w:t xml:space="preserve"> предприяти</w:t>
      </w:r>
      <w:r w:rsidR="00B80ACC">
        <w:rPr>
          <w:rFonts w:eastAsia="Times New Roman"/>
          <w:szCs w:val="24"/>
          <w:lang w:eastAsia="ru-RU"/>
        </w:rPr>
        <w:t>и</w:t>
      </w:r>
      <w:r w:rsidRPr="00755622">
        <w:rPr>
          <w:rFonts w:eastAsia="Times New Roman"/>
          <w:szCs w:val="24"/>
          <w:lang w:eastAsia="ru-RU"/>
        </w:rPr>
        <w:t xml:space="preserve"> НКТ и </w:t>
      </w:r>
      <w:r w:rsidR="00B80ACC" w:rsidRPr="00B80ACC">
        <w:rPr>
          <w:rFonts w:eastAsia="Times New Roman"/>
          <w:szCs w:val="24"/>
          <w:lang w:eastAsia="ru-RU"/>
        </w:rPr>
        <w:t>насосн</w:t>
      </w:r>
      <w:r w:rsidR="00B80ACC">
        <w:rPr>
          <w:rFonts w:eastAsia="Times New Roman"/>
          <w:szCs w:val="24"/>
          <w:lang w:eastAsia="ru-RU"/>
        </w:rPr>
        <w:t>ых</w:t>
      </w:r>
      <w:r w:rsidR="00B80ACC" w:rsidRPr="00B80ACC">
        <w:rPr>
          <w:rFonts w:eastAsia="Times New Roman"/>
          <w:szCs w:val="24"/>
          <w:lang w:eastAsia="ru-RU"/>
        </w:rPr>
        <w:t xml:space="preserve"> штанг</w:t>
      </w:r>
      <w:r w:rsidRPr="00755622">
        <w:rPr>
          <w:rFonts w:eastAsia="Times New Roman"/>
          <w:szCs w:val="24"/>
          <w:lang w:eastAsia="ru-RU"/>
        </w:rPr>
        <w:t xml:space="preserve">, формируется КВОС. Заседания и деятельность комиссий осуществляется в порядке, установленном в </w:t>
      </w:r>
      <w:r w:rsidR="001E15BB">
        <w:rPr>
          <w:rFonts w:eastAsia="Times New Roman"/>
          <w:szCs w:val="24"/>
          <w:lang w:eastAsia="ru-RU"/>
        </w:rPr>
        <w:t>ОГ</w:t>
      </w:r>
      <w:r w:rsidRPr="00755622">
        <w:rPr>
          <w:rFonts w:eastAsia="Times New Roman"/>
          <w:szCs w:val="24"/>
          <w:lang w:eastAsia="ru-RU"/>
        </w:rPr>
        <w:t>.</w:t>
      </w:r>
    </w:p>
    <w:p w14:paraId="3D0A784A" w14:textId="46C9EE90" w:rsidR="00AB0DC9" w:rsidRPr="00755622" w:rsidRDefault="00AB0DC9" w:rsidP="00C66B4A">
      <w:pPr>
        <w:pStyle w:val="afff3"/>
        <w:widowControl w:val="0"/>
        <w:numPr>
          <w:ilvl w:val="2"/>
          <w:numId w:val="101"/>
        </w:numPr>
        <w:tabs>
          <w:tab w:val="left" w:pos="709"/>
        </w:tabs>
        <w:spacing w:before="120"/>
        <w:ind w:left="0" w:firstLine="0"/>
        <w:contextualSpacing w:val="0"/>
        <w:rPr>
          <w:rFonts w:eastAsia="Times New Roman"/>
          <w:szCs w:val="24"/>
          <w:lang w:eastAsia="ru-RU"/>
        </w:rPr>
      </w:pPr>
      <w:r w:rsidRPr="00755622">
        <w:rPr>
          <w:rFonts w:eastAsia="Times New Roman"/>
          <w:szCs w:val="24"/>
          <w:lang w:eastAsia="ru-RU"/>
        </w:rPr>
        <w:t xml:space="preserve">Для определения технического состояния товарно-материальных ценностей и списания, в том числе отбракованных </w:t>
      </w:r>
      <w:r w:rsidR="002246ED">
        <w:rPr>
          <w:rFonts w:eastAsia="Times New Roman"/>
          <w:szCs w:val="24"/>
          <w:lang w:eastAsia="ru-RU"/>
        </w:rPr>
        <w:t xml:space="preserve">на ТИП и </w:t>
      </w:r>
      <w:r w:rsidR="00917E09">
        <w:rPr>
          <w:rFonts w:eastAsia="Times New Roman"/>
          <w:szCs w:val="24"/>
          <w:lang w:eastAsia="ru-RU"/>
        </w:rPr>
        <w:t xml:space="preserve">при </w:t>
      </w:r>
      <w:r w:rsidR="000D56C1">
        <w:rPr>
          <w:rFonts w:eastAsia="Times New Roman"/>
          <w:szCs w:val="24"/>
          <w:lang w:eastAsia="ru-RU"/>
        </w:rPr>
        <w:t>ТКРС</w:t>
      </w:r>
      <w:r w:rsidR="002246ED">
        <w:rPr>
          <w:rFonts w:eastAsia="Times New Roman"/>
          <w:szCs w:val="24"/>
          <w:lang w:eastAsia="ru-RU"/>
        </w:rPr>
        <w:t>,</w:t>
      </w:r>
      <w:r w:rsidRPr="00755622">
        <w:rPr>
          <w:rFonts w:eastAsia="Times New Roman"/>
          <w:szCs w:val="24"/>
          <w:lang w:eastAsia="ru-RU"/>
        </w:rPr>
        <w:t xml:space="preserve"> патрубков НКТ, переводников НКТ и </w:t>
      </w:r>
      <w:r w:rsidR="00B80ACC" w:rsidRPr="00B80ACC">
        <w:rPr>
          <w:rFonts w:eastAsia="Times New Roman"/>
          <w:szCs w:val="24"/>
          <w:lang w:eastAsia="ru-RU"/>
        </w:rPr>
        <w:t>насосных штанг</w:t>
      </w:r>
      <w:r w:rsidRPr="00755622">
        <w:rPr>
          <w:rFonts w:eastAsia="Times New Roman"/>
          <w:szCs w:val="24"/>
          <w:lang w:eastAsia="ru-RU"/>
        </w:rPr>
        <w:t xml:space="preserve">, формируется КВТМЦ. Заседания и деятельность комиссий осуществляется в порядке, установленном в </w:t>
      </w:r>
      <w:r w:rsidR="001E15BB">
        <w:rPr>
          <w:rFonts w:eastAsia="Times New Roman"/>
          <w:szCs w:val="24"/>
          <w:lang w:eastAsia="ru-RU"/>
        </w:rPr>
        <w:t>ОГ</w:t>
      </w:r>
      <w:r w:rsidRPr="00755622">
        <w:rPr>
          <w:rFonts w:eastAsia="Times New Roman"/>
          <w:szCs w:val="24"/>
          <w:lang w:eastAsia="ru-RU"/>
        </w:rPr>
        <w:t>.</w:t>
      </w:r>
    </w:p>
    <w:p w14:paraId="55B57577" w14:textId="77777777" w:rsidR="00AB0DC9" w:rsidRPr="00AF5137" w:rsidRDefault="00AB0DC9" w:rsidP="00C66B4A">
      <w:pPr>
        <w:pStyle w:val="afff3"/>
        <w:widowControl w:val="0"/>
        <w:numPr>
          <w:ilvl w:val="2"/>
          <w:numId w:val="101"/>
        </w:numPr>
        <w:tabs>
          <w:tab w:val="left" w:pos="709"/>
        </w:tabs>
        <w:spacing w:before="120"/>
        <w:ind w:left="0" w:firstLine="0"/>
        <w:contextualSpacing w:val="0"/>
        <w:rPr>
          <w:rFonts w:eastAsia="Times New Roman"/>
          <w:szCs w:val="24"/>
          <w:lang w:eastAsia="ru-RU"/>
        </w:rPr>
      </w:pPr>
      <w:r w:rsidRPr="00755622">
        <w:rPr>
          <w:rFonts w:eastAsia="Times New Roman"/>
          <w:szCs w:val="24"/>
          <w:lang w:eastAsia="ru-RU"/>
        </w:rPr>
        <w:t xml:space="preserve">По результатам проведения ВИК на ТИП оформляется акт отбраковки НКТ </w:t>
      </w:r>
      <w:hyperlink w:anchor="ПРИЛОЖЕНИЕ16" w:history="1">
        <w:r w:rsidR="00174A97" w:rsidRPr="00AF5137">
          <w:t>п. 15</w:t>
        </w:r>
      </w:hyperlink>
      <w:r w:rsidR="00174A97" w:rsidRPr="00AF5137">
        <w:t xml:space="preserve"> </w:t>
      </w:r>
      <w:r w:rsidR="00AF5137" w:rsidRPr="00AF5137">
        <w:t>Т</w:t>
      </w:r>
      <w:r w:rsidR="00174A97" w:rsidRPr="00AF5137">
        <w:t xml:space="preserve">аблицы </w:t>
      </w:r>
      <w:r w:rsidR="00D44E0B">
        <w:t>4</w:t>
      </w:r>
      <w:r w:rsidRPr="00AF5137">
        <w:t>.</w:t>
      </w:r>
    </w:p>
    <w:p w14:paraId="2D68341E" w14:textId="7820D589" w:rsidR="00AB0DC9" w:rsidRPr="00755622" w:rsidRDefault="00AB0DC9" w:rsidP="00D4153A">
      <w:pPr>
        <w:pStyle w:val="afff3"/>
        <w:widowControl w:val="0"/>
        <w:numPr>
          <w:ilvl w:val="2"/>
          <w:numId w:val="101"/>
        </w:numPr>
        <w:tabs>
          <w:tab w:val="left" w:pos="709"/>
        </w:tabs>
        <w:spacing w:before="120"/>
        <w:ind w:left="0" w:firstLine="0"/>
        <w:contextualSpacing w:val="0"/>
        <w:rPr>
          <w:rFonts w:eastAsia="Times New Roman"/>
          <w:szCs w:val="24"/>
          <w:lang w:eastAsia="ru-RU"/>
        </w:rPr>
      </w:pPr>
      <w:r w:rsidRPr="00755622">
        <w:rPr>
          <w:rFonts w:eastAsia="Times New Roman"/>
          <w:szCs w:val="24"/>
          <w:lang w:eastAsia="ru-RU"/>
        </w:rPr>
        <w:t xml:space="preserve">Списание части НКТ и </w:t>
      </w:r>
      <w:r w:rsidR="00B80ACC" w:rsidRPr="00B80ACC">
        <w:rPr>
          <w:rFonts w:eastAsia="Times New Roman"/>
          <w:szCs w:val="24"/>
          <w:lang w:eastAsia="ru-RU"/>
        </w:rPr>
        <w:t>насосных штанг</w:t>
      </w:r>
      <w:r w:rsidRPr="00755622">
        <w:rPr>
          <w:rFonts w:eastAsia="Times New Roman"/>
          <w:szCs w:val="24"/>
          <w:lang w:eastAsia="ru-RU"/>
        </w:rPr>
        <w:t xml:space="preserve"> (обрезки, образованные при ремонте, муфты и т.д.), цельных НКТ, отбракованных при визуальном осмотре или шаблонировании, </w:t>
      </w:r>
      <w:r w:rsidR="00B80ACC" w:rsidRPr="00B80ACC">
        <w:rPr>
          <w:rFonts w:eastAsia="Times New Roman"/>
          <w:szCs w:val="24"/>
          <w:lang w:eastAsia="ru-RU"/>
        </w:rPr>
        <w:t>насосных штанг</w:t>
      </w:r>
      <w:r w:rsidRPr="00755622">
        <w:rPr>
          <w:rFonts w:eastAsia="Times New Roman"/>
          <w:szCs w:val="24"/>
          <w:lang w:eastAsia="ru-RU"/>
        </w:rPr>
        <w:t xml:space="preserve">, отбракованных при визуальном осмотре или правке, оформляется путем списания с баланса </w:t>
      </w:r>
      <w:r>
        <w:rPr>
          <w:rFonts w:eastAsia="Times New Roman"/>
          <w:szCs w:val="24"/>
          <w:lang w:eastAsia="ru-RU"/>
        </w:rPr>
        <w:t>ОГ</w:t>
      </w:r>
      <w:r w:rsidRPr="00755622">
        <w:rPr>
          <w:rFonts w:eastAsia="Times New Roman"/>
          <w:szCs w:val="24"/>
          <w:lang w:eastAsia="ru-RU"/>
        </w:rPr>
        <w:t xml:space="preserve"> объектов </w:t>
      </w:r>
      <w:r w:rsidR="00B80ACC" w:rsidRPr="00B80ACC">
        <w:rPr>
          <w:rFonts w:eastAsia="Times New Roman"/>
          <w:szCs w:val="24"/>
          <w:lang w:eastAsia="ru-RU"/>
        </w:rPr>
        <w:t>основных средств</w:t>
      </w:r>
      <w:r w:rsidRPr="00755622">
        <w:rPr>
          <w:rFonts w:eastAsia="Times New Roman"/>
          <w:szCs w:val="24"/>
          <w:lang w:eastAsia="ru-RU"/>
        </w:rPr>
        <w:t xml:space="preserve"> и оприходования металлолома</w:t>
      </w:r>
      <w:r>
        <w:rPr>
          <w:rFonts w:eastAsia="Times New Roman"/>
          <w:szCs w:val="24"/>
          <w:lang w:eastAsia="ru-RU"/>
        </w:rPr>
        <w:t xml:space="preserve"> </w:t>
      </w:r>
      <w:r w:rsidRPr="00FA559E">
        <w:rPr>
          <w:rFonts w:eastAsia="Times New Roman"/>
          <w:szCs w:val="24"/>
          <w:lang w:eastAsia="ru-RU"/>
        </w:rPr>
        <w:t>или материалов</w:t>
      </w:r>
      <w:r w:rsidRPr="00755622">
        <w:rPr>
          <w:rFonts w:eastAsia="Times New Roman"/>
          <w:szCs w:val="24"/>
          <w:lang w:eastAsia="ru-RU"/>
        </w:rPr>
        <w:t xml:space="preserve">, возникшего в процессе списания НКТ и </w:t>
      </w:r>
      <w:r w:rsidR="00B80ACC" w:rsidRPr="00B80ACC">
        <w:rPr>
          <w:rFonts w:eastAsia="Times New Roman"/>
          <w:szCs w:val="24"/>
          <w:lang w:eastAsia="ru-RU"/>
        </w:rPr>
        <w:t>насосных штанг</w:t>
      </w:r>
      <w:r w:rsidRPr="00755622">
        <w:rPr>
          <w:rFonts w:eastAsia="Times New Roman"/>
          <w:szCs w:val="24"/>
          <w:lang w:eastAsia="ru-RU"/>
        </w:rPr>
        <w:t xml:space="preserve">, как объекта </w:t>
      </w:r>
      <w:r w:rsidR="00B80ACC" w:rsidRPr="00B80ACC">
        <w:rPr>
          <w:rFonts w:eastAsia="Times New Roman"/>
          <w:szCs w:val="24"/>
          <w:lang w:eastAsia="ru-RU"/>
        </w:rPr>
        <w:t>основных средств</w:t>
      </w:r>
      <w:r w:rsidRPr="00755622">
        <w:rPr>
          <w:rFonts w:eastAsia="Times New Roman"/>
          <w:szCs w:val="24"/>
          <w:lang w:eastAsia="ru-RU"/>
        </w:rPr>
        <w:t xml:space="preserve">, в том числе НКТ и </w:t>
      </w:r>
      <w:r w:rsidR="00B80ACC" w:rsidRPr="00B80ACC">
        <w:rPr>
          <w:rFonts w:eastAsia="Times New Roman"/>
          <w:szCs w:val="24"/>
          <w:lang w:eastAsia="ru-RU"/>
        </w:rPr>
        <w:t>насосных штанг</w:t>
      </w:r>
      <w:r w:rsidR="00B80ACC">
        <w:rPr>
          <w:rFonts w:eastAsia="Times New Roman"/>
          <w:szCs w:val="24"/>
          <w:lang w:eastAsia="ru-RU"/>
        </w:rPr>
        <w:t>,</w:t>
      </w:r>
      <w:r w:rsidRPr="00755622">
        <w:rPr>
          <w:rFonts w:eastAsia="Times New Roman"/>
          <w:szCs w:val="24"/>
          <w:lang w:eastAsia="ru-RU"/>
        </w:rPr>
        <w:t xml:space="preserve"> не отработавших нормативный срок эксплуатации. Списание цельных НКТ и </w:t>
      </w:r>
      <w:r w:rsidR="00B80ACC" w:rsidRPr="00B80ACC">
        <w:rPr>
          <w:rFonts w:eastAsia="Times New Roman"/>
          <w:szCs w:val="24"/>
          <w:lang w:eastAsia="ru-RU"/>
        </w:rPr>
        <w:t>насосных штанг</w:t>
      </w:r>
      <w:r w:rsidRPr="00755622">
        <w:rPr>
          <w:rFonts w:eastAsia="Times New Roman"/>
          <w:szCs w:val="24"/>
          <w:lang w:eastAsia="ru-RU"/>
        </w:rPr>
        <w:t xml:space="preserve">, отбракованных при дефектоскопии в процессе проведения ремонта, отбракованных на ТИП при наличии </w:t>
      </w:r>
      <w:r>
        <w:rPr>
          <w:rFonts w:eastAsia="Times New Roman"/>
          <w:szCs w:val="24"/>
          <w:lang w:eastAsia="ru-RU"/>
        </w:rPr>
        <w:t xml:space="preserve">превышения естественного радиационного фона </w:t>
      </w:r>
      <w:r w:rsidRPr="00755622">
        <w:rPr>
          <w:rFonts w:eastAsia="Times New Roman"/>
          <w:szCs w:val="24"/>
          <w:lang w:eastAsia="ru-RU"/>
        </w:rPr>
        <w:t xml:space="preserve">более 0,2 мкЗв/час в соответствии с </w:t>
      </w:r>
      <w:r w:rsidR="0006568B">
        <w:rPr>
          <w:rFonts w:eastAsia="Times New Roman"/>
          <w:szCs w:val="24"/>
          <w:lang w:eastAsia="ru-RU"/>
        </w:rPr>
        <w:t xml:space="preserve">Санитарными правилами и нормативами </w:t>
      </w:r>
      <w:r w:rsidRPr="00755622">
        <w:rPr>
          <w:rFonts w:eastAsia="Times New Roman"/>
          <w:szCs w:val="24"/>
          <w:lang w:eastAsia="ru-RU"/>
        </w:rPr>
        <w:t>СанПиН 2.6.1.2523-09</w:t>
      </w:r>
      <w:r w:rsidR="00BD31F6">
        <w:rPr>
          <w:rFonts w:eastAsia="Times New Roman"/>
          <w:szCs w:val="24"/>
          <w:lang w:eastAsia="ru-RU"/>
        </w:rPr>
        <w:t xml:space="preserve"> </w:t>
      </w:r>
      <w:r w:rsidR="00BD31F6" w:rsidRPr="00BD31F6">
        <w:rPr>
          <w:rFonts w:eastAsia="Times New Roman"/>
          <w:szCs w:val="24"/>
          <w:lang w:eastAsia="ru-RU"/>
        </w:rPr>
        <w:t>«Нормы радиационной безопасности</w:t>
      </w:r>
      <w:r w:rsidR="0006568B">
        <w:rPr>
          <w:rFonts w:eastAsia="Times New Roman"/>
          <w:szCs w:val="24"/>
          <w:lang w:eastAsia="ru-RU"/>
        </w:rPr>
        <w:t xml:space="preserve"> (НРБ-99/2009)</w:t>
      </w:r>
      <w:r w:rsidR="00BD31F6" w:rsidRPr="00BD31F6">
        <w:rPr>
          <w:rFonts w:eastAsia="Times New Roman"/>
          <w:szCs w:val="24"/>
          <w:lang w:eastAsia="ru-RU"/>
        </w:rPr>
        <w:t>»</w:t>
      </w:r>
      <w:r w:rsidRPr="00755622">
        <w:rPr>
          <w:rFonts w:eastAsia="Times New Roman"/>
          <w:szCs w:val="24"/>
          <w:lang w:eastAsia="ru-RU"/>
        </w:rPr>
        <w:t xml:space="preserve"> и оформляются путем списания с баланса </w:t>
      </w:r>
      <w:r w:rsidR="001E15BB">
        <w:rPr>
          <w:rFonts w:eastAsia="Times New Roman"/>
          <w:szCs w:val="24"/>
          <w:lang w:eastAsia="ru-RU"/>
        </w:rPr>
        <w:t>ОГ</w:t>
      </w:r>
      <w:r w:rsidR="001E15BB" w:rsidRPr="00755622">
        <w:rPr>
          <w:rFonts w:eastAsia="Times New Roman"/>
          <w:szCs w:val="24"/>
          <w:lang w:eastAsia="ru-RU"/>
        </w:rPr>
        <w:t xml:space="preserve"> </w:t>
      </w:r>
      <w:r w:rsidRPr="00755622">
        <w:rPr>
          <w:rFonts w:eastAsia="Times New Roman"/>
          <w:szCs w:val="24"/>
          <w:lang w:eastAsia="ru-RU"/>
        </w:rPr>
        <w:t xml:space="preserve">объектов </w:t>
      </w:r>
      <w:r w:rsidR="00B80ACC" w:rsidRPr="00B80ACC">
        <w:rPr>
          <w:rFonts w:eastAsia="Times New Roman"/>
          <w:szCs w:val="24"/>
          <w:lang w:eastAsia="ru-RU"/>
        </w:rPr>
        <w:t>основных средств</w:t>
      </w:r>
      <w:r w:rsidRPr="00755622">
        <w:rPr>
          <w:rFonts w:eastAsia="Times New Roman"/>
          <w:szCs w:val="24"/>
          <w:lang w:eastAsia="ru-RU"/>
        </w:rPr>
        <w:t xml:space="preserve"> и оприходования материала, возникшего в процессе списания НКТ и </w:t>
      </w:r>
      <w:r w:rsidR="00B80ACC" w:rsidRPr="00B80ACC">
        <w:rPr>
          <w:rFonts w:eastAsia="Times New Roman"/>
          <w:szCs w:val="24"/>
          <w:lang w:eastAsia="ru-RU"/>
        </w:rPr>
        <w:t>насосных штанг</w:t>
      </w:r>
      <w:r w:rsidRPr="00755622">
        <w:rPr>
          <w:rFonts w:eastAsia="Times New Roman"/>
          <w:szCs w:val="24"/>
          <w:lang w:eastAsia="ru-RU"/>
        </w:rPr>
        <w:t xml:space="preserve">, как объекта </w:t>
      </w:r>
      <w:r w:rsidR="00B80ACC" w:rsidRPr="00B80ACC">
        <w:rPr>
          <w:rFonts w:eastAsia="Times New Roman"/>
          <w:szCs w:val="24"/>
          <w:lang w:eastAsia="ru-RU"/>
        </w:rPr>
        <w:t>основных средств</w:t>
      </w:r>
      <w:r w:rsidRPr="00755622">
        <w:rPr>
          <w:rFonts w:eastAsia="Times New Roman"/>
          <w:szCs w:val="24"/>
          <w:lang w:eastAsia="ru-RU"/>
        </w:rPr>
        <w:t xml:space="preserve">, в том числе НКТ и </w:t>
      </w:r>
      <w:r w:rsidR="00B80ACC" w:rsidRPr="00B80ACC">
        <w:rPr>
          <w:rFonts w:eastAsia="Times New Roman"/>
          <w:szCs w:val="24"/>
          <w:lang w:eastAsia="ru-RU"/>
        </w:rPr>
        <w:t>насосных штанг</w:t>
      </w:r>
      <w:r w:rsidR="00B80ACC">
        <w:rPr>
          <w:rFonts w:eastAsia="Times New Roman"/>
          <w:szCs w:val="24"/>
          <w:lang w:eastAsia="ru-RU"/>
        </w:rPr>
        <w:t>,</w:t>
      </w:r>
      <w:r w:rsidRPr="00755622">
        <w:rPr>
          <w:rFonts w:eastAsia="Times New Roman"/>
          <w:szCs w:val="24"/>
          <w:lang w:eastAsia="ru-RU"/>
        </w:rPr>
        <w:t xml:space="preserve"> не отработавших нормативный срок эксплуатации.</w:t>
      </w:r>
    </w:p>
    <w:p w14:paraId="11A42D3B" w14:textId="66B53558" w:rsidR="00AB0DC9" w:rsidRPr="009352BE" w:rsidRDefault="00AB0DC9" w:rsidP="00C66B4A">
      <w:pPr>
        <w:pStyle w:val="afff3"/>
        <w:widowControl w:val="0"/>
        <w:numPr>
          <w:ilvl w:val="2"/>
          <w:numId w:val="101"/>
        </w:numPr>
        <w:tabs>
          <w:tab w:val="left" w:pos="709"/>
        </w:tabs>
        <w:spacing w:before="120"/>
        <w:ind w:left="0" w:firstLine="0"/>
        <w:contextualSpacing w:val="0"/>
        <w:rPr>
          <w:rFonts w:eastAsia="Times New Roman"/>
          <w:szCs w:val="24"/>
          <w:lang w:eastAsia="ru-RU"/>
        </w:rPr>
      </w:pPr>
      <w:r w:rsidRPr="00755622">
        <w:rPr>
          <w:rFonts w:eastAsia="Times New Roman"/>
          <w:szCs w:val="24"/>
          <w:lang w:eastAsia="ru-RU"/>
        </w:rPr>
        <w:t>Отбраковка и дальнейшее списание НКТ</w:t>
      </w:r>
      <w:r>
        <w:rPr>
          <w:rFonts w:eastAsia="Times New Roman"/>
          <w:szCs w:val="24"/>
          <w:lang w:eastAsia="ru-RU"/>
        </w:rPr>
        <w:t xml:space="preserve"> на ТИП (ЦПП)</w:t>
      </w:r>
      <w:r w:rsidRPr="00755622">
        <w:rPr>
          <w:rFonts w:eastAsia="Times New Roman"/>
          <w:szCs w:val="24"/>
          <w:lang w:eastAsia="ru-RU"/>
        </w:rPr>
        <w:t xml:space="preserve">, как объекта </w:t>
      </w:r>
      <w:r w:rsidR="00B80ACC" w:rsidRPr="00B80ACC">
        <w:rPr>
          <w:rFonts w:eastAsia="Times New Roman"/>
          <w:szCs w:val="24"/>
          <w:lang w:eastAsia="ru-RU"/>
        </w:rPr>
        <w:t>основных средств</w:t>
      </w:r>
      <w:r w:rsidRPr="00755622">
        <w:rPr>
          <w:rFonts w:eastAsia="Times New Roman"/>
          <w:szCs w:val="24"/>
          <w:lang w:eastAsia="ru-RU"/>
        </w:rPr>
        <w:t xml:space="preserve">, происходит при наличии одного из признаков согласно </w:t>
      </w:r>
      <w:r w:rsidR="004F3AB7" w:rsidRPr="004F3AB7">
        <w:rPr>
          <w:rFonts w:eastAsia="Times New Roman"/>
          <w:szCs w:val="24"/>
          <w:lang w:eastAsia="ru-RU"/>
        </w:rPr>
        <w:t>Межгосударственн</w:t>
      </w:r>
      <w:r w:rsidR="004F3AB7">
        <w:rPr>
          <w:rFonts w:eastAsia="Times New Roman"/>
          <w:szCs w:val="24"/>
          <w:lang w:eastAsia="ru-RU"/>
        </w:rPr>
        <w:t>ому</w:t>
      </w:r>
      <w:r w:rsidR="004F3AB7" w:rsidRPr="004F3AB7">
        <w:rPr>
          <w:rFonts w:eastAsia="Times New Roman"/>
          <w:szCs w:val="24"/>
          <w:lang w:eastAsia="ru-RU"/>
        </w:rPr>
        <w:t xml:space="preserve"> стандарт</w:t>
      </w:r>
      <w:r w:rsidR="004F3AB7">
        <w:rPr>
          <w:rFonts w:eastAsia="Times New Roman"/>
          <w:szCs w:val="24"/>
          <w:lang w:eastAsia="ru-RU"/>
        </w:rPr>
        <w:t>у</w:t>
      </w:r>
      <w:r w:rsidR="004F3AB7" w:rsidRPr="004F3AB7">
        <w:rPr>
          <w:rFonts w:eastAsia="Times New Roman"/>
          <w:szCs w:val="24"/>
          <w:lang w:eastAsia="ru-RU"/>
        </w:rPr>
        <w:t xml:space="preserve"> ГОСТ 34380-2017 (ISO 10405:2000) «Трубы обсадные и насосно-компрессорные для нефтяной и газовой промышленности. Рекомендации по обслуживанию»</w:t>
      </w:r>
      <w:r w:rsidR="00BD31F6">
        <w:rPr>
          <w:rFonts w:eastAsia="Times New Roman"/>
          <w:szCs w:val="24"/>
          <w:lang w:eastAsia="ru-RU"/>
        </w:rPr>
        <w:t xml:space="preserve"> </w:t>
      </w:r>
      <w:r w:rsidRPr="00755622">
        <w:rPr>
          <w:rFonts w:eastAsia="Times New Roman"/>
          <w:szCs w:val="24"/>
          <w:lang w:eastAsia="ru-RU"/>
        </w:rPr>
        <w:t xml:space="preserve">и </w:t>
      </w:r>
      <w:r w:rsidR="00BD31F6" w:rsidRPr="00BD31F6">
        <w:rPr>
          <w:rFonts w:eastAsia="Times New Roman"/>
          <w:szCs w:val="24"/>
          <w:lang w:eastAsia="ru-RU"/>
        </w:rPr>
        <w:t>Руководящ</w:t>
      </w:r>
      <w:r w:rsidR="00BD31F6">
        <w:rPr>
          <w:rFonts w:eastAsia="Times New Roman"/>
          <w:szCs w:val="24"/>
          <w:lang w:eastAsia="ru-RU"/>
        </w:rPr>
        <w:t>ему</w:t>
      </w:r>
      <w:r w:rsidR="00BD31F6" w:rsidRPr="00BD31F6">
        <w:rPr>
          <w:rFonts w:eastAsia="Times New Roman"/>
          <w:szCs w:val="24"/>
          <w:lang w:eastAsia="ru-RU"/>
        </w:rPr>
        <w:t xml:space="preserve"> документ</w:t>
      </w:r>
      <w:r w:rsidR="00BD31F6">
        <w:rPr>
          <w:rFonts w:eastAsia="Times New Roman"/>
          <w:szCs w:val="24"/>
          <w:lang w:eastAsia="ru-RU"/>
        </w:rPr>
        <w:t>у</w:t>
      </w:r>
      <w:r w:rsidR="00BD31F6" w:rsidRPr="00BD31F6">
        <w:rPr>
          <w:rFonts w:eastAsia="Times New Roman"/>
          <w:szCs w:val="24"/>
          <w:lang w:eastAsia="ru-RU"/>
        </w:rPr>
        <w:t xml:space="preserve"> РД 39-2-1247-85 «Инструкция о порядке учета, перевода в другие области назначения и использования бурильных, обсадных и насосно-компрессорных труб, отбракованных при подготовке к эксплуатации»</w:t>
      </w:r>
      <w:r w:rsidRPr="00755622">
        <w:rPr>
          <w:rFonts w:eastAsia="Times New Roman"/>
          <w:szCs w:val="24"/>
          <w:lang w:eastAsia="ru-RU"/>
        </w:rPr>
        <w:t xml:space="preserve">, а </w:t>
      </w:r>
      <w:r w:rsidRPr="009352BE">
        <w:rPr>
          <w:rFonts w:eastAsia="Times New Roman"/>
          <w:szCs w:val="24"/>
          <w:lang w:eastAsia="ru-RU"/>
        </w:rPr>
        <w:t>также НКТ отбракованные в процессе ремонта</w:t>
      </w:r>
      <w:r w:rsidR="000F73B0">
        <w:rPr>
          <w:rFonts w:eastAsia="Times New Roman"/>
          <w:szCs w:val="24"/>
          <w:lang w:eastAsia="ru-RU"/>
        </w:rPr>
        <w:t xml:space="preserve"> в соответствии с </w:t>
      </w:r>
      <w:r w:rsidR="00053EF5" w:rsidRPr="00453137">
        <w:t xml:space="preserve">п. 24 </w:t>
      </w:r>
      <w:r w:rsidR="00453137">
        <w:t>Т</w:t>
      </w:r>
      <w:r w:rsidR="00053EF5" w:rsidRPr="00453137">
        <w:t xml:space="preserve">аблицы </w:t>
      </w:r>
      <w:r w:rsidR="00821390">
        <w:t>4</w:t>
      </w:r>
      <w:r w:rsidR="000F73B0" w:rsidRPr="00453137">
        <w:rPr>
          <w:rFonts w:eastAsia="Times New Roman"/>
          <w:szCs w:val="24"/>
          <w:lang w:eastAsia="ru-RU"/>
        </w:rPr>
        <w:t xml:space="preserve">. </w:t>
      </w:r>
      <w:r w:rsidR="000F73B0" w:rsidRPr="000F73B0">
        <w:rPr>
          <w:rFonts w:eastAsia="Times New Roman"/>
          <w:szCs w:val="24"/>
          <w:lang w:eastAsia="ru-RU"/>
        </w:rPr>
        <w:t>НКТ вывезенные по пр</w:t>
      </w:r>
      <w:r w:rsidR="000F73B0">
        <w:rPr>
          <w:rFonts w:eastAsia="Times New Roman"/>
          <w:szCs w:val="24"/>
          <w:lang w:eastAsia="ru-RU"/>
        </w:rPr>
        <w:t>ичине «достижение регламентного количества СПО</w:t>
      </w:r>
      <w:r w:rsidR="005C00BC">
        <w:rPr>
          <w:rFonts w:eastAsia="Times New Roman"/>
          <w:szCs w:val="24"/>
          <w:lang w:eastAsia="ru-RU"/>
        </w:rPr>
        <w:t xml:space="preserve"> и (или) </w:t>
      </w:r>
      <w:r w:rsidR="00876713">
        <w:rPr>
          <w:rFonts w:eastAsia="Times New Roman"/>
          <w:szCs w:val="24"/>
          <w:lang w:eastAsia="ru-RU"/>
        </w:rPr>
        <w:t>н</w:t>
      </w:r>
      <w:r w:rsidR="000F73B0">
        <w:rPr>
          <w:rFonts w:eastAsia="Times New Roman"/>
          <w:szCs w:val="24"/>
          <w:lang w:eastAsia="ru-RU"/>
        </w:rPr>
        <w:t>аработки, при условии отсутс</w:t>
      </w:r>
      <w:r w:rsidR="001E15BB">
        <w:rPr>
          <w:rFonts w:eastAsia="Times New Roman"/>
          <w:szCs w:val="24"/>
          <w:lang w:eastAsia="ru-RU"/>
        </w:rPr>
        <w:t>т</w:t>
      </w:r>
      <w:r w:rsidR="000F73B0">
        <w:rPr>
          <w:rFonts w:eastAsia="Times New Roman"/>
          <w:szCs w:val="24"/>
          <w:lang w:eastAsia="ru-RU"/>
        </w:rPr>
        <w:t>вия иных указанных</w:t>
      </w:r>
      <w:r w:rsidR="00D57D54">
        <w:rPr>
          <w:rFonts w:eastAsia="Times New Roman"/>
          <w:szCs w:val="24"/>
          <w:lang w:eastAsia="ru-RU"/>
        </w:rPr>
        <w:t xml:space="preserve"> причин,</w:t>
      </w:r>
      <w:r w:rsidR="000F73B0">
        <w:rPr>
          <w:rFonts w:eastAsia="Times New Roman"/>
          <w:szCs w:val="24"/>
          <w:lang w:eastAsia="ru-RU"/>
        </w:rPr>
        <w:t xml:space="preserve"> направляются на </w:t>
      </w:r>
      <w:r w:rsidR="00B80ACC" w:rsidRPr="00B80ACC">
        <w:rPr>
          <w:rFonts w:eastAsia="Times New Roman"/>
          <w:szCs w:val="24"/>
          <w:lang w:eastAsia="ru-RU"/>
        </w:rPr>
        <w:t>ремонтное предприятие</w:t>
      </w:r>
      <w:r w:rsidR="000F73B0">
        <w:rPr>
          <w:rFonts w:eastAsia="Times New Roman"/>
          <w:szCs w:val="24"/>
          <w:lang w:eastAsia="ru-RU"/>
        </w:rPr>
        <w:t xml:space="preserve"> с причиной отбраковки «</w:t>
      </w:r>
      <w:r w:rsidR="000F73B0" w:rsidRPr="000F73B0">
        <w:rPr>
          <w:rFonts w:eastAsia="Times New Roman"/>
          <w:szCs w:val="24"/>
          <w:lang w:eastAsia="ru-RU"/>
        </w:rPr>
        <w:t>НКТ без наличия видимых дефектов и забитости</w:t>
      </w:r>
      <w:r w:rsidR="000F73B0">
        <w:rPr>
          <w:rFonts w:eastAsia="Times New Roman"/>
          <w:szCs w:val="24"/>
          <w:lang w:eastAsia="ru-RU"/>
        </w:rPr>
        <w:t>».</w:t>
      </w:r>
    </w:p>
    <w:p w14:paraId="6267EB1A" w14:textId="77777777" w:rsidR="00AB0DC9" w:rsidRPr="00755622" w:rsidRDefault="00AB0DC9" w:rsidP="00C66B4A">
      <w:pPr>
        <w:pStyle w:val="afff3"/>
        <w:widowControl w:val="0"/>
        <w:numPr>
          <w:ilvl w:val="2"/>
          <w:numId w:val="101"/>
        </w:numPr>
        <w:tabs>
          <w:tab w:val="left" w:pos="709"/>
        </w:tabs>
        <w:spacing w:before="120"/>
        <w:ind w:left="0" w:firstLine="0"/>
        <w:contextualSpacing w:val="0"/>
        <w:rPr>
          <w:rFonts w:eastAsia="Times New Roman"/>
          <w:szCs w:val="24"/>
          <w:lang w:eastAsia="ru-RU"/>
        </w:rPr>
      </w:pPr>
      <w:r w:rsidRPr="00755622">
        <w:rPr>
          <w:rFonts w:eastAsia="Times New Roman"/>
          <w:szCs w:val="24"/>
          <w:lang w:eastAsia="ru-RU"/>
        </w:rPr>
        <w:t xml:space="preserve">Отбраковка и дальнейшее списание патрубков, переводников НКТ, оформляется путем списания с баланса </w:t>
      </w:r>
      <w:r w:rsidR="001E15BB">
        <w:rPr>
          <w:rFonts w:eastAsia="Times New Roman"/>
          <w:szCs w:val="24"/>
          <w:lang w:eastAsia="ru-RU"/>
        </w:rPr>
        <w:t>ОГ</w:t>
      </w:r>
      <w:r w:rsidR="001E15BB" w:rsidRPr="00755622">
        <w:rPr>
          <w:rFonts w:eastAsia="Times New Roman"/>
          <w:szCs w:val="24"/>
          <w:lang w:eastAsia="ru-RU"/>
        </w:rPr>
        <w:t xml:space="preserve"> </w:t>
      </w:r>
      <w:r w:rsidRPr="00755622">
        <w:rPr>
          <w:rFonts w:eastAsia="Times New Roman"/>
          <w:szCs w:val="24"/>
          <w:lang w:eastAsia="ru-RU"/>
        </w:rPr>
        <w:t>товарно-материальных ценностей и оприходования металлолома, возникшего в процессе списания.</w:t>
      </w:r>
      <w:r w:rsidR="00565597" w:rsidRPr="00565597">
        <w:rPr>
          <w:rFonts w:eastAsia="Times New Roman"/>
          <w:szCs w:val="24"/>
          <w:lang w:eastAsia="ru-RU"/>
        </w:rPr>
        <w:t xml:space="preserve"> </w:t>
      </w:r>
      <w:r w:rsidR="00565597" w:rsidRPr="00A4515B">
        <w:rPr>
          <w:rFonts w:eastAsia="Times New Roman"/>
          <w:szCs w:val="24"/>
          <w:lang w:eastAsia="ru-RU"/>
        </w:rPr>
        <w:t>Порядок действий при формировании отчета по балансу НКТ (формат ДНГД) и его наполнения указано</w:t>
      </w:r>
      <w:r w:rsidR="00565597">
        <w:rPr>
          <w:rFonts w:eastAsia="Times New Roman"/>
          <w:szCs w:val="24"/>
          <w:lang w:eastAsia="ru-RU"/>
        </w:rPr>
        <w:t xml:space="preserve"> в п. 25 </w:t>
      </w:r>
      <w:r w:rsidR="00921D99">
        <w:rPr>
          <w:rFonts w:eastAsia="Times New Roman"/>
          <w:szCs w:val="24"/>
          <w:lang w:eastAsia="ru-RU"/>
        </w:rPr>
        <w:t>Т</w:t>
      </w:r>
      <w:r w:rsidR="00565597">
        <w:rPr>
          <w:rFonts w:eastAsia="Times New Roman"/>
          <w:szCs w:val="24"/>
          <w:lang w:eastAsia="ru-RU"/>
        </w:rPr>
        <w:t xml:space="preserve">аблицы </w:t>
      </w:r>
      <w:r w:rsidR="00D44E0B">
        <w:rPr>
          <w:rFonts w:eastAsia="Times New Roman"/>
          <w:szCs w:val="24"/>
          <w:lang w:eastAsia="ru-RU"/>
        </w:rPr>
        <w:t>4</w:t>
      </w:r>
      <w:r w:rsidR="00565597">
        <w:rPr>
          <w:rFonts w:eastAsia="Times New Roman"/>
          <w:szCs w:val="24"/>
          <w:lang w:eastAsia="ru-RU"/>
        </w:rPr>
        <w:t>.</w:t>
      </w:r>
    </w:p>
    <w:p w14:paraId="47B326E7" w14:textId="77777777" w:rsidR="00AB0DC9" w:rsidRPr="00755622" w:rsidRDefault="00AB0DC9" w:rsidP="00C66B4A">
      <w:pPr>
        <w:pStyle w:val="afff3"/>
        <w:widowControl w:val="0"/>
        <w:numPr>
          <w:ilvl w:val="2"/>
          <w:numId w:val="101"/>
        </w:numPr>
        <w:tabs>
          <w:tab w:val="left" w:pos="851"/>
        </w:tabs>
        <w:spacing w:before="120"/>
        <w:ind w:left="0" w:firstLine="0"/>
        <w:contextualSpacing w:val="0"/>
        <w:rPr>
          <w:rFonts w:eastAsia="Times New Roman"/>
          <w:szCs w:val="24"/>
          <w:lang w:eastAsia="ru-RU"/>
        </w:rPr>
      </w:pPr>
      <w:r w:rsidRPr="00755622">
        <w:rPr>
          <w:rFonts w:eastAsia="Times New Roman"/>
          <w:szCs w:val="24"/>
          <w:lang w:eastAsia="ru-RU"/>
        </w:rPr>
        <w:t>Отбраковка и списание патрубков и переводников НКТ происходит в следующих случаях:</w:t>
      </w:r>
    </w:p>
    <w:p w14:paraId="3EE83952" w14:textId="77777777" w:rsidR="00AB0DC9" w:rsidRPr="00843FF7" w:rsidRDefault="00AB0DC9" w:rsidP="00843FF7">
      <w:pPr>
        <w:numPr>
          <w:ilvl w:val="0"/>
          <w:numId w:val="6"/>
        </w:numPr>
        <w:tabs>
          <w:tab w:val="clear" w:pos="850"/>
          <w:tab w:val="left" w:pos="567"/>
        </w:tabs>
        <w:spacing w:before="60" w:after="0" w:line="240" w:lineRule="auto"/>
        <w:ind w:left="567" w:hanging="397"/>
        <w:jc w:val="both"/>
        <w:rPr>
          <w:rFonts w:ascii="Times New Roman" w:eastAsia="Calibri" w:hAnsi="Times New Roman" w:cs="Times New Roman"/>
          <w:sz w:val="24"/>
          <w:lang w:eastAsia="ru-RU"/>
        </w:rPr>
      </w:pPr>
      <w:r w:rsidRPr="00843FF7">
        <w:rPr>
          <w:rFonts w:ascii="Times New Roman" w:eastAsia="Calibri" w:hAnsi="Times New Roman" w:cs="Times New Roman"/>
          <w:sz w:val="24"/>
          <w:lang w:eastAsia="ru-RU"/>
        </w:rPr>
        <w:t>в соответствии с критериями замены;</w:t>
      </w:r>
    </w:p>
    <w:p w14:paraId="6DEBCA9D" w14:textId="77777777" w:rsidR="00AB0DC9" w:rsidRPr="00843FF7" w:rsidRDefault="00AB0DC9" w:rsidP="00843FF7">
      <w:pPr>
        <w:numPr>
          <w:ilvl w:val="0"/>
          <w:numId w:val="6"/>
        </w:numPr>
        <w:tabs>
          <w:tab w:val="clear" w:pos="850"/>
          <w:tab w:val="left" w:pos="567"/>
        </w:tabs>
        <w:spacing w:before="60" w:after="0" w:line="240" w:lineRule="auto"/>
        <w:ind w:left="567" w:hanging="397"/>
        <w:jc w:val="both"/>
        <w:rPr>
          <w:rFonts w:ascii="Times New Roman" w:eastAsia="Calibri" w:hAnsi="Times New Roman" w:cs="Times New Roman"/>
          <w:sz w:val="24"/>
          <w:lang w:eastAsia="ru-RU"/>
        </w:rPr>
      </w:pPr>
      <w:r w:rsidRPr="00843FF7">
        <w:rPr>
          <w:rFonts w:ascii="Times New Roman" w:eastAsia="Calibri" w:hAnsi="Times New Roman" w:cs="Times New Roman"/>
          <w:sz w:val="24"/>
          <w:lang w:eastAsia="ru-RU"/>
        </w:rPr>
        <w:t>количество СПО более 5;</w:t>
      </w:r>
    </w:p>
    <w:p w14:paraId="09C8E259" w14:textId="77777777" w:rsidR="00AB0DC9" w:rsidRPr="00843FF7" w:rsidRDefault="00AB0DC9" w:rsidP="00843FF7">
      <w:pPr>
        <w:numPr>
          <w:ilvl w:val="0"/>
          <w:numId w:val="6"/>
        </w:numPr>
        <w:tabs>
          <w:tab w:val="clear" w:pos="850"/>
          <w:tab w:val="left" w:pos="567"/>
        </w:tabs>
        <w:spacing w:before="60" w:after="0" w:line="240" w:lineRule="auto"/>
        <w:ind w:left="567" w:hanging="397"/>
        <w:jc w:val="both"/>
        <w:rPr>
          <w:rFonts w:ascii="Times New Roman" w:eastAsia="Calibri" w:hAnsi="Times New Roman" w:cs="Times New Roman"/>
          <w:sz w:val="24"/>
          <w:lang w:eastAsia="ru-RU"/>
        </w:rPr>
      </w:pPr>
      <w:r w:rsidRPr="00843FF7">
        <w:rPr>
          <w:rFonts w:ascii="Times New Roman" w:eastAsia="Calibri" w:hAnsi="Times New Roman" w:cs="Times New Roman"/>
          <w:sz w:val="24"/>
          <w:lang w:eastAsia="ru-RU"/>
        </w:rPr>
        <w:t>отбраковка по визуальным признакам – любые недопустимые повреждения тела и резьбы;</w:t>
      </w:r>
    </w:p>
    <w:p w14:paraId="7AA026CD" w14:textId="77777777" w:rsidR="00AB0DC9" w:rsidRPr="00843FF7" w:rsidRDefault="00AB0DC9" w:rsidP="00843FF7">
      <w:pPr>
        <w:numPr>
          <w:ilvl w:val="0"/>
          <w:numId w:val="6"/>
        </w:numPr>
        <w:tabs>
          <w:tab w:val="clear" w:pos="850"/>
          <w:tab w:val="left" w:pos="567"/>
        </w:tabs>
        <w:spacing w:before="60" w:after="0" w:line="240" w:lineRule="auto"/>
        <w:ind w:left="567" w:hanging="397"/>
        <w:jc w:val="both"/>
        <w:rPr>
          <w:rFonts w:ascii="Times New Roman" w:eastAsia="Calibri" w:hAnsi="Times New Roman" w:cs="Times New Roman"/>
          <w:sz w:val="24"/>
          <w:lang w:eastAsia="ru-RU"/>
        </w:rPr>
      </w:pPr>
      <w:r w:rsidRPr="00843FF7">
        <w:rPr>
          <w:rFonts w:ascii="Times New Roman" w:eastAsia="Calibri" w:hAnsi="Times New Roman" w:cs="Times New Roman"/>
          <w:sz w:val="24"/>
          <w:lang w:eastAsia="ru-RU"/>
        </w:rPr>
        <w:t>отбраковка по идентификационным признакам – отсутствие маркировки и</w:t>
      </w:r>
      <w:r w:rsidR="00A6101E">
        <w:rPr>
          <w:rFonts w:ascii="Times New Roman" w:eastAsia="Calibri" w:hAnsi="Times New Roman" w:cs="Times New Roman"/>
          <w:sz w:val="24"/>
          <w:lang w:eastAsia="ru-RU"/>
        </w:rPr>
        <w:t> (</w:t>
      </w:r>
      <w:r w:rsidRPr="00843FF7">
        <w:rPr>
          <w:rFonts w:ascii="Times New Roman" w:eastAsia="Calibri" w:hAnsi="Times New Roman" w:cs="Times New Roman"/>
          <w:sz w:val="24"/>
          <w:lang w:eastAsia="ru-RU"/>
        </w:rPr>
        <w:t>или</w:t>
      </w:r>
      <w:r w:rsidR="00A6101E">
        <w:rPr>
          <w:rFonts w:ascii="Times New Roman" w:eastAsia="Calibri" w:hAnsi="Times New Roman" w:cs="Times New Roman"/>
          <w:sz w:val="24"/>
          <w:lang w:eastAsia="ru-RU"/>
        </w:rPr>
        <w:t>)</w:t>
      </w:r>
      <w:r w:rsidRPr="00843FF7">
        <w:rPr>
          <w:rFonts w:ascii="Times New Roman" w:eastAsia="Calibri" w:hAnsi="Times New Roman" w:cs="Times New Roman"/>
          <w:sz w:val="24"/>
          <w:lang w:eastAsia="ru-RU"/>
        </w:rPr>
        <w:t xml:space="preserve"> паспорта.</w:t>
      </w:r>
    </w:p>
    <w:p w14:paraId="6CFD88B2" w14:textId="77777777" w:rsidR="00AB0DC9" w:rsidRPr="00755622" w:rsidRDefault="00AB0DC9" w:rsidP="00DA7357">
      <w:pPr>
        <w:pStyle w:val="afff3"/>
        <w:widowControl w:val="0"/>
        <w:numPr>
          <w:ilvl w:val="2"/>
          <w:numId w:val="101"/>
        </w:numPr>
        <w:tabs>
          <w:tab w:val="left" w:pos="851"/>
        </w:tabs>
        <w:spacing w:before="120"/>
        <w:ind w:left="0" w:firstLine="0"/>
        <w:contextualSpacing w:val="0"/>
        <w:rPr>
          <w:rFonts w:eastAsia="Times New Roman"/>
          <w:szCs w:val="24"/>
          <w:lang w:eastAsia="ru-RU"/>
        </w:rPr>
      </w:pPr>
      <w:r w:rsidRPr="00755622">
        <w:rPr>
          <w:rFonts w:eastAsia="Times New Roman"/>
          <w:szCs w:val="24"/>
          <w:lang w:eastAsia="ru-RU"/>
        </w:rPr>
        <w:t>Для принятия решения КВОС о списании и ликвидации НКТ основанием являются следующие документы:</w:t>
      </w:r>
    </w:p>
    <w:p w14:paraId="5572092D" w14:textId="77777777" w:rsidR="00AB0DC9" w:rsidRPr="00843FF7" w:rsidRDefault="00AB0DC9" w:rsidP="00843FF7">
      <w:pPr>
        <w:numPr>
          <w:ilvl w:val="0"/>
          <w:numId w:val="6"/>
        </w:numPr>
        <w:tabs>
          <w:tab w:val="clear" w:pos="850"/>
          <w:tab w:val="left" w:pos="567"/>
        </w:tabs>
        <w:spacing w:before="60" w:after="0" w:line="240" w:lineRule="auto"/>
        <w:ind w:left="567" w:hanging="397"/>
        <w:jc w:val="both"/>
        <w:rPr>
          <w:rFonts w:ascii="Times New Roman" w:eastAsia="Calibri" w:hAnsi="Times New Roman" w:cs="Times New Roman"/>
          <w:sz w:val="24"/>
          <w:lang w:eastAsia="ru-RU"/>
        </w:rPr>
      </w:pPr>
      <w:r w:rsidRPr="00843FF7">
        <w:rPr>
          <w:rFonts w:ascii="Times New Roman" w:eastAsia="Calibri" w:hAnsi="Times New Roman" w:cs="Times New Roman"/>
          <w:sz w:val="24"/>
          <w:lang w:eastAsia="ru-RU"/>
        </w:rPr>
        <w:t>акты отбраковки НКТ по форме предусмотренной договором;</w:t>
      </w:r>
    </w:p>
    <w:p w14:paraId="12D6EE93" w14:textId="77777777" w:rsidR="00AB0DC9" w:rsidRPr="00843FF7" w:rsidRDefault="00AB0DC9" w:rsidP="00843FF7">
      <w:pPr>
        <w:numPr>
          <w:ilvl w:val="0"/>
          <w:numId w:val="6"/>
        </w:numPr>
        <w:tabs>
          <w:tab w:val="clear" w:pos="850"/>
          <w:tab w:val="left" w:pos="567"/>
        </w:tabs>
        <w:spacing w:before="60" w:after="0" w:line="240" w:lineRule="auto"/>
        <w:ind w:left="567" w:hanging="397"/>
        <w:jc w:val="both"/>
        <w:rPr>
          <w:rFonts w:ascii="Times New Roman" w:eastAsia="Calibri" w:hAnsi="Times New Roman" w:cs="Times New Roman"/>
          <w:sz w:val="24"/>
          <w:lang w:eastAsia="ru-RU"/>
        </w:rPr>
      </w:pPr>
      <w:r w:rsidRPr="00843FF7">
        <w:rPr>
          <w:rFonts w:ascii="Times New Roman" w:eastAsia="Calibri" w:hAnsi="Times New Roman" w:cs="Times New Roman"/>
          <w:sz w:val="24"/>
          <w:lang w:eastAsia="ru-RU"/>
        </w:rPr>
        <w:t>акты специализированных предприятий по разбраковке НКТ по форме предусмотренной договором;</w:t>
      </w:r>
    </w:p>
    <w:p w14:paraId="5A8B2E1B" w14:textId="77777777" w:rsidR="00AB0DC9" w:rsidRPr="00843FF7" w:rsidRDefault="00AB0DC9" w:rsidP="00843FF7">
      <w:pPr>
        <w:numPr>
          <w:ilvl w:val="0"/>
          <w:numId w:val="6"/>
        </w:numPr>
        <w:tabs>
          <w:tab w:val="clear" w:pos="850"/>
          <w:tab w:val="left" w:pos="567"/>
        </w:tabs>
        <w:spacing w:before="60" w:after="0" w:line="240" w:lineRule="auto"/>
        <w:ind w:left="567" w:hanging="397"/>
        <w:jc w:val="both"/>
        <w:rPr>
          <w:rFonts w:ascii="Times New Roman" w:eastAsia="Calibri" w:hAnsi="Times New Roman" w:cs="Times New Roman"/>
          <w:sz w:val="24"/>
          <w:lang w:eastAsia="ru-RU"/>
        </w:rPr>
      </w:pPr>
      <w:r w:rsidRPr="00843FF7">
        <w:rPr>
          <w:rFonts w:ascii="Times New Roman" w:eastAsia="Calibri" w:hAnsi="Times New Roman" w:cs="Times New Roman"/>
          <w:sz w:val="24"/>
          <w:lang w:eastAsia="ru-RU"/>
        </w:rPr>
        <w:t>акты визуального осмотра КВОС по форме, установленной в ОГ.</w:t>
      </w:r>
    </w:p>
    <w:p w14:paraId="28749E32" w14:textId="77777777" w:rsidR="00AB0DC9" w:rsidRPr="00755622" w:rsidRDefault="00AB0DC9" w:rsidP="00DA7357">
      <w:pPr>
        <w:pStyle w:val="afff3"/>
        <w:widowControl w:val="0"/>
        <w:numPr>
          <w:ilvl w:val="2"/>
          <w:numId w:val="101"/>
        </w:numPr>
        <w:tabs>
          <w:tab w:val="left" w:pos="851"/>
        </w:tabs>
        <w:spacing w:before="120"/>
        <w:ind w:left="0" w:firstLine="0"/>
        <w:contextualSpacing w:val="0"/>
        <w:rPr>
          <w:rFonts w:eastAsia="Times New Roman"/>
          <w:szCs w:val="24"/>
          <w:lang w:eastAsia="ru-RU"/>
        </w:rPr>
      </w:pPr>
      <w:r w:rsidRPr="00755622">
        <w:rPr>
          <w:rFonts w:eastAsia="Times New Roman"/>
          <w:szCs w:val="24"/>
          <w:lang w:eastAsia="ru-RU"/>
        </w:rPr>
        <w:t>Для принятия решения КВТМЦ о списании и ликвидации патрубков НКТ, переводников НКТ основанием являются следующие документы:</w:t>
      </w:r>
    </w:p>
    <w:p w14:paraId="1CE5BC95" w14:textId="77777777" w:rsidR="00AB0DC9" w:rsidRPr="00755622" w:rsidRDefault="00AB0DC9" w:rsidP="00843FF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акты предварительной отбраковки НКТ, патрубков и переводников при ТКРС по форме, предусмотренной</w:t>
      </w:r>
      <w:r w:rsidR="001F7CF8" w:rsidRPr="001F7CF8">
        <w:rPr>
          <w:rFonts w:ascii="Times New Roman" w:eastAsia="Times New Roman" w:hAnsi="Times New Roman" w:cs="Times New Roman"/>
          <w:sz w:val="24"/>
          <w:szCs w:val="24"/>
          <w:lang w:eastAsia="ru-RU"/>
        </w:rPr>
        <w:t xml:space="preserve"> </w:t>
      </w:r>
      <w:r w:rsidR="001F7CF8">
        <w:rPr>
          <w:rFonts w:ascii="Times New Roman" w:eastAsia="Times New Roman" w:hAnsi="Times New Roman" w:cs="Times New Roman"/>
          <w:sz w:val="24"/>
          <w:szCs w:val="24"/>
          <w:lang w:eastAsia="ru-RU"/>
        </w:rPr>
        <w:t>в п. 1</w:t>
      </w:r>
      <w:r w:rsidR="00BC0C6D">
        <w:rPr>
          <w:rFonts w:ascii="Times New Roman" w:eastAsia="Times New Roman" w:hAnsi="Times New Roman" w:cs="Times New Roman"/>
          <w:sz w:val="24"/>
          <w:szCs w:val="24"/>
          <w:lang w:eastAsia="ru-RU"/>
        </w:rPr>
        <w:t>1</w:t>
      </w:r>
      <w:r w:rsidR="001F7CF8">
        <w:rPr>
          <w:rFonts w:ascii="Times New Roman" w:eastAsia="Times New Roman" w:hAnsi="Times New Roman" w:cs="Times New Roman"/>
          <w:sz w:val="24"/>
          <w:szCs w:val="24"/>
          <w:lang w:eastAsia="ru-RU"/>
        </w:rPr>
        <w:t xml:space="preserve"> </w:t>
      </w:r>
      <w:r w:rsidR="00265B36">
        <w:rPr>
          <w:rFonts w:ascii="Times New Roman" w:eastAsia="Times New Roman" w:hAnsi="Times New Roman" w:cs="Times New Roman"/>
          <w:sz w:val="24"/>
          <w:szCs w:val="24"/>
          <w:lang w:eastAsia="ru-RU"/>
        </w:rPr>
        <w:t>Т</w:t>
      </w:r>
      <w:r w:rsidR="001F7CF8">
        <w:rPr>
          <w:rFonts w:ascii="Times New Roman" w:eastAsia="Times New Roman" w:hAnsi="Times New Roman" w:cs="Times New Roman"/>
          <w:sz w:val="24"/>
          <w:szCs w:val="24"/>
          <w:lang w:eastAsia="ru-RU"/>
        </w:rPr>
        <w:t xml:space="preserve">аблицы </w:t>
      </w:r>
      <w:r w:rsidR="00454256">
        <w:rPr>
          <w:rFonts w:ascii="Times New Roman" w:eastAsia="Times New Roman" w:hAnsi="Times New Roman" w:cs="Times New Roman"/>
          <w:sz w:val="24"/>
          <w:szCs w:val="24"/>
          <w:lang w:eastAsia="ru-RU"/>
        </w:rPr>
        <w:t>4</w:t>
      </w:r>
      <w:r w:rsidR="00746509">
        <w:rPr>
          <w:rFonts w:ascii="Times New Roman" w:eastAsia="Times New Roman" w:hAnsi="Times New Roman" w:cs="Times New Roman"/>
          <w:sz w:val="24"/>
          <w:szCs w:val="24"/>
          <w:lang w:eastAsia="ru-RU"/>
        </w:rPr>
        <w:t>;</w:t>
      </w:r>
    </w:p>
    <w:p w14:paraId="3480607E" w14:textId="77777777" w:rsidR="00AB0DC9" w:rsidRPr="00755622" w:rsidRDefault="00AB0DC9" w:rsidP="00843FF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акты отбраковки НКТ по форме</w:t>
      </w:r>
      <w:r w:rsidR="005466AB">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 xml:space="preserve"> предусмотренной </w:t>
      </w:r>
      <w:hyperlink w:anchor="ПРИЛОЖЕНИЕ16" w:history="1">
        <w:r w:rsidR="00174A97" w:rsidRPr="00453137">
          <w:rPr>
            <w:rFonts w:ascii="Times New Roman" w:eastAsia="Calibri" w:hAnsi="Times New Roman" w:cs="Times New Roman"/>
            <w:sz w:val="24"/>
          </w:rPr>
          <w:t>п. 15</w:t>
        </w:r>
      </w:hyperlink>
      <w:r w:rsidR="00174A97" w:rsidRPr="00453137">
        <w:rPr>
          <w:rFonts w:ascii="Times New Roman" w:eastAsia="Calibri" w:hAnsi="Times New Roman" w:cs="Times New Roman"/>
          <w:sz w:val="24"/>
        </w:rPr>
        <w:t xml:space="preserve"> </w:t>
      </w:r>
      <w:r w:rsidR="00453137" w:rsidRPr="00453137">
        <w:rPr>
          <w:rFonts w:ascii="Times New Roman" w:eastAsia="Calibri" w:hAnsi="Times New Roman" w:cs="Times New Roman"/>
          <w:sz w:val="24"/>
        </w:rPr>
        <w:t>Т</w:t>
      </w:r>
      <w:r w:rsidR="00174A97" w:rsidRPr="00453137">
        <w:rPr>
          <w:rFonts w:ascii="Times New Roman" w:eastAsia="Calibri" w:hAnsi="Times New Roman" w:cs="Times New Roman"/>
          <w:sz w:val="24"/>
        </w:rPr>
        <w:t xml:space="preserve">аблицы </w:t>
      </w:r>
      <w:r w:rsidR="00D44E0B">
        <w:rPr>
          <w:rFonts w:ascii="Times New Roman" w:eastAsia="Calibri" w:hAnsi="Times New Roman" w:cs="Times New Roman"/>
          <w:sz w:val="24"/>
        </w:rPr>
        <w:t>4</w:t>
      </w:r>
      <w:r w:rsidRPr="00843FF7">
        <w:rPr>
          <w:rFonts w:ascii="Times New Roman" w:eastAsia="Times New Roman" w:hAnsi="Times New Roman" w:cs="Times New Roman"/>
          <w:sz w:val="24"/>
          <w:szCs w:val="24"/>
          <w:lang w:eastAsia="ru-RU"/>
        </w:rPr>
        <w:t>.</w:t>
      </w:r>
    </w:p>
    <w:p w14:paraId="3C029CBD" w14:textId="50CC4F87" w:rsidR="00AB0DC9" w:rsidRPr="00755622" w:rsidRDefault="00AB0DC9" w:rsidP="00DA7357">
      <w:pPr>
        <w:pStyle w:val="afff3"/>
        <w:widowControl w:val="0"/>
        <w:numPr>
          <w:ilvl w:val="2"/>
          <w:numId w:val="101"/>
        </w:numPr>
        <w:tabs>
          <w:tab w:val="left" w:pos="851"/>
        </w:tabs>
        <w:spacing w:before="120"/>
        <w:ind w:left="0" w:firstLine="0"/>
        <w:contextualSpacing w:val="0"/>
        <w:rPr>
          <w:rFonts w:eastAsia="Times New Roman"/>
          <w:szCs w:val="24"/>
          <w:lang w:eastAsia="ru-RU"/>
        </w:rPr>
      </w:pPr>
      <w:r w:rsidRPr="00755622">
        <w:rPr>
          <w:rFonts w:eastAsia="Times New Roman"/>
          <w:szCs w:val="24"/>
          <w:lang w:eastAsia="ru-RU"/>
        </w:rPr>
        <w:t xml:space="preserve">Списание НКТ, как объектов </w:t>
      </w:r>
      <w:r w:rsidR="00B80ACC" w:rsidRPr="00B80ACC">
        <w:rPr>
          <w:rFonts w:eastAsia="Times New Roman"/>
          <w:szCs w:val="24"/>
          <w:lang w:eastAsia="ru-RU"/>
        </w:rPr>
        <w:t>основных средств</w:t>
      </w:r>
      <w:r w:rsidRPr="00755622">
        <w:rPr>
          <w:rFonts w:eastAsia="Times New Roman"/>
          <w:szCs w:val="24"/>
          <w:lang w:eastAsia="ru-RU"/>
        </w:rPr>
        <w:t xml:space="preserve"> по причине аварий, инцидентов, происшествий, стихийных бедствий производится по результатам расследования их причин, проведенного специально созданной </w:t>
      </w:r>
      <w:r w:rsidR="00222C9A">
        <w:rPr>
          <w:rFonts w:eastAsia="Times New Roman"/>
          <w:szCs w:val="24"/>
          <w:lang w:eastAsia="ru-RU"/>
        </w:rPr>
        <w:t>КВОС</w:t>
      </w:r>
      <w:r w:rsidRPr="00755622">
        <w:rPr>
          <w:rFonts w:eastAsia="Times New Roman"/>
          <w:szCs w:val="24"/>
          <w:lang w:eastAsia="ru-RU"/>
        </w:rPr>
        <w:t>. В данном случае разрешение на списание оформляется на основании мероприятий по ликвидации последствий аварий, инцидентов, происшествий, стихийных бедствий, предусмотренных актом расследования.</w:t>
      </w:r>
    </w:p>
    <w:p w14:paraId="4B43C5C4" w14:textId="77777777" w:rsidR="00AB0DC9" w:rsidRPr="00755622" w:rsidRDefault="00AB0DC9" w:rsidP="00DA7357">
      <w:pPr>
        <w:pStyle w:val="afff3"/>
        <w:widowControl w:val="0"/>
        <w:numPr>
          <w:ilvl w:val="2"/>
          <w:numId w:val="101"/>
        </w:numPr>
        <w:tabs>
          <w:tab w:val="left" w:pos="851"/>
        </w:tabs>
        <w:spacing w:before="120"/>
        <w:ind w:left="0" w:firstLine="0"/>
        <w:contextualSpacing w:val="0"/>
        <w:rPr>
          <w:rFonts w:eastAsia="Times New Roman"/>
          <w:szCs w:val="24"/>
          <w:lang w:eastAsia="ru-RU"/>
        </w:rPr>
      </w:pPr>
      <w:r w:rsidRPr="00755622">
        <w:rPr>
          <w:rFonts w:eastAsia="Times New Roman"/>
          <w:szCs w:val="24"/>
          <w:lang w:eastAsia="ru-RU"/>
        </w:rPr>
        <w:t>Достижение установленного срока службы не является основанием для прекращения использования и списания НКТ.</w:t>
      </w:r>
    </w:p>
    <w:p w14:paraId="0206D882" w14:textId="77777777" w:rsidR="00F8294A" w:rsidRDefault="00AB0DC9" w:rsidP="00DA7357">
      <w:pPr>
        <w:pStyle w:val="afff3"/>
        <w:widowControl w:val="0"/>
        <w:numPr>
          <w:ilvl w:val="2"/>
          <w:numId w:val="101"/>
        </w:numPr>
        <w:tabs>
          <w:tab w:val="left" w:pos="851"/>
        </w:tabs>
        <w:spacing w:before="120"/>
        <w:ind w:left="0" w:firstLine="0"/>
        <w:contextualSpacing w:val="0"/>
        <w:rPr>
          <w:rFonts w:eastAsia="Times New Roman"/>
          <w:szCs w:val="24"/>
          <w:lang w:eastAsia="ru-RU"/>
        </w:rPr>
      </w:pPr>
      <w:r w:rsidRPr="00755622">
        <w:rPr>
          <w:rFonts w:eastAsia="Times New Roman"/>
          <w:szCs w:val="24"/>
          <w:lang w:eastAsia="ru-RU"/>
        </w:rPr>
        <w:t>После оценки технического состояния часть НКТ, которые можно отремонтировать и восстановить (НКТ</w:t>
      </w:r>
      <w:r>
        <w:rPr>
          <w:rFonts w:eastAsia="Times New Roman"/>
          <w:szCs w:val="24"/>
          <w:lang w:eastAsia="ru-RU"/>
        </w:rPr>
        <w:t xml:space="preserve"> или НКТП</w:t>
      </w:r>
      <w:r w:rsidRPr="00755622">
        <w:rPr>
          <w:rFonts w:eastAsia="Times New Roman"/>
          <w:szCs w:val="24"/>
          <w:lang w:eastAsia="ru-RU"/>
        </w:rPr>
        <w:t xml:space="preserve"> при длине бездефектной серединной части не менее 7 </w:t>
      </w:r>
      <w:r w:rsidR="007A3103">
        <w:rPr>
          <w:rFonts w:eastAsia="Times New Roman"/>
          <w:szCs w:val="24"/>
          <w:lang w:eastAsia="ru-RU"/>
        </w:rPr>
        <w:t>м</w:t>
      </w:r>
      <w:r w:rsidRPr="00755622">
        <w:rPr>
          <w:rFonts w:eastAsia="Times New Roman"/>
          <w:szCs w:val="24"/>
          <w:lang w:eastAsia="ru-RU"/>
        </w:rPr>
        <w:t>), подлежат отправке для проведения ремонта и вовлечения данных НКТ в производство. Данные по ремонту НКТ</w:t>
      </w:r>
      <w:r>
        <w:rPr>
          <w:rFonts w:eastAsia="Times New Roman"/>
          <w:szCs w:val="24"/>
          <w:lang w:eastAsia="ru-RU"/>
        </w:rPr>
        <w:t xml:space="preserve"> или НКТП</w:t>
      </w:r>
      <w:r w:rsidRPr="00755622">
        <w:rPr>
          <w:rFonts w:eastAsia="Times New Roman"/>
          <w:szCs w:val="24"/>
          <w:lang w:eastAsia="ru-RU"/>
        </w:rPr>
        <w:t xml:space="preserve"> </w:t>
      </w:r>
      <w:r w:rsidR="00A1547A" w:rsidRPr="00755622">
        <w:rPr>
          <w:rFonts w:eastAsia="Times New Roman"/>
          <w:szCs w:val="24"/>
          <w:lang w:eastAsia="ru-RU"/>
        </w:rPr>
        <w:t>вносятся</w:t>
      </w:r>
      <w:r w:rsidRPr="00755622">
        <w:rPr>
          <w:rFonts w:eastAsia="Times New Roman"/>
          <w:szCs w:val="24"/>
          <w:lang w:eastAsia="ru-RU"/>
        </w:rPr>
        <w:t xml:space="preserve"> в ИС «Подвески НКТ».</w:t>
      </w:r>
    </w:p>
    <w:p w14:paraId="5BACA0B5" w14:textId="77777777" w:rsidR="00AB0DC9" w:rsidRPr="00F8294A" w:rsidRDefault="00AB0DC9" w:rsidP="00DA7357">
      <w:pPr>
        <w:pStyle w:val="afff3"/>
        <w:widowControl w:val="0"/>
        <w:numPr>
          <w:ilvl w:val="2"/>
          <w:numId w:val="101"/>
        </w:numPr>
        <w:tabs>
          <w:tab w:val="left" w:pos="851"/>
        </w:tabs>
        <w:spacing w:before="120"/>
        <w:ind w:left="0" w:firstLine="0"/>
        <w:contextualSpacing w:val="0"/>
        <w:rPr>
          <w:rFonts w:eastAsia="Times New Roman"/>
          <w:szCs w:val="24"/>
          <w:lang w:eastAsia="ru-RU"/>
        </w:rPr>
      </w:pPr>
      <w:r w:rsidRPr="00F8294A">
        <w:rPr>
          <w:rFonts w:eastAsia="Times New Roman"/>
          <w:szCs w:val="24"/>
          <w:lang w:eastAsia="ru-RU"/>
        </w:rPr>
        <w:t>После проведения ремонта НКТ производится оформление соответствующих актов (годная брак, обрезки, стружка) данные</w:t>
      </w:r>
      <w:r w:rsidR="000D56C1">
        <w:rPr>
          <w:rFonts w:eastAsia="Times New Roman"/>
          <w:szCs w:val="24"/>
          <w:lang w:eastAsia="ru-RU"/>
        </w:rPr>
        <w:t xml:space="preserve"> </w:t>
      </w:r>
      <w:r w:rsidR="000D56C1" w:rsidRPr="00F8294A">
        <w:rPr>
          <w:rFonts w:eastAsia="Times New Roman"/>
          <w:szCs w:val="24"/>
          <w:lang w:eastAsia="ru-RU"/>
        </w:rPr>
        <w:t>вносятся в ИС «Подвески НКТ»</w:t>
      </w:r>
      <w:r w:rsidRPr="00F8294A">
        <w:rPr>
          <w:rFonts w:eastAsia="Times New Roman"/>
          <w:szCs w:val="24"/>
          <w:lang w:eastAsia="ru-RU"/>
        </w:rPr>
        <w:t xml:space="preserve"> </w:t>
      </w:r>
      <w:r w:rsidR="00A1547A">
        <w:rPr>
          <w:rFonts w:eastAsia="Times New Roman"/>
          <w:szCs w:val="24"/>
          <w:lang w:eastAsia="ru-RU"/>
        </w:rPr>
        <w:t>согласно договор</w:t>
      </w:r>
      <w:r w:rsidR="005466AB">
        <w:rPr>
          <w:rFonts w:eastAsia="Times New Roman"/>
          <w:szCs w:val="24"/>
          <w:lang w:eastAsia="ru-RU"/>
        </w:rPr>
        <w:t>у</w:t>
      </w:r>
      <w:r w:rsidRPr="00F8294A">
        <w:rPr>
          <w:rFonts w:eastAsia="Times New Roman"/>
          <w:szCs w:val="24"/>
          <w:lang w:eastAsia="ru-RU"/>
        </w:rPr>
        <w:t>.</w:t>
      </w:r>
    </w:p>
    <w:p w14:paraId="089E236A" w14:textId="44284C74" w:rsidR="00AB0DC9" w:rsidRPr="00F0017B" w:rsidRDefault="00AB0DC9" w:rsidP="00DA7357">
      <w:pPr>
        <w:pStyle w:val="afff3"/>
        <w:widowControl w:val="0"/>
        <w:numPr>
          <w:ilvl w:val="2"/>
          <w:numId w:val="101"/>
        </w:numPr>
        <w:tabs>
          <w:tab w:val="left" w:pos="851"/>
        </w:tabs>
        <w:spacing w:before="120"/>
        <w:ind w:left="0" w:firstLine="0"/>
        <w:contextualSpacing w:val="0"/>
        <w:rPr>
          <w:rFonts w:eastAsia="Times New Roman"/>
          <w:szCs w:val="24"/>
          <w:lang w:eastAsia="ru-RU"/>
        </w:rPr>
      </w:pPr>
      <w:r w:rsidRPr="00F0017B">
        <w:rPr>
          <w:rFonts w:eastAsia="Times New Roman"/>
          <w:szCs w:val="24"/>
          <w:lang w:eastAsia="ru-RU"/>
        </w:rPr>
        <w:t xml:space="preserve">Ремонт НКТП проводится в соответствии с Приложением </w:t>
      </w:r>
      <w:r w:rsidR="00010A02" w:rsidRPr="00F0017B">
        <w:rPr>
          <w:rFonts w:eastAsia="Times New Roman"/>
          <w:szCs w:val="24"/>
          <w:lang w:eastAsia="ru-RU"/>
        </w:rPr>
        <w:t>2</w:t>
      </w:r>
      <w:r w:rsidR="00010A02">
        <w:rPr>
          <w:rFonts w:eastAsia="Times New Roman"/>
          <w:szCs w:val="24"/>
          <w:lang w:eastAsia="ru-RU"/>
        </w:rPr>
        <w:t>5</w:t>
      </w:r>
      <w:r w:rsidR="00010A02" w:rsidRPr="00F0017B">
        <w:rPr>
          <w:rFonts w:eastAsia="Times New Roman"/>
          <w:szCs w:val="24"/>
          <w:lang w:eastAsia="ru-RU"/>
        </w:rPr>
        <w:t xml:space="preserve"> </w:t>
      </w:r>
      <w:r w:rsidR="00944009">
        <w:rPr>
          <w:rFonts w:eastAsia="Times New Roman"/>
          <w:szCs w:val="24"/>
          <w:lang w:eastAsia="ru-RU"/>
        </w:rPr>
        <w:t>Типовы</w:t>
      </w:r>
      <w:r w:rsidR="001C5752">
        <w:rPr>
          <w:rFonts w:eastAsia="Times New Roman"/>
          <w:szCs w:val="24"/>
          <w:lang w:eastAsia="ru-RU"/>
        </w:rPr>
        <w:t>х</w:t>
      </w:r>
      <w:r w:rsidR="00944009">
        <w:rPr>
          <w:rFonts w:eastAsia="Times New Roman"/>
          <w:szCs w:val="24"/>
          <w:lang w:eastAsia="ru-RU"/>
        </w:rPr>
        <w:t xml:space="preserve"> требовани</w:t>
      </w:r>
      <w:r w:rsidR="001C5752">
        <w:rPr>
          <w:rFonts w:eastAsia="Times New Roman"/>
          <w:szCs w:val="24"/>
          <w:lang w:eastAsia="ru-RU"/>
        </w:rPr>
        <w:t>й</w:t>
      </w:r>
      <w:r w:rsidR="00944009">
        <w:rPr>
          <w:rFonts w:eastAsia="Times New Roman"/>
          <w:szCs w:val="24"/>
          <w:lang w:eastAsia="ru-RU"/>
        </w:rPr>
        <w:t xml:space="preserve"> Компании</w:t>
      </w:r>
      <w:r w:rsidR="00944009" w:rsidRPr="00A13C11">
        <w:rPr>
          <w:rFonts w:eastAsia="Times New Roman"/>
          <w:szCs w:val="24"/>
          <w:lang w:eastAsia="ru-RU"/>
        </w:rPr>
        <w:t xml:space="preserve"> </w:t>
      </w:r>
      <w:r w:rsidR="00A63B47" w:rsidRPr="00A13C11">
        <w:rPr>
          <w:rFonts w:eastAsia="Times New Roman"/>
          <w:szCs w:val="24"/>
          <w:lang w:eastAsia="ru-RU"/>
        </w:rPr>
        <w:t>№ П1-01.05 Р-0146</w:t>
      </w:r>
      <w:r w:rsidR="00A63B47">
        <w:rPr>
          <w:color w:val="00B050"/>
          <w:sz w:val="20"/>
          <w:szCs w:val="20"/>
        </w:rPr>
        <w:t xml:space="preserve"> </w:t>
      </w:r>
      <w:r w:rsidR="00944009" w:rsidRPr="00A13C11">
        <w:rPr>
          <w:rFonts w:eastAsia="Times New Roman"/>
          <w:szCs w:val="24"/>
          <w:lang w:eastAsia="ru-RU"/>
        </w:rPr>
        <w:t>«Ремонт насосно-компрессорных труб и обслуживание т</w:t>
      </w:r>
      <w:r w:rsidR="00944009">
        <w:rPr>
          <w:rFonts w:eastAsia="Times New Roman"/>
          <w:szCs w:val="24"/>
          <w:lang w:eastAsia="ru-RU"/>
        </w:rPr>
        <w:t>рубно-инструментальных площадок</w:t>
      </w:r>
      <w:r w:rsidR="00944009" w:rsidRPr="00A13C11">
        <w:rPr>
          <w:rFonts w:eastAsia="Times New Roman"/>
          <w:szCs w:val="24"/>
          <w:lang w:eastAsia="ru-RU"/>
        </w:rPr>
        <w:t>»</w:t>
      </w:r>
      <w:r w:rsidR="00944009" w:rsidRPr="000A2EB9">
        <w:rPr>
          <w:rFonts w:eastAsia="Times New Roman"/>
          <w:szCs w:val="24"/>
          <w:lang w:eastAsia="ru-RU"/>
        </w:rPr>
        <w:t xml:space="preserve"> </w:t>
      </w:r>
      <w:r w:rsidRPr="00F0017B">
        <w:rPr>
          <w:rFonts w:eastAsia="Times New Roman"/>
          <w:szCs w:val="24"/>
          <w:lang w:eastAsia="ru-RU"/>
        </w:rPr>
        <w:t xml:space="preserve">и в соответствии с </w:t>
      </w:r>
      <w:r w:rsidR="00010B5A">
        <w:rPr>
          <w:rFonts w:eastAsia="Times New Roman"/>
          <w:szCs w:val="24"/>
          <w:lang w:eastAsia="ru-RU"/>
        </w:rPr>
        <w:t>б</w:t>
      </w:r>
      <w:r w:rsidRPr="00F0017B">
        <w:rPr>
          <w:rFonts w:eastAsia="Times New Roman"/>
          <w:szCs w:val="24"/>
          <w:lang w:eastAsia="ru-RU"/>
        </w:rPr>
        <w:t xml:space="preserve">локом 5.1. </w:t>
      </w:r>
      <w:r w:rsidR="001655D2">
        <w:rPr>
          <w:rFonts w:eastAsia="Times New Roman"/>
          <w:szCs w:val="24"/>
          <w:lang w:eastAsia="ru-RU"/>
        </w:rPr>
        <w:t xml:space="preserve">п. 23 </w:t>
      </w:r>
      <w:r w:rsidR="00265B36">
        <w:rPr>
          <w:rFonts w:eastAsia="Times New Roman"/>
          <w:szCs w:val="24"/>
          <w:lang w:eastAsia="ru-RU"/>
        </w:rPr>
        <w:t>Т</w:t>
      </w:r>
      <w:r w:rsidR="001655D2">
        <w:rPr>
          <w:rFonts w:eastAsia="Times New Roman"/>
          <w:szCs w:val="24"/>
          <w:lang w:eastAsia="ru-RU"/>
        </w:rPr>
        <w:t>аблиц</w:t>
      </w:r>
      <w:r w:rsidR="00265B36">
        <w:rPr>
          <w:rFonts w:eastAsia="Times New Roman"/>
          <w:szCs w:val="24"/>
          <w:lang w:eastAsia="ru-RU"/>
        </w:rPr>
        <w:t>ы</w:t>
      </w:r>
      <w:r w:rsidR="001655D2">
        <w:rPr>
          <w:rFonts w:eastAsia="Times New Roman"/>
          <w:szCs w:val="24"/>
          <w:lang w:eastAsia="ru-RU"/>
        </w:rPr>
        <w:t xml:space="preserve"> </w:t>
      </w:r>
      <w:r w:rsidR="00D44E0B">
        <w:rPr>
          <w:rFonts w:eastAsia="Times New Roman"/>
          <w:szCs w:val="24"/>
          <w:lang w:eastAsia="ru-RU"/>
        </w:rPr>
        <w:t>4</w:t>
      </w:r>
      <w:r w:rsidR="001655D2">
        <w:rPr>
          <w:rFonts w:eastAsia="Times New Roman"/>
          <w:szCs w:val="24"/>
          <w:lang w:eastAsia="ru-RU"/>
        </w:rPr>
        <w:t>,</w:t>
      </w:r>
      <w:r w:rsidRPr="00F0017B">
        <w:rPr>
          <w:rFonts w:eastAsia="Times New Roman"/>
          <w:szCs w:val="24"/>
          <w:lang w:eastAsia="ru-RU"/>
        </w:rPr>
        <w:t xml:space="preserve"> </w:t>
      </w:r>
      <w:r w:rsidR="00010B5A">
        <w:rPr>
          <w:rFonts w:eastAsia="Times New Roman"/>
          <w:szCs w:val="24"/>
          <w:lang w:eastAsia="ru-RU"/>
        </w:rPr>
        <w:t>б</w:t>
      </w:r>
      <w:r w:rsidRPr="00F0017B">
        <w:rPr>
          <w:rFonts w:eastAsia="Times New Roman"/>
          <w:szCs w:val="24"/>
          <w:lang w:eastAsia="ru-RU"/>
        </w:rPr>
        <w:t>лок схемы движения НКТ</w:t>
      </w:r>
      <w:r w:rsidR="00444A65">
        <w:rPr>
          <w:rFonts w:eastAsia="Times New Roman"/>
          <w:szCs w:val="24"/>
          <w:lang w:eastAsia="ru-RU"/>
        </w:rPr>
        <w:t xml:space="preserve"> и </w:t>
      </w:r>
      <w:r w:rsidR="0065417C">
        <w:rPr>
          <w:rFonts w:eastAsia="Times New Roman"/>
          <w:szCs w:val="24"/>
          <w:lang w:eastAsia="ru-RU"/>
        </w:rPr>
        <w:t>с</w:t>
      </w:r>
      <w:r w:rsidR="009005F3">
        <w:rPr>
          <w:rFonts w:eastAsia="Times New Roman"/>
          <w:szCs w:val="24"/>
          <w:lang w:eastAsia="ru-RU"/>
        </w:rPr>
        <w:t xml:space="preserve">огласованным </w:t>
      </w:r>
      <w:r w:rsidR="0065417C">
        <w:rPr>
          <w:rFonts w:eastAsia="Times New Roman"/>
          <w:szCs w:val="24"/>
          <w:lang w:eastAsia="ru-RU"/>
        </w:rPr>
        <w:t>г</w:t>
      </w:r>
      <w:r w:rsidR="002246ED">
        <w:rPr>
          <w:rFonts w:eastAsia="Times New Roman"/>
          <w:szCs w:val="24"/>
          <w:lang w:eastAsia="ru-RU"/>
        </w:rPr>
        <w:t xml:space="preserve">лавным инженером ОГ </w:t>
      </w:r>
      <w:r w:rsidR="009005F3">
        <w:rPr>
          <w:rFonts w:eastAsia="Times New Roman"/>
          <w:szCs w:val="24"/>
          <w:lang w:eastAsia="ru-RU"/>
        </w:rPr>
        <w:t>технологическим процессом</w:t>
      </w:r>
      <w:r w:rsidR="00A63B47">
        <w:rPr>
          <w:rFonts w:eastAsia="Times New Roman"/>
          <w:szCs w:val="24"/>
          <w:lang w:eastAsia="ru-RU"/>
        </w:rPr>
        <w:t>.</w:t>
      </w:r>
    </w:p>
    <w:p w14:paraId="35C153F4" w14:textId="5909E6AA" w:rsidR="00AB0DC9" w:rsidRPr="005C0C94" w:rsidRDefault="00AB0DC9" w:rsidP="00843FF7">
      <w:pPr>
        <w:widowControl w:val="0"/>
        <w:tabs>
          <w:tab w:val="left" w:pos="851"/>
        </w:tabs>
        <w:spacing w:before="120" w:after="0" w:line="240" w:lineRule="auto"/>
        <w:jc w:val="both"/>
        <w:rPr>
          <w:rFonts w:ascii="Times New Roman" w:eastAsia="Times New Roman" w:hAnsi="Times New Roman" w:cs="Times New Roman"/>
          <w:sz w:val="24"/>
          <w:szCs w:val="24"/>
          <w:lang w:eastAsia="ru-RU"/>
        </w:rPr>
      </w:pPr>
      <w:r w:rsidRPr="00F0017B">
        <w:rPr>
          <w:rFonts w:ascii="Times New Roman" w:eastAsia="Times New Roman" w:hAnsi="Times New Roman" w:cs="Times New Roman"/>
          <w:sz w:val="24"/>
          <w:szCs w:val="24"/>
          <w:lang w:eastAsia="ru-RU"/>
        </w:rPr>
        <w:t>Данные по ремонту НКТ с покрытием вносятся в ИС «Подвески НКТ». Контроль за корректностью внесенной информации в ИС «Подвески НКТ» по ремонту НКТ с покрытием</w:t>
      </w:r>
      <w:r w:rsidRPr="00920071">
        <w:rPr>
          <w:rFonts w:ascii="Times New Roman" w:eastAsia="Times New Roman" w:hAnsi="Times New Roman" w:cs="Times New Roman"/>
          <w:sz w:val="24"/>
          <w:szCs w:val="24"/>
          <w:lang w:eastAsia="ru-RU"/>
        </w:rPr>
        <w:t xml:space="preserve"> </w:t>
      </w:r>
      <w:r w:rsidRPr="005C0C94">
        <w:rPr>
          <w:rFonts w:ascii="Times New Roman" w:eastAsia="Times New Roman" w:hAnsi="Times New Roman" w:cs="Times New Roman"/>
          <w:sz w:val="24"/>
          <w:szCs w:val="24"/>
          <w:lang w:eastAsia="ru-RU"/>
        </w:rPr>
        <w:t xml:space="preserve">возлагается на </w:t>
      </w:r>
      <w:r w:rsidR="003F1013">
        <w:rPr>
          <w:rFonts w:ascii="Times New Roman" w:eastAsia="Times New Roman" w:hAnsi="Times New Roman" w:cs="Times New Roman"/>
          <w:sz w:val="24"/>
          <w:szCs w:val="24"/>
          <w:lang w:eastAsia="ru-RU"/>
        </w:rPr>
        <w:t>С</w:t>
      </w:r>
      <w:r w:rsidR="00920071" w:rsidRPr="00920071">
        <w:rPr>
          <w:rFonts w:ascii="Times New Roman" w:eastAsia="Times New Roman" w:hAnsi="Times New Roman" w:cs="Times New Roman"/>
          <w:sz w:val="24"/>
          <w:szCs w:val="24"/>
          <w:lang w:eastAsia="ru-RU"/>
        </w:rPr>
        <w:t>лужб</w:t>
      </w:r>
      <w:r w:rsidR="00920071">
        <w:rPr>
          <w:rFonts w:ascii="Times New Roman" w:eastAsia="Times New Roman" w:hAnsi="Times New Roman" w:cs="Times New Roman"/>
          <w:sz w:val="24"/>
          <w:szCs w:val="24"/>
          <w:lang w:eastAsia="ru-RU"/>
        </w:rPr>
        <w:t>у</w:t>
      </w:r>
      <w:r w:rsidR="00920071" w:rsidRPr="00920071">
        <w:rPr>
          <w:rFonts w:ascii="Times New Roman" w:eastAsia="Times New Roman" w:hAnsi="Times New Roman" w:cs="Times New Roman"/>
          <w:sz w:val="24"/>
          <w:szCs w:val="24"/>
          <w:lang w:eastAsia="ru-RU"/>
        </w:rPr>
        <w:t xml:space="preserve"> </w:t>
      </w:r>
      <w:r w:rsidR="00A07F46">
        <w:rPr>
          <w:rFonts w:ascii="Times New Roman" w:eastAsia="Times New Roman" w:hAnsi="Times New Roman" w:cs="Times New Roman"/>
          <w:sz w:val="24"/>
          <w:szCs w:val="24"/>
          <w:lang w:eastAsia="ru-RU"/>
        </w:rPr>
        <w:t xml:space="preserve">по </w:t>
      </w:r>
      <w:r w:rsidR="00A07F46">
        <w:rPr>
          <w:rFonts w:ascii="Times New Roman" w:eastAsia="Times New Roman" w:hAnsi="Times New Roman"/>
          <w:sz w:val="24"/>
          <w:szCs w:val="24"/>
          <w:lang w:eastAsia="ru-RU"/>
        </w:rPr>
        <w:t>КРиЭО ОГ</w:t>
      </w:r>
      <w:r w:rsidRPr="005C0C94">
        <w:rPr>
          <w:rFonts w:ascii="Times New Roman" w:eastAsia="Times New Roman" w:hAnsi="Times New Roman" w:cs="Times New Roman"/>
          <w:sz w:val="24"/>
          <w:szCs w:val="24"/>
          <w:lang w:eastAsia="ru-RU"/>
        </w:rPr>
        <w:t>.</w:t>
      </w:r>
    </w:p>
    <w:p w14:paraId="54BE8531" w14:textId="77777777" w:rsidR="00AB0DC9" w:rsidRPr="00755622" w:rsidRDefault="004B378F" w:rsidP="0065472D">
      <w:pPr>
        <w:pStyle w:val="afff3"/>
        <w:keepNext/>
        <w:numPr>
          <w:ilvl w:val="1"/>
          <w:numId w:val="36"/>
        </w:numPr>
        <w:tabs>
          <w:tab w:val="left" w:pos="567"/>
        </w:tabs>
        <w:autoSpaceDE w:val="0"/>
        <w:autoSpaceDN w:val="0"/>
        <w:spacing w:before="240"/>
        <w:ind w:left="0" w:firstLine="0"/>
        <w:contextualSpacing w:val="0"/>
        <w:outlineLvl w:val="1"/>
        <w:rPr>
          <w:rFonts w:ascii="Arial" w:eastAsia="Times New Roman" w:hAnsi="Arial" w:cs="Arial"/>
          <w:b/>
          <w:szCs w:val="24"/>
          <w:lang w:eastAsia="ru-RU"/>
        </w:rPr>
      </w:pPr>
      <w:bookmarkStart w:id="302" w:name="_Toc165129451"/>
      <w:r w:rsidRPr="00755622">
        <w:rPr>
          <w:rFonts w:ascii="Arial" w:eastAsia="Times New Roman" w:hAnsi="Arial" w:cs="Arial"/>
          <w:b/>
          <w:szCs w:val="24"/>
          <w:lang w:eastAsia="ru-RU"/>
        </w:rPr>
        <w:t xml:space="preserve">ПОРЯДОК ПРОВЕДЕНИЯ РАБОТ ПО ОЦЕНКЕ ТЕХНИЧЕСКОГО СОСТОЯНИЯ И ОТБРАКОВКЕ </w:t>
      </w:r>
      <w:r>
        <w:rPr>
          <w:rFonts w:ascii="Arial" w:eastAsia="Times New Roman" w:hAnsi="Arial" w:cs="Arial"/>
          <w:b/>
          <w:szCs w:val="24"/>
          <w:lang w:eastAsia="ru-RU"/>
        </w:rPr>
        <w:t>НАСОСНО-КОМПРЕССОРНЫХ</w:t>
      </w:r>
      <w:r w:rsidRPr="004B378F">
        <w:rPr>
          <w:rFonts w:ascii="Arial" w:eastAsia="Times New Roman" w:hAnsi="Arial" w:cs="Arial"/>
          <w:b/>
          <w:szCs w:val="24"/>
          <w:lang w:eastAsia="ru-RU"/>
        </w:rPr>
        <w:t xml:space="preserve"> ТРУБ</w:t>
      </w:r>
      <w:r w:rsidRPr="00755622">
        <w:rPr>
          <w:rFonts w:ascii="Arial" w:eastAsia="Times New Roman" w:hAnsi="Arial" w:cs="Arial"/>
          <w:b/>
          <w:szCs w:val="24"/>
          <w:lang w:eastAsia="ru-RU"/>
        </w:rPr>
        <w:t xml:space="preserve"> (ПАТРУБКОВ И ПЕРЕВОДНИКОВ </w:t>
      </w:r>
      <w:r>
        <w:rPr>
          <w:rFonts w:ascii="Arial" w:eastAsia="Times New Roman" w:hAnsi="Arial" w:cs="Arial"/>
          <w:b/>
          <w:szCs w:val="24"/>
          <w:lang w:eastAsia="ru-RU"/>
        </w:rPr>
        <w:t>НАСОСНО-КОМПРЕССОРНЫХ</w:t>
      </w:r>
      <w:r w:rsidRPr="004B378F">
        <w:rPr>
          <w:rFonts w:ascii="Arial" w:eastAsia="Times New Roman" w:hAnsi="Arial" w:cs="Arial"/>
          <w:b/>
          <w:szCs w:val="24"/>
          <w:lang w:eastAsia="ru-RU"/>
        </w:rPr>
        <w:t xml:space="preserve"> ТРУБ</w:t>
      </w:r>
      <w:r w:rsidRPr="00755622">
        <w:rPr>
          <w:rFonts w:ascii="Arial" w:eastAsia="Times New Roman" w:hAnsi="Arial" w:cs="Arial"/>
          <w:b/>
          <w:szCs w:val="24"/>
          <w:lang w:eastAsia="ru-RU"/>
        </w:rPr>
        <w:t xml:space="preserve">) НА </w:t>
      </w:r>
      <w:r>
        <w:rPr>
          <w:rFonts w:ascii="Arial" w:eastAsia="Times New Roman" w:hAnsi="Arial" w:cs="Arial"/>
          <w:b/>
          <w:szCs w:val="24"/>
          <w:lang w:eastAsia="ru-RU"/>
        </w:rPr>
        <w:t>ТРУБНОЙ ИНСТРУМЕНТАЛЬНОЙ</w:t>
      </w:r>
      <w:r w:rsidRPr="004B378F">
        <w:rPr>
          <w:rFonts w:ascii="Arial" w:eastAsia="Times New Roman" w:hAnsi="Arial" w:cs="Arial"/>
          <w:b/>
          <w:szCs w:val="24"/>
          <w:lang w:eastAsia="ru-RU"/>
        </w:rPr>
        <w:t xml:space="preserve"> ПЛОЩАДК</w:t>
      </w:r>
      <w:r>
        <w:rPr>
          <w:rFonts w:ascii="Arial" w:eastAsia="Times New Roman" w:hAnsi="Arial" w:cs="Arial"/>
          <w:b/>
          <w:szCs w:val="24"/>
          <w:lang w:eastAsia="ru-RU"/>
        </w:rPr>
        <w:t>Е</w:t>
      </w:r>
      <w:bookmarkEnd w:id="302"/>
    </w:p>
    <w:p w14:paraId="2C088291" w14:textId="77777777" w:rsidR="00AB0DC9" w:rsidRPr="00DA7357" w:rsidRDefault="00AB0DC9" w:rsidP="0065472D">
      <w:pPr>
        <w:pStyle w:val="afff3"/>
        <w:keepNext/>
        <w:widowControl w:val="0"/>
        <w:numPr>
          <w:ilvl w:val="2"/>
          <w:numId w:val="102"/>
        </w:numPr>
        <w:tabs>
          <w:tab w:val="left" w:pos="709"/>
        </w:tabs>
        <w:spacing w:before="120"/>
        <w:ind w:left="0" w:firstLine="0"/>
        <w:contextualSpacing w:val="0"/>
        <w:rPr>
          <w:rFonts w:eastAsia="Times New Roman"/>
          <w:szCs w:val="24"/>
          <w:lang w:eastAsia="ru-RU"/>
        </w:rPr>
      </w:pPr>
      <w:r w:rsidRPr="00DA7357">
        <w:rPr>
          <w:rFonts w:eastAsia="Times New Roman"/>
          <w:szCs w:val="24"/>
          <w:lang w:eastAsia="ru-RU"/>
        </w:rPr>
        <w:t xml:space="preserve">Подготовительные работы: проверка соответствия сопроводительной документации </w:t>
      </w:r>
      <w:r w:rsidRPr="00DA7357">
        <w:rPr>
          <w:lang w:eastAsia="ru-RU"/>
        </w:rPr>
        <w:t>фактическому</w:t>
      </w:r>
      <w:r w:rsidRPr="00DA7357">
        <w:rPr>
          <w:rFonts w:eastAsia="Times New Roman"/>
          <w:szCs w:val="24"/>
          <w:lang w:eastAsia="ru-RU"/>
        </w:rPr>
        <w:t xml:space="preserve"> наличию НКТ (штуки, </w:t>
      </w:r>
      <w:r w:rsidR="007A3103">
        <w:rPr>
          <w:rFonts w:eastAsia="Times New Roman"/>
          <w:szCs w:val="24"/>
          <w:lang w:eastAsia="ru-RU"/>
        </w:rPr>
        <w:t>м</w:t>
      </w:r>
      <w:r w:rsidRPr="00DA7357">
        <w:rPr>
          <w:rFonts w:eastAsia="Times New Roman"/>
          <w:szCs w:val="24"/>
          <w:lang w:eastAsia="ru-RU"/>
        </w:rPr>
        <w:t>).</w:t>
      </w:r>
    </w:p>
    <w:p w14:paraId="5D85BF61" w14:textId="77777777" w:rsidR="00AB0DC9" w:rsidRPr="00755622" w:rsidRDefault="00AB0DC9" w:rsidP="0065472D">
      <w:pPr>
        <w:pStyle w:val="afff3"/>
        <w:keepNext/>
        <w:widowControl w:val="0"/>
        <w:numPr>
          <w:ilvl w:val="2"/>
          <w:numId w:val="102"/>
        </w:numPr>
        <w:tabs>
          <w:tab w:val="left" w:pos="709"/>
        </w:tabs>
        <w:spacing w:before="120"/>
        <w:ind w:left="0" w:firstLine="0"/>
        <w:contextualSpacing w:val="0"/>
        <w:rPr>
          <w:rFonts w:eastAsia="Times New Roman"/>
          <w:szCs w:val="24"/>
          <w:lang w:eastAsia="ru-RU"/>
        </w:rPr>
      </w:pPr>
      <w:r w:rsidRPr="00755622">
        <w:rPr>
          <w:rFonts w:eastAsia="Times New Roman"/>
          <w:szCs w:val="24"/>
          <w:lang w:eastAsia="ru-RU"/>
        </w:rPr>
        <w:t xml:space="preserve">Доставленные со скважин выведенные из эксплуатации и отбракованные НКТ (в т.ч. патрубки и </w:t>
      </w:r>
      <w:r w:rsidRPr="00755622">
        <w:rPr>
          <w:lang w:eastAsia="ru-RU"/>
        </w:rPr>
        <w:t>переводники</w:t>
      </w:r>
      <w:r w:rsidRPr="00755622">
        <w:rPr>
          <w:rFonts w:eastAsia="Times New Roman"/>
          <w:szCs w:val="24"/>
          <w:lang w:eastAsia="ru-RU"/>
        </w:rPr>
        <w:t xml:space="preserve"> НКТ) должны быть складированы на площадке раздельно</w:t>
      </w:r>
      <w:r w:rsidR="00A1547A" w:rsidRPr="00755622">
        <w:rPr>
          <w:rFonts w:eastAsia="Times New Roman"/>
          <w:szCs w:val="24"/>
          <w:lang w:eastAsia="ru-RU"/>
        </w:rPr>
        <w:t>,</w:t>
      </w:r>
      <w:r w:rsidRPr="00755622">
        <w:rPr>
          <w:rFonts w:eastAsia="Times New Roman"/>
          <w:szCs w:val="24"/>
          <w:lang w:eastAsia="ru-RU"/>
        </w:rPr>
        <w:t xml:space="preserve"> чтобы обеспечить проведение оценки технического состояния и отбраковки НКТ (в т.ч. патрубков и переводников НКТ).</w:t>
      </w:r>
    </w:p>
    <w:p w14:paraId="6F0BC9BF" w14:textId="77777777" w:rsidR="00AB0DC9" w:rsidRPr="00755622" w:rsidRDefault="00AB0DC9" w:rsidP="00DA7357">
      <w:pPr>
        <w:pStyle w:val="afff3"/>
        <w:widowControl w:val="0"/>
        <w:numPr>
          <w:ilvl w:val="2"/>
          <w:numId w:val="102"/>
        </w:numPr>
        <w:tabs>
          <w:tab w:val="left" w:pos="709"/>
        </w:tabs>
        <w:spacing w:before="120"/>
        <w:ind w:left="0" w:firstLine="0"/>
        <w:contextualSpacing w:val="0"/>
        <w:rPr>
          <w:rFonts w:eastAsia="Times New Roman"/>
          <w:szCs w:val="24"/>
          <w:lang w:eastAsia="ru-RU"/>
        </w:rPr>
      </w:pPr>
      <w:r w:rsidRPr="00755622">
        <w:rPr>
          <w:rFonts w:eastAsia="Times New Roman"/>
          <w:szCs w:val="24"/>
          <w:lang w:eastAsia="ru-RU"/>
        </w:rPr>
        <w:t xml:space="preserve">Разгружаемые НКТ (в т.ч. патрубки и переводники НКТ) складировать на раскатной стеллаж по одному пакету. Удалить увязочный материал и другие посторонние предметы на наружной поверхности НКТ: скобы, клямсы, проволочная обвязка и т.п. Удалить посторонние предметы с внутренней поверхности НКТ: прутки, кабели, ломы, приборы, ключи и т.п. (при отсутствии возможности удаления предметов с внутренней полости НКТ, данные НКТ направить в брак окончательный). Во время проведения подготовительных работ (разгрузке, очистке визуально отбракованных НКТ (в т.ч. патрубков и переводников НКТ) от сопутствующих загрязнений и т.п.) перед оценкой технического состояния и отбраковкой НКТ на ТИП разукомплектование связок (перемешивание) НКТ не допускается. НКТ с клямсами и т.п., вывезенные на расследование, отложить, клямсы и т.п. не удалять. Провести отбраковку и сортировку НКТ в соответствии с </w:t>
      </w:r>
      <w:r w:rsidR="00944009">
        <w:rPr>
          <w:rFonts w:eastAsia="Times New Roman"/>
          <w:szCs w:val="24"/>
          <w:lang w:eastAsia="ru-RU"/>
        </w:rPr>
        <w:t>Типовыми требованиями Компании</w:t>
      </w:r>
      <w:r w:rsidR="00944009" w:rsidRPr="00A13C11">
        <w:rPr>
          <w:rFonts w:eastAsia="Times New Roman"/>
          <w:szCs w:val="24"/>
          <w:lang w:eastAsia="ru-RU"/>
        </w:rPr>
        <w:t xml:space="preserve"> </w:t>
      </w:r>
      <w:r w:rsidR="00A63B47" w:rsidRPr="00A13C11">
        <w:rPr>
          <w:rFonts w:eastAsia="Times New Roman"/>
          <w:szCs w:val="24"/>
          <w:lang w:eastAsia="ru-RU"/>
        </w:rPr>
        <w:t xml:space="preserve">№ П1-01.05 Р-0146 </w:t>
      </w:r>
      <w:r w:rsidR="00944009" w:rsidRPr="00A13C11">
        <w:rPr>
          <w:rFonts w:eastAsia="Times New Roman"/>
          <w:szCs w:val="24"/>
          <w:lang w:eastAsia="ru-RU"/>
        </w:rPr>
        <w:t>«Ремонт насосно-компрессорных труб и обслуживание т</w:t>
      </w:r>
      <w:r w:rsidR="00944009">
        <w:rPr>
          <w:rFonts w:eastAsia="Times New Roman"/>
          <w:szCs w:val="24"/>
          <w:lang w:eastAsia="ru-RU"/>
        </w:rPr>
        <w:t>рубно-инструментальных площадок</w:t>
      </w:r>
      <w:r w:rsidR="00944009" w:rsidRPr="00A13C11">
        <w:rPr>
          <w:rFonts w:eastAsia="Times New Roman"/>
          <w:szCs w:val="24"/>
          <w:lang w:eastAsia="ru-RU"/>
        </w:rPr>
        <w:t>»</w:t>
      </w:r>
      <w:r w:rsidR="00C97DA9">
        <w:rPr>
          <w:rFonts w:eastAsia="Times New Roman"/>
          <w:szCs w:val="24"/>
          <w:lang w:eastAsia="ru-RU"/>
        </w:rPr>
        <w:t>.</w:t>
      </w:r>
      <w:r w:rsidR="00944009" w:rsidRPr="000A2EB9">
        <w:rPr>
          <w:rFonts w:eastAsia="Times New Roman"/>
          <w:szCs w:val="24"/>
          <w:lang w:eastAsia="ru-RU"/>
        </w:rPr>
        <w:t xml:space="preserve"> </w:t>
      </w:r>
    </w:p>
    <w:p w14:paraId="3247989A" w14:textId="77777777" w:rsidR="00AB0DC9" w:rsidRPr="00755622" w:rsidRDefault="00AB0DC9" w:rsidP="00DA7357">
      <w:pPr>
        <w:pStyle w:val="afff3"/>
        <w:widowControl w:val="0"/>
        <w:numPr>
          <w:ilvl w:val="2"/>
          <w:numId w:val="102"/>
        </w:numPr>
        <w:tabs>
          <w:tab w:val="left" w:pos="709"/>
        </w:tabs>
        <w:spacing w:before="120"/>
        <w:ind w:left="0" w:firstLine="0"/>
        <w:contextualSpacing w:val="0"/>
        <w:rPr>
          <w:rFonts w:eastAsia="Times New Roman"/>
          <w:szCs w:val="24"/>
          <w:lang w:eastAsia="ru-RU"/>
        </w:rPr>
      </w:pPr>
      <w:r w:rsidRPr="00755622">
        <w:rPr>
          <w:rFonts w:eastAsia="Times New Roman"/>
          <w:szCs w:val="24"/>
          <w:lang w:eastAsia="ru-RU"/>
        </w:rPr>
        <w:t xml:space="preserve">В каждой связке количество и типоразмер НКТ должны быть сверены с </w:t>
      </w:r>
      <w:r w:rsidRPr="00755622">
        <w:rPr>
          <w:lang w:eastAsia="ru-RU"/>
        </w:rPr>
        <w:t>сопроводительными</w:t>
      </w:r>
      <w:r w:rsidRPr="00755622">
        <w:rPr>
          <w:rFonts w:eastAsia="Times New Roman"/>
          <w:szCs w:val="24"/>
          <w:lang w:eastAsia="ru-RU"/>
        </w:rPr>
        <w:t xml:space="preserve"> документами.</w:t>
      </w:r>
    </w:p>
    <w:p w14:paraId="7FB61B4A" w14:textId="77777777" w:rsidR="00AB0DC9" w:rsidRPr="00755622" w:rsidRDefault="00F533D9" w:rsidP="00843FF7">
      <w:pPr>
        <w:widowControl w:val="0"/>
        <w:tabs>
          <w:tab w:val="left" w:pos="851"/>
        </w:tabs>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Должна быть произведена отметка</w:t>
      </w:r>
      <w:r w:rsidR="00AB0DC9" w:rsidRPr="00755622">
        <w:rPr>
          <w:rFonts w:ascii="Times New Roman" w:eastAsia="Times New Roman" w:hAnsi="Times New Roman" w:cs="Times New Roman"/>
          <w:sz w:val="24"/>
          <w:szCs w:val="24"/>
          <w:lang w:eastAsia="ru-RU"/>
        </w:rPr>
        <w:t xml:space="preserve"> в сопроводительных документах о приемке НКТ (по подвескам</w:t>
      </w:r>
      <w:r w:rsidR="00A46AA6">
        <w:rPr>
          <w:rFonts w:ascii="Times New Roman" w:eastAsia="Times New Roman" w:hAnsi="Times New Roman" w:cs="Times New Roman"/>
          <w:sz w:val="24"/>
          <w:szCs w:val="24"/>
          <w:lang w:eastAsia="ru-RU"/>
        </w:rPr>
        <w:t xml:space="preserve"> и </w:t>
      </w:r>
      <w:r w:rsidR="00AB0DC9" w:rsidRPr="00755622">
        <w:rPr>
          <w:rFonts w:ascii="Times New Roman" w:eastAsia="Times New Roman" w:hAnsi="Times New Roman" w:cs="Times New Roman"/>
          <w:sz w:val="24"/>
          <w:szCs w:val="24"/>
          <w:lang w:eastAsia="ru-RU"/>
        </w:rPr>
        <w:t>связкам, типоразмеру и количеству), о дате приемки с указанием лица, осуществившего приёмку.</w:t>
      </w:r>
    </w:p>
    <w:p w14:paraId="0841F3CD" w14:textId="77777777" w:rsidR="00AB0DC9" w:rsidRPr="00755622" w:rsidRDefault="00AB0DC9" w:rsidP="00DA7357">
      <w:pPr>
        <w:pStyle w:val="afff3"/>
        <w:widowControl w:val="0"/>
        <w:numPr>
          <w:ilvl w:val="2"/>
          <w:numId w:val="102"/>
        </w:numPr>
        <w:tabs>
          <w:tab w:val="left" w:pos="709"/>
        </w:tabs>
        <w:spacing w:before="120"/>
        <w:ind w:left="0" w:firstLine="0"/>
        <w:contextualSpacing w:val="0"/>
        <w:rPr>
          <w:rFonts w:eastAsia="Times New Roman"/>
          <w:szCs w:val="24"/>
          <w:lang w:eastAsia="ru-RU"/>
        </w:rPr>
      </w:pPr>
      <w:r w:rsidRPr="00755622">
        <w:rPr>
          <w:rFonts w:eastAsia="Times New Roman"/>
          <w:szCs w:val="24"/>
          <w:lang w:eastAsia="ru-RU"/>
        </w:rPr>
        <w:t xml:space="preserve">В случае необходимости, визуально отбракованные НКТ (в т.ч. патрубки и переводники НКТ) должны быть подвергнуты очистке от сопутствующих загрязнений. Очистка НКТ (в т.ч. патрубков и переводников НКТ) производится с соблюдением всех норм и правил </w:t>
      </w:r>
      <w:r w:rsidRPr="00755622">
        <w:rPr>
          <w:lang w:eastAsia="ru-RU"/>
        </w:rPr>
        <w:t>промышленной</w:t>
      </w:r>
      <w:r w:rsidRPr="00755622">
        <w:rPr>
          <w:rFonts w:eastAsia="Times New Roman"/>
          <w:szCs w:val="24"/>
          <w:lang w:eastAsia="ru-RU"/>
        </w:rPr>
        <w:t xml:space="preserve"> и экологической безопасности. </w:t>
      </w:r>
    </w:p>
    <w:p w14:paraId="6532B425" w14:textId="77777777" w:rsidR="00AB0DC9" w:rsidRPr="00755622" w:rsidRDefault="00AB0DC9" w:rsidP="00A5016C">
      <w:pPr>
        <w:pStyle w:val="afff3"/>
        <w:widowControl w:val="0"/>
        <w:numPr>
          <w:ilvl w:val="2"/>
          <w:numId w:val="102"/>
        </w:numPr>
        <w:tabs>
          <w:tab w:val="left" w:pos="709"/>
        </w:tabs>
        <w:spacing w:before="120"/>
        <w:ind w:left="0" w:firstLine="0"/>
        <w:contextualSpacing w:val="0"/>
        <w:rPr>
          <w:rFonts w:eastAsia="Times New Roman"/>
          <w:szCs w:val="24"/>
          <w:lang w:eastAsia="ru-RU"/>
        </w:rPr>
      </w:pPr>
      <w:r w:rsidRPr="00755622">
        <w:rPr>
          <w:lang w:eastAsia="ru-RU"/>
        </w:rPr>
        <w:t>После</w:t>
      </w:r>
      <w:r w:rsidRPr="00755622">
        <w:rPr>
          <w:rFonts w:eastAsia="Times New Roman"/>
          <w:szCs w:val="24"/>
          <w:lang w:eastAsia="ru-RU"/>
        </w:rPr>
        <w:t xml:space="preserve"> завершения очистки НКТ (в т.ч. патрубки и переводники НКТ) должны храниться в связках на стеллажах отдельно от НКТ (в т.ч. патрубки и переводники НКТ), не подвергнутых очистке.</w:t>
      </w:r>
    </w:p>
    <w:p w14:paraId="6535E3E1" w14:textId="77777777" w:rsidR="00AB0DC9" w:rsidRPr="00755622" w:rsidRDefault="00AB0DC9" w:rsidP="00A5016C">
      <w:pPr>
        <w:pStyle w:val="afff3"/>
        <w:widowControl w:val="0"/>
        <w:numPr>
          <w:ilvl w:val="2"/>
          <w:numId w:val="102"/>
        </w:numPr>
        <w:tabs>
          <w:tab w:val="left" w:pos="709"/>
        </w:tabs>
        <w:spacing w:before="120"/>
        <w:ind w:left="0" w:firstLine="0"/>
        <w:contextualSpacing w:val="0"/>
        <w:rPr>
          <w:lang w:eastAsia="ru-RU"/>
        </w:rPr>
      </w:pPr>
      <w:r w:rsidRPr="00755622">
        <w:rPr>
          <w:lang w:eastAsia="ru-RU"/>
        </w:rPr>
        <w:t>НКТ (в т.ч. патрубков и переводников НКТ) на ТИП подлежащие оценке технического состояния</w:t>
      </w:r>
      <w:r w:rsidR="00F533D9">
        <w:rPr>
          <w:lang w:eastAsia="ru-RU"/>
        </w:rPr>
        <w:t xml:space="preserve"> д</w:t>
      </w:r>
      <w:r w:rsidRPr="00755622">
        <w:rPr>
          <w:lang w:eastAsia="ru-RU"/>
        </w:rPr>
        <w:t>олжны быть осмотрены визуально</w:t>
      </w:r>
      <w:r w:rsidR="005C00BC">
        <w:rPr>
          <w:lang w:eastAsia="ru-RU"/>
        </w:rPr>
        <w:t>-</w:t>
      </w:r>
      <w:r>
        <w:rPr>
          <w:lang w:eastAsia="ru-RU"/>
        </w:rPr>
        <w:t>инструментально</w:t>
      </w:r>
      <w:r w:rsidRPr="00755622">
        <w:rPr>
          <w:lang w:eastAsia="ru-RU"/>
        </w:rPr>
        <w:t xml:space="preserve"> согласно </w:t>
      </w:r>
      <w:r w:rsidR="005C00BC" w:rsidRPr="00755622">
        <w:rPr>
          <w:lang w:eastAsia="ru-RU"/>
        </w:rPr>
        <w:t>требованиям,</w:t>
      </w:r>
      <w:r w:rsidRPr="00755622">
        <w:rPr>
          <w:lang w:eastAsia="ru-RU"/>
        </w:rPr>
        <w:t xml:space="preserve"> </w:t>
      </w:r>
      <w:hyperlink w:anchor="ПРИЛОЖЕНИЕ16" w:history="1">
        <w:r w:rsidR="00174A97" w:rsidRPr="00265B36">
          <w:t>п. 16</w:t>
        </w:r>
      </w:hyperlink>
      <w:r w:rsidR="00174A97" w:rsidRPr="00265B36">
        <w:t xml:space="preserve"> </w:t>
      </w:r>
      <w:r w:rsidR="00265B36" w:rsidRPr="00265B36">
        <w:t>Т</w:t>
      </w:r>
      <w:r w:rsidR="00174A97" w:rsidRPr="00265B36">
        <w:t xml:space="preserve">аблицы </w:t>
      </w:r>
      <w:r w:rsidR="00EF045D">
        <w:t>4</w:t>
      </w:r>
      <w:r w:rsidRPr="00265B36">
        <w:rPr>
          <w:lang w:eastAsia="ru-RU"/>
        </w:rPr>
        <w:t xml:space="preserve">, </w:t>
      </w:r>
      <w:r w:rsidRPr="00755622">
        <w:rPr>
          <w:lang w:eastAsia="ru-RU"/>
        </w:rPr>
        <w:t>с учетом данных актов предварительной отбраковки при ТКРС. НКТ (патрубки и переводники НКТ), не пригодные для ремонта</w:t>
      </w:r>
      <w:r w:rsidRPr="00265B36">
        <w:rPr>
          <w:lang w:eastAsia="ru-RU"/>
        </w:rPr>
        <w:t>,</w:t>
      </w:r>
      <w:r w:rsidRPr="00755622">
        <w:rPr>
          <w:lang w:eastAsia="ru-RU"/>
        </w:rPr>
        <w:t xml:space="preserve"> отделяются от связок, помечаются красной краской около места дефекта. Отбракованные НКТ (в т.ч. патрубки и переводники НКТ) складируются в отдельном месте для предъявления КВОС или КВТМС. НКТ, признанные пригодными для проведения восстановительного ремонта, замеряются, увязываются в связки с прикреплением бирок, складываются на отдельные стеллажи для отправки на ремонт.</w:t>
      </w:r>
    </w:p>
    <w:p w14:paraId="5F7412EA" w14:textId="77777777" w:rsidR="00AB0DC9" w:rsidRPr="00755622" w:rsidRDefault="00AB0DC9" w:rsidP="00843FF7">
      <w:pPr>
        <w:spacing w:before="120" w:after="0" w:line="240" w:lineRule="auto"/>
        <w:jc w:val="both"/>
        <w:rPr>
          <w:rFonts w:ascii="Times New Roman" w:eastAsia="Calibri" w:hAnsi="Times New Roman" w:cs="Times New Roman"/>
          <w:sz w:val="24"/>
          <w:lang w:eastAsia="ru-RU"/>
        </w:rPr>
      </w:pPr>
      <w:r w:rsidRPr="00755622">
        <w:rPr>
          <w:rFonts w:ascii="Times New Roman" w:eastAsia="Calibri" w:hAnsi="Times New Roman" w:cs="Times New Roman"/>
          <w:sz w:val="24"/>
          <w:lang w:eastAsia="ru-RU"/>
        </w:rPr>
        <w:t xml:space="preserve">КВОС или КВТМЦ производит визуальную оценку технического состояния предварительно отбракованных НКТ (в т.ч. патрубков и переводников НКТ), не соответствующих требованиям и не проходивших отбраковку на ТИП, в установленном порядке. </w:t>
      </w:r>
      <w:r w:rsidR="00C24AD4" w:rsidRPr="00755622">
        <w:rPr>
          <w:rFonts w:ascii="Times New Roman" w:eastAsia="Calibri" w:hAnsi="Times New Roman" w:cs="Times New Roman"/>
          <w:sz w:val="24"/>
          <w:lang w:eastAsia="ru-RU"/>
        </w:rPr>
        <w:t xml:space="preserve">КВОС или </w:t>
      </w:r>
      <w:r w:rsidR="00A1547A" w:rsidRPr="00755622">
        <w:rPr>
          <w:rFonts w:ascii="Times New Roman" w:eastAsia="Calibri" w:hAnsi="Times New Roman" w:cs="Times New Roman"/>
          <w:sz w:val="24"/>
          <w:lang w:eastAsia="ru-RU"/>
        </w:rPr>
        <w:t>КВТМЦ также</w:t>
      </w:r>
      <w:r w:rsidRPr="00755622">
        <w:rPr>
          <w:rFonts w:ascii="Times New Roman" w:eastAsia="Calibri" w:hAnsi="Times New Roman" w:cs="Times New Roman"/>
          <w:sz w:val="24"/>
          <w:lang w:eastAsia="ru-RU"/>
        </w:rPr>
        <w:t xml:space="preserve"> проверяет наличие (количество) НКТ (в т.ч. патрубков и переводников НКТ), отбракованных</w:t>
      </w:r>
      <w:r w:rsidR="00C11E90">
        <w:rPr>
          <w:rFonts w:ascii="Times New Roman" w:eastAsia="Calibri" w:hAnsi="Times New Roman" w:cs="Times New Roman"/>
          <w:sz w:val="24"/>
          <w:lang w:eastAsia="ru-RU"/>
        </w:rPr>
        <w:t xml:space="preserve">, </w:t>
      </w:r>
      <w:r w:rsidRPr="00755622">
        <w:rPr>
          <w:rFonts w:ascii="Times New Roman" w:eastAsia="Calibri" w:hAnsi="Times New Roman" w:cs="Times New Roman"/>
          <w:sz w:val="24"/>
          <w:lang w:eastAsia="ru-RU"/>
        </w:rPr>
        <w:t xml:space="preserve">на которые имеются акты отбраковки </w:t>
      </w:r>
      <w:r w:rsidR="00714744" w:rsidRPr="00714744">
        <w:rPr>
          <w:rFonts w:ascii="Times New Roman" w:eastAsia="Calibri" w:hAnsi="Times New Roman" w:cs="Times New Roman"/>
          <w:sz w:val="24"/>
        </w:rPr>
        <w:t>п. 15</w:t>
      </w:r>
      <w:r w:rsidR="00174A97" w:rsidRPr="00714744">
        <w:rPr>
          <w:rFonts w:ascii="Times New Roman" w:eastAsia="Calibri" w:hAnsi="Times New Roman" w:cs="Times New Roman"/>
          <w:sz w:val="24"/>
        </w:rPr>
        <w:t xml:space="preserve"> </w:t>
      </w:r>
      <w:r w:rsidR="00714744" w:rsidRPr="00714744">
        <w:rPr>
          <w:rFonts w:ascii="Times New Roman" w:eastAsia="Calibri" w:hAnsi="Times New Roman" w:cs="Times New Roman"/>
          <w:sz w:val="24"/>
        </w:rPr>
        <w:t>Т</w:t>
      </w:r>
      <w:r w:rsidR="00174A97" w:rsidRPr="00714744">
        <w:rPr>
          <w:rFonts w:ascii="Times New Roman" w:eastAsia="Calibri" w:hAnsi="Times New Roman" w:cs="Times New Roman"/>
          <w:sz w:val="24"/>
        </w:rPr>
        <w:t xml:space="preserve">аблицы </w:t>
      </w:r>
      <w:r w:rsidR="00EF045D">
        <w:rPr>
          <w:rFonts w:ascii="Times New Roman" w:eastAsia="Calibri" w:hAnsi="Times New Roman" w:cs="Times New Roman"/>
          <w:sz w:val="24"/>
        </w:rPr>
        <w:t>4</w:t>
      </w:r>
      <w:r w:rsidRPr="00C07D48">
        <w:rPr>
          <w:rFonts w:ascii="Times New Roman" w:eastAsia="Calibri" w:hAnsi="Times New Roman" w:cs="Times New Roman"/>
          <w:sz w:val="24"/>
          <w:lang w:eastAsia="ru-RU"/>
        </w:rPr>
        <w:t>.</w:t>
      </w:r>
    </w:p>
    <w:p w14:paraId="03069598" w14:textId="77777777" w:rsidR="00AB0DC9" w:rsidRPr="00755622" w:rsidRDefault="00AB0DC9" w:rsidP="00A5016C">
      <w:pPr>
        <w:pStyle w:val="afff3"/>
        <w:widowControl w:val="0"/>
        <w:numPr>
          <w:ilvl w:val="2"/>
          <w:numId w:val="102"/>
        </w:numPr>
        <w:tabs>
          <w:tab w:val="left" w:pos="709"/>
        </w:tabs>
        <w:spacing w:before="120"/>
        <w:ind w:left="0" w:firstLine="0"/>
        <w:contextualSpacing w:val="0"/>
        <w:rPr>
          <w:lang w:eastAsia="ru-RU"/>
        </w:rPr>
      </w:pPr>
      <w:r w:rsidRPr="00755622">
        <w:rPr>
          <w:lang w:eastAsia="ru-RU"/>
        </w:rPr>
        <w:t>При погрузке подвесок</w:t>
      </w:r>
      <w:r w:rsidR="005C00BC">
        <w:rPr>
          <w:lang w:eastAsia="ru-RU"/>
        </w:rPr>
        <w:t xml:space="preserve"> и </w:t>
      </w:r>
      <w:r w:rsidRPr="00755622">
        <w:rPr>
          <w:lang w:eastAsia="ru-RU"/>
        </w:rPr>
        <w:t>связок НКТ производится пересчет НКТ в каждой подвеске</w:t>
      </w:r>
      <w:r w:rsidR="005C00BC">
        <w:rPr>
          <w:lang w:eastAsia="ru-RU"/>
        </w:rPr>
        <w:t xml:space="preserve"> и </w:t>
      </w:r>
      <w:r w:rsidRPr="00755622">
        <w:rPr>
          <w:lang w:eastAsia="ru-RU"/>
        </w:rPr>
        <w:t>связке по типоразмеру</w:t>
      </w:r>
      <w:r w:rsidR="000E2F48">
        <w:rPr>
          <w:lang w:eastAsia="ru-RU"/>
        </w:rPr>
        <w:t>, слоту</w:t>
      </w:r>
      <w:r w:rsidRPr="00755622">
        <w:rPr>
          <w:lang w:eastAsia="ru-RU"/>
        </w:rPr>
        <w:t xml:space="preserve"> и количеству с оформлением соответствующих сопроводительных документов.</w:t>
      </w:r>
    </w:p>
    <w:p w14:paraId="2EA5A1FD" w14:textId="4913D0B9" w:rsidR="00AB0DC9" w:rsidRPr="00755622" w:rsidRDefault="00AB0DC9" w:rsidP="00A5016C">
      <w:pPr>
        <w:pStyle w:val="afff3"/>
        <w:widowControl w:val="0"/>
        <w:numPr>
          <w:ilvl w:val="2"/>
          <w:numId w:val="102"/>
        </w:numPr>
        <w:tabs>
          <w:tab w:val="left" w:pos="851"/>
        </w:tabs>
        <w:spacing w:before="120"/>
        <w:ind w:left="0" w:firstLine="0"/>
        <w:contextualSpacing w:val="0"/>
        <w:rPr>
          <w:lang w:eastAsia="ru-RU"/>
        </w:rPr>
      </w:pPr>
      <w:r w:rsidRPr="00755622">
        <w:rPr>
          <w:lang w:eastAsia="ru-RU"/>
        </w:rPr>
        <w:t xml:space="preserve">При поступлении со скважин негерметичных НКТ (в т.ч. патрубков и переводников НКТ) </w:t>
      </w:r>
      <w:r w:rsidR="00C24AD4">
        <w:rPr>
          <w:lang w:eastAsia="ru-RU"/>
        </w:rPr>
        <w:t>данные НКТ, ЭТК</w:t>
      </w:r>
      <w:r w:rsidR="00C24AD4" w:rsidRPr="00755622">
        <w:rPr>
          <w:lang w:eastAsia="ru-RU"/>
        </w:rPr>
        <w:t xml:space="preserve"> </w:t>
      </w:r>
      <w:r w:rsidRPr="00755622">
        <w:rPr>
          <w:lang w:eastAsia="ru-RU"/>
        </w:rPr>
        <w:t>подлежат визуальному осмотру</w:t>
      </w:r>
      <w:r w:rsidR="009C43A5">
        <w:rPr>
          <w:lang w:eastAsia="ru-RU"/>
        </w:rPr>
        <w:t xml:space="preserve"> </w:t>
      </w:r>
      <w:r w:rsidRPr="00755622">
        <w:rPr>
          <w:lang w:eastAsia="ru-RU"/>
        </w:rPr>
        <w:t xml:space="preserve">на наличие видимых сквозных отверстий, трещин. При наличии видимых сквозных отверстий и трещин участок с выявленным дефектом на теле НКТ (в т.ч. патрубков и переводников НКТ) должен быть помечен краской. При длине бездефектной серединной части НКТ </w:t>
      </w:r>
      <w:r w:rsidR="00E931A1">
        <w:rPr>
          <w:lang w:eastAsia="ru-RU"/>
        </w:rPr>
        <w:t>(</w:t>
      </w:r>
      <w:r w:rsidR="00E931A1">
        <w:rPr>
          <w:rFonts w:eastAsia="Times New Roman"/>
          <w:szCs w:val="24"/>
          <w:lang w:eastAsia="ru-RU"/>
        </w:rPr>
        <w:t>у</w:t>
      </w:r>
      <w:r w:rsidR="00E931A1" w:rsidRPr="00E47BE3">
        <w:rPr>
          <w:rFonts w:eastAsia="Times New Roman"/>
          <w:szCs w:val="24"/>
          <w:lang w:eastAsia="ru-RU"/>
        </w:rPr>
        <w:t xml:space="preserve">часток трубы длиной равной полной длине НКТ за вычетом части длиной 0,03 м со стороны ниппеля от сбега резьбы и за вычетом части длиной 0,06 м со стороны муфты от торца </w:t>
      </w:r>
      <w:r w:rsidR="00E931A1">
        <w:rPr>
          <w:rFonts w:eastAsia="Times New Roman"/>
          <w:szCs w:val="24"/>
          <w:lang w:eastAsia="ru-RU"/>
        </w:rPr>
        <w:t xml:space="preserve">муфты. Минимальная длина 7,0 </w:t>
      </w:r>
      <w:r w:rsidR="00A1547A">
        <w:rPr>
          <w:rFonts w:eastAsia="Times New Roman"/>
          <w:szCs w:val="24"/>
          <w:lang w:eastAsia="ru-RU"/>
        </w:rPr>
        <w:t>м</w:t>
      </w:r>
      <w:r w:rsidR="00A1547A" w:rsidRPr="00755622">
        <w:rPr>
          <w:lang w:eastAsia="ru-RU"/>
        </w:rPr>
        <w:t>)</w:t>
      </w:r>
      <w:r w:rsidR="00E931A1">
        <w:rPr>
          <w:lang w:eastAsia="ru-RU"/>
        </w:rPr>
        <w:t xml:space="preserve"> </w:t>
      </w:r>
      <w:r w:rsidRPr="00755622">
        <w:rPr>
          <w:lang w:eastAsia="ru-RU"/>
        </w:rPr>
        <w:t>менее 7,0</w:t>
      </w:r>
      <w:r w:rsidR="006A2A0A">
        <w:rPr>
          <w:lang w:eastAsia="ru-RU"/>
        </w:rPr>
        <w:t xml:space="preserve"> </w:t>
      </w:r>
      <w:r w:rsidRPr="00755622">
        <w:rPr>
          <w:lang w:eastAsia="ru-RU"/>
        </w:rPr>
        <w:t xml:space="preserve">м. подлежат складированию для дальнейшего предъявления КВОС. При длине бездефектной серединной части НКТ не менее 7,0 м подлежат отправке на </w:t>
      </w:r>
      <w:r w:rsidR="00B80ACC" w:rsidRPr="00B80ACC">
        <w:rPr>
          <w:lang w:eastAsia="ru-RU"/>
        </w:rPr>
        <w:t>ремонтное предприятие</w:t>
      </w:r>
      <w:r w:rsidRPr="00755622">
        <w:rPr>
          <w:lang w:eastAsia="ru-RU"/>
        </w:rPr>
        <w:t>.</w:t>
      </w:r>
    </w:p>
    <w:p w14:paraId="2344427A" w14:textId="183B2B84" w:rsidR="00AB0DC9" w:rsidRPr="00755622" w:rsidRDefault="00AB0DC9" w:rsidP="00A5016C">
      <w:pPr>
        <w:pStyle w:val="afff3"/>
        <w:widowControl w:val="0"/>
        <w:numPr>
          <w:ilvl w:val="2"/>
          <w:numId w:val="102"/>
        </w:numPr>
        <w:tabs>
          <w:tab w:val="left" w:pos="851"/>
        </w:tabs>
        <w:spacing w:before="120"/>
        <w:ind w:left="0" w:firstLine="0"/>
        <w:contextualSpacing w:val="0"/>
        <w:rPr>
          <w:lang w:eastAsia="ru-RU"/>
        </w:rPr>
      </w:pPr>
      <w:r w:rsidRPr="00755622">
        <w:rPr>
          <w:lang w:eastAsia="ru-RU"/>
        </w:rPr>
        <w:t xml:space="preserve">При отсутствии на устье скважины визуальных признаков негерметичности НКТ установленных по результату комиссионной </w:t>
      </w:r>
      <w:r w:rsidR="00EF045D" w:rsidRPr="00755622">
        <w:rPr>
          <w:lang w:eastAsia="ru-RU"/>
        </w:rPr>
        <w:t>опрессовке</w:t>
      </w:r>
      <w:r w:rsidRPr="00755622">
        <w:rPr>
          <w:lang w:eastAsia="ru-RU"/>
        </w:rPr>
        <w:t xml:space="preserve"> на скважине, или при непригодности НКТ к комиссионной опрессовке на скважине</w:t>
      </w:r>
      <w:r w:rsidR="00EF045D">
        <w:rPr>
          <w:lang w:eastAsia="ru-RU"/>
        </w:rPr>
        <w:t>,</w:t>
      </w:r>
      <w:r w:rsidRPr="00755622">
        <w:rPr>
          <w:lang w:eastAsia="ru-RU"/>
        </w:rPr>
        <w:t xml:space="preserve"> согласно акту комиссионного осмотра НКТ на ТИП, трубы подлежат отправке на </w:t>
      </w:r>
      <w:r w:rsidR="00B80ACC" w:rsidRPr="00B80ACC">
        <w:rPr>
          <w:lang w:eastAsia="ru-RU"/>
        </w:rPr>
        <w:t>ремонтное предприятие</w:t>
      </w:r>
      <w:r w:rsidRPr="00755622">
        <w:rPr>
          <w:lang w:eastAsia="ru-RU"/>
        </w:rPr>
        <w:t xml:space="preserve">. Если данные </w:t>
      </w:r>
      <w:r w:rsidRPr="00755622">
        <w:rPr>
          <w:rFonts w:eastAsia="Times New Roman"/>
          <w:szCs w:val="24"/>
          <w:lang w:eastAsia="ru-RU"/>
        </w:rPr>
        <w:t>НКТ</w:t>
      </w:r>
      <w:r w:rsidRPr="00755622">
        <w:rPr>
          <w:lang w:eastAsia="ru-RU"/>
        </w:rPr>
        <w:t xml:space="preserve"> вывезены со скважины, по которой произошел преждевременный отказ, отправку данных НКТ в ремонт производить по согласованию с</w:t>
      </w:r>
      <w:r w:rsidR="003F1013">
        <w:rPr>
          <w:lang w:eastAsia="ru-RU"/>
        </w:rPr>
        <w:t>о</w:t>
      </w:r>
      <w:r w:rsidRPr="00755622">
        <w:rPr>
          <w:lang w:eastAsia="ru-RU"/>
        </w:rPr>
        <w:t xml:space="preserve"> </w:t>
      </w:r>
      <w:r w:rsidR="003F1013">
        <w:rPr>
          <w:rFonts w:eastAsia="Times New Roman"/>
          <w:szCs w:val="24"/>
          <w:lang w:eastAsia="ru-RU"/>
        </w:rPr>
        <w:t>С</w:t>
      </w:r>
      <w:r w:rsidR="00033295" w:rsidRPr="00A26418">
        <w:rPr>
          <w:rFonts w:eastAsia="Times New Roman"/>
          <w:szCs w:val="24"/>
          <w:lang w:eastAsia="ru-RU"/>
        </w:rPr>
        <w:t>лужб</w:t>
      </w:r>
      <w:r w:rsidR="00033295">
        <w:rPr>
          <w:rFonts w:eastAsia="Times New Roman"/>
          <w:szCs w:val="24"/>
          <w:lang w:eastAsia="ru-RU"/>
        </w:rPr>
        <w:t>ой</w:t>
      </w:r>
      <w:r w:rsidR="00033295" w:rsidRPr="00A26418">
        <w:rPr>
          <w:rFonts w:eastAsia="Times New Roman"/>
          <w:szCs w:val="24"/>
          <w:lang w:eastAsia="ru-RU"/>
        </w:rPr>
        <w:t xml:space="preserve"> </w:t>
      </w:r>
      <w:r w:rsidR="00A07F46">
        <w:rPr>
          <w:rFonts w:eastAsia="Times New Roman"/>
          <w:szCs w:val="24"/>
          <w:lang w:eastAsia="ru-RU"/>
        </w:rPr>
        <w:t>по КРиЭО ОГ</w:t>
      </w:r>
      <w:r w:rsidR="00033295">
        <w:rPr>
          <w:rFonts w:eastAsia="Times New Roman"/>
          <w:szCs w:val="24"/>
          <w:lang w:eastAsia="ru-RU"/>
        </w:rPr>
        <w:t xml:space="preserve"> и</w:t>
      </w:r>
      <w:r w:rsidR="00C24AD4">
        <w:rPr>
          <w:lang w:eastAsia="ru-RU"/>
        </w:rPr>
        <w:t xml:space="preserve"> представителям</w:t>
      </w:r>
      <w:r w:rsidR="005F7C9B">
        <w:rPr>
          <w:lang w:eastAsia="ru-RU"/>
        </w:rPr>
        <w:t xml:space="preserve">и </w:t>
      </w:r>
      <w:r w:rsidR="00757865">
        <w:rPr>
          <w:lang w:eastAsia="ru-RU"/>
        </w:rPr>
        <w:t>К</w:t>
      </w:r>
      <w:r w:rsidR="005F7C9B">
        <w:rPr>
          <w:lang w:eastAsia="ru-RU"/>
        </w:rPr>
        <w:t>омиссии</w:t>
      </w:r>
      <w:r w:rsidR="00C24AD4">
        <w:rPr>
          <w:lang w:eastAsia="ru-RU"/>
        </w:rPr>
        <w:t xml:space="preserve"> ДК</w:t>
      </w:r>
      <w:r w:rsidRPr="00755622">
        <w:rPr>
          <w:lang w:eastAsia="ru-RU"/>
        </w:rPr>
        <w:t>.</w:t>
      </w:r>
    </w:p>
    <w:p w14:paraId="0CB70B74" w14:textId="7C318284" w:rsidR="00AB0DC9" w:rsidRDefault="00AB0DC9" w:rsidP="00A5016C">
      <w:pPr>
        <w:pStyle w:val="afff3"/>
        <w:widowControl w:val="0"/>
        <w:numPr>
          <w:ilvl w:val="2"/>
          <w:numId w:val="102"/>
        </w:numPr>
        <w:tabs>
          <w:tab w:val="left" w:pos="851"/>
        </w:tabs>
        <w:spacing w:before="120"/>
        <w:ind w:left="0" w:firstLine="0"/>
        <w:contextualSpacing w:val="0"/>
        <w:rPr>
          <w:lang w:eastAsia="ru-RU"/>
        </w:rPr>
      </w:pPr>
      <w:r w:rsidRPr="00197174">
        <w:rPr>
          <w:lang w:eastAsia="ru-RU"/>
        </w:rPr>
        <w:t xml:space="preserve">При </w:t>
      </w:r>
      <w:r w:rsidRPr="00197174">
        <w:rPr>
          <w:rFonts w:eastAsia="Times New Roman"/>
          <w:szCs w:val="24"/>
          <w:lang w:eastAsia="ru-RU"/>
        </w:rPr>
        <w:t>проверке</w:t>
      </w:r>
      <w:r w:rsidRPr="00197174">
        <w:rPr>
          <w:lang w:eastAsia="ru-RU"/>
        </w:rPr>
        <w:t xml:space="preserve"> наличия отложений внутри НКТ (в т.ч. патрубков и переводников НКТ) в случае необходимости использовать подсветку. НКТ (в т.ч. патрубки и переводники НКТ) без внутреннего покрытия с АСПО на внутренних поверхностях направляются на пропарку или мойку. Наличие специализированных мест для проведения очистки – обязательно. НКТ (в т.ч. патрубки и переводники НКТ) с внутренним покрытием подлежат мойке в растворе с ПАВ. При этом температура моющего раствора с ПАВ должна быть установлена в соответствии с типом покрытия. Для </w:t>
      </w:r>
      <w:r w:rsidRPr="00197174">
        <w:rPr>
          <w:rFonts w:eastAsia="Times New Roman"/>
          <w:szCs w:val="24"/>
          <w:lang w:eastAsia="ru-RU"/>
        </w:rPr>
        <w:t>НКТ</w:t>
      </w:r>
      <w:r w:rsidRPr="00197174">
        <w:rPr>
          <w:lang w:eastAsia="ru-RU"/>
        </w:rPr>
        <w:t xml:space="preserve"> с внутренним </w:t>
      </w:r>
      <w:r>
        <w:rPr>
          <w:lang w:eastAsia="ru-RU"/>
        </w:rPr>
        <w:t>защитным</w:t>
      </w:r>
      <w:r w:rsidRPr="00197174">
        <w:rPr>
          <w:lang w:eastAsia="ru-RU"/>
        </w:rPr>
        <w:t xml:space="preserve"> покрытием </w:t>
      </w:r>
      <w:r>
        <w:rPr>
          <w:lang w:eastAsia="ru-RU"/>
        </w:rPr>
        <w:t>–</w:t>
      </w:r>
      <w:r w:rsidRPr="00197174">
        <w:rPr>
          <w:lang w:eastAsia="ru-RU"/>
        </w:rPr>
        <w:t xml:space="preserve"> </w:t>
      </w:r>
      <w:r>
        <w:rPr>
          <w:lang w:eastAsia="ru-RU"/>
        </w:rPr>
        <w:t>по согласованию с</w:t>
      </w:r>
      <w:r w:rsidR="003F1013">
        <w:rPr>
          <w:lang w:eastAsia="ru-RU"/>
        </w:rPr>
        <w:t>о</w:t>
      </w:r>
      <w:r w:rsidR="00F6350C">
        <w:rPr>
          <w:lang w:eastAsia="ru-RU"/>
        </w:rPr>
        <w:t xml:space="preserve"> </w:t>
      </w:r>
      <w:r w:rsidR="003F1013">
        <w:rPr>
          <w:rFonts w:eastAsia="Times New Roman"/>
          <w:szCs w:val="24"/>
          <w:lang w:eastAsia="ru-RU"/>
        </w:rPr>
        <w:t>С</w:t>
      </w:r>
      <w:r w:rsidR="00920071" w:rsidRPr="00A26418">
        <w:rPr>
          <w:rFonts w:eastAsia="Times New Roman"/>
          <w:szCs w:val="24"/>
          <w:lang w:eastAsia="ru-RU"/>
        </w:rPr>
        <w:t>лужб</w:t>
      </w:r>
      <w:r w:rsidR="00920071">
        <w:rPr>
          <w:rFonts w:eastAsia="Times New Roman"/>
          <w:szCs w:val="24"/>
          <w:lang w:eastAsia="ru-RU"/>
        </w:rPr>
        <w:t>ой</w:t>
      </w:r>
      <w:r w:rsidR="00920071" w:rsidRPr="00A26418">
        <w:rPr>
          <w:rFonts w:eastAsia="Times New Roman"/>
          <w:szCs w:val="24"/>
          <w:lang w:eastAsia="ru-RU"/>
        </w:rPr>
        <w:t xml:space="preserve"> </w:t>
      </w:r>
      <w:r w:rsidR="008463FA">
        <w:rPr>
          <w:rFonts w:eastAsia="Times New Roman"/>
          <w:szCs w:val="24"/>
          <w:lang w:eastAsia="ru-RU"/>
        </w:rPr>
        <w:t>по КРиЭО ОГ</w:t>
      </w:r>
      <w:r w:rsidR="00EF045D">
        <w:rPr>
          <w:rFonts w:eastAsia="Times New Roman"/>
          <w:szCs w:val="24"/>
          <w:lang w:eastAsia="ru-RU"/>
        </w:rPr>
        <w:t>.</w:t>
      </w:r>
    </w:p>
    <w:p w14:paraId="653F1F67" w14:textId="77777777" w:rsidR="00AB0DC9" w:rsidRPr="00755622" w:rsidRDefault="00AB0DC9" w:rsidP="00A5016C">
      <w:pPr>
        <w:pStyle w:val="afff3"/>
        <w:widowControl w:val="0"/>
        <w:numPr>
          <w:ilvl w:val="2"/>
          <w:numId w:val="102"/>
        </w:numPr>
        <w:tabs>
          <w:tab w:val="left" w:pos="851"/>
        </w:tabs>
        <w:spacing w:before="120"/>
        <w:ind w:left="0" w:firstLine="0"/>
        <w:contextualSpacing w:val="0"/>
        <w:rPr>
          <w:lang w:eastAsia="ru-RU"/>
        </w:rPr>
      </w:pPr>
      <w:r w:rsidRPr="00755622">
        <w:rPr>
          <w:lang w:eastAsia="ru-RU"/>
        </w:rPr>
        <w:t xml:space="preserve">Отбраковка при наличие посторонних предметов внутри НКТ (в т.ч. патрубков и </w:t>
      </w:r>
      <w:r w:rsidRPr="00755622">
        <w:rPr>
          <w:rFonts w:eastAsia="Times New Roman"/>
          <w:szCs w:val="24"/>
          <w:lang w:eastAsia="ru-RU"/>
        </w:rPr>
        <w:t>переводников</w:t>
      </w:r>
      <w:r w:rsidRPr="00755622">
        <w:rPr>
          <w:lang w:eastAsia="ru-RU"/>
        </w:rPr>
        <w:t xml:space="preserve"> НКТ), в том числе нерастворимых отложений производится в соответствии с требованиями </w:t>
      </w:r>
      <w:r w:rsidR="00174A97" w:rsidRPr="00D82741">
        <w:t xml:space="preserve">п. 16 </w:t>
      </w:r>
      <w:r w:rsidR="00D82741">
        <w:t>Т</w:t>
      </w:r>
      <w:r w:rsidR="00174A97" w:rsidRPr="00D82741">
        <w:t xml:space="preserve">аблицы </w:t>
      </w:r>
      <w:r w:rsidR="00355922">
        <w:t>4</w:t>
      </w:r>
      <w:r w:rsidR="00D37593">
        <w:t>.</w:t>
      </w:r>
      <w:r w:rsidRPr="00755622">
        <w:rPr>
          <w:lang w:eastAsia="ru-RU"/>
        </w:rPr>
        <w:t xml:space="preserve"> При необходимости удаления посторонних предметов, находящихся внутри НКТ (в т.ч. патрубков и переводников НКТ) с покрытиями, следует использовать инструмент из полимерных (неметаллических) материалов, не наносящий повреждений покрытию. НКТ (в т.ч. патрубки и переводники НКТ) с не удаляемыми посторонними предметами и различного рода осадками, находящимися внутри, в том числе с нерастворимыми отложениями, подлежат складированию для дальнейшего предъявления КВОС или КВТМЦ. </w:t>
      </w:r>
    </w:p>
    <w:p w14:paraId="41A4B073" w14:textId="77777777" w:rsidR="00AB0DC9" w:rsidRPr="00755622" w:rsidRDefault="00AB0DC9" w:rsidP="00A5016C">
      <w:pPr>
        <w:pStyle w:val="afff3"/>
        <w:widowControl w:val="0"/>
        <w:numPr>
          <w:ilvl w:val="2"/>
          <w:numId w:val="102"/>
        </w:numPr>
        <w:tabs>
          <w:tab w:val="left" w:pos="851"/>
        </w:tabs>
        <w:spacing w:before="120"/>
        <w:ind w:left="0" w:firstLine="0"/>
        <w:contextualSpacing w:val="0"/>
        <w:rPr>
          <w:lang w:eastAsia="ru-RU"/>
        </w:rPr>
      </w:pPr>
      <w:r w:rsidRPr="00755622">
        <w:rPr>
          <w:lang w:eastAsia="ru-RU"/>
        </w:rPr>
        <w:t>Отбраковка при нарушении геометрии НКТ (сплющивание, вмятины, сверхнормативная кривизна НКТ) производится</w:t>
      </w:r>
      <w:r w:rsidR="009860F0">
        <w:rPr>
          <w:lang w:eastAsia="ru-RU"/>
        </w:rPr>
        <w:t xml:space="preserve"> </w:t>
      </w:r>
      <w:r w:rsidRPr="00755622">
        <w:rPr>
          <w:lang w:eastAsia="ru-RU"/>
        </w:rPr>
        <w:t xml:space="preserve">в соответствии с требованиями </w:t>
      </w:r>
      <w:r w:rsidR="00174A97" w:rsidRPr="005F60F2">
        <w:t xml:space="preserve">п. 16 </w:t>
      </w:r>
      <w:r w:rsidR="005F60F2">
        <w:t>Т</w:t>
      </w:r>
      <w:r w:rsidR="00174A97" w:rsidRPr="005F60F2">
        <w:t>аблицы 3</w:t>
      </w:r>
      <w:r w:rsidR="00D37593">
        <w:t>.</w:t>
      </w:r>
      <w:r w:rsidRPr="00755622">
        <w:rPr>
          <w:lang w:eastAsia="ru-RU"/>
        </w:rPr>
        <w:t xml:space="preserve"> Выявление нарушения геометрии НКТ производится их перекатыванием на стеллажах либо, прямолинейным шаблоном согласно</w:t>
      </w:r>
      <w:r w:rsidR="002772BF" w:rsidRPr="002772BF">
        <w:rPr>
          <w:lang w:eastAsia="ru-RU"/>
        </w:rPr>
        <w:t xml:space="preserve"> </w:t>
      </w:r>
      <w:r w:rsidR="002772BF">
        <w:rPr>
          <w:lang w:eastAsia="ru-RU"/>
        </w:rPr>
        <w:t xml:space="preserve">п. 3 </w:t>
      </w:r>
      <w:r w:rsidR="005F60F2">
        <w:rPr>
          <w:lang w:eastAsia="ru-RU"/>
        </w:rPr>
        <w:t>Т</w:t>
      </w:r>
      <w:r w:rsidR="002772BF">
        <w:rPr>
          <w:lang w:eastAsia="ru-RU"/>
        </w:rPr>
        <w:t xml:space="preserve">аблицы </w:t>
      </w:r>
      <w:r w:rsidR="00355922">
        <w:rPr>
          <w:lang w:eastAsia="ru-RU"/>
        </w:rPr>
        <w:t>4</w:t>
      </w:r>
      <w:r w:rsidR="00D37593">
        <w:rPr>
          <w:lang w:eastAsia="ru-RU"/>
        </w:rPr>
        <w:t>.</w:t>
      </w:r>
      <w:r w:rsidRPr="00755622">
        <w:rPr>
          <w:lang w:eastAsia="ru-RU"/>
        </w:rPr>
        <w:t xml:space="preserve"> В серединной части НКТ проверку произвести через каждый </w:t>
      </w:r>
      <w:r w:rsidR="007A3103">
        <w:rPr>
          <w:lang w:eastAsia="ru-RU"/>
        </w:rPr>
        <w:t>м</w:t>
      </w:r>
      <w:r w:rsidR="007A3103" w:rsidRPr="00755622">
        <w:rPr>
          <w:lang w:eastAsia="ru-RU"/>
        </w:rPr>
        <w:t xml:space="preserve"> </w:t>
      </w:r>
      <w:r w:rsidRPr="00755622">
        <w:rPr>
          <w:lang w:eastAsia="ru-RU"/>
        </w:rPr>
        <w:t>длины НКТ. Измерение длины бездефектной части производится металлической рулеткой. Отбракованные по данному критерию НКТ подлежат отправке</w:t>
      </w:r>
      <w:r w:rsidR="00C11E90">
        <w:rPr>
          <w:lang w:eastAsia="ru-RU"/>
        </w:rPr>
        <w:t xml:space="preserve"> на ремонт</w:t>
      </w:r>
      <w:r w:rsidR="009860F0">
        <w:rPr>
          <w:lang w:eastAsia="ru-RU"/>
        </w:rPr>
        <w:t xml:space="preserve"> </w:t>
      </w:r>
      <w:r w:rsidRPr="00755622">
        <w:rPr>
          <w:lang w:eastAsia="ru-RU"/>
        </w:rPr>
        <w:t>при длине бездефектной серединной части НКТ не менее 7,0 м. При длине бездефектной серединной части НКТ менее 7,0 м трубы подлежат складированию для дальнейшего предъявления КВОС</w:t>
      </w:r>
      <w:r w:rsidR="00454256" w:rsidRPr="00454256">
        <w:rPr>
          <w:lang w:eastAsia="ru-RU"/>
        </w:rPr>
        <w:t xml:space="preserve"> </w:t>
      </w:r>
      <w:r w:rsidR="00454256" w:rsidRPr="00755622">
        <w:rPr>
          <w:lang w:eastAsia="ru-RU"/>
        </w:rPr>
        <w:t>или КВТМЦ</w:t>
      </w:r>
      <w:r w:rsidRPr="00755622">
        <w:rPr>
          <w:lang w:eastAsia="ru-RU"/>
        </w:rPr>
        <w:t>.</w:t>
      </w:r>
    </w:p>
    <w:p w14:paraId="6611F32F" w14:textId="77777777" w:rsidR="00AB0DC9" w:rsidRPr="00755622" w:rsidRDefault="00AB0DC9" w:rsidP="00A5016C">
      <w:pPr>
        <w:pStyle w:val="afff3"/>
        <w:widowControl w:val="0"/>
        <w:numPr>
          <w:ilvl w:val="2"/>
          <w:numId w:val="102"/>
        </w:numPr>
        <w:tabs>
          <w:tab w:val="left" w:pos="851"/>
        </w:tabs>
        <w:spacing w:before="120"/>
        <w:ind w:left="0" w:firstLine="0"/>
        <w:contextualSpacing w:val="0"/>
        <w:rPr>
          <w:lang w:eastAsia="ru-RU"/>
        </w:rPr>
      </w:pPr>
      <w:r w:rsidRPr="00755622">
        <w:rPr>
          <w:lang w:eastAsia="ru-RU"/>
        </w:rPr>
        <w:t>Отбраковка при нарушении</w:t>
      </w:r>
      <w:r w:rsidRPr="00755622" w:rsidDel="004F4A36">
        <w:rPr>
          <w:lang w:eastAsia="ru-RU"/>
        </w:rPr>
        <w:t xml:space="preserve"> </w:t>
      </w:r>
      <w:r w:rsidRPr="00755622">
        <w:rPr>
          <w:lang w:eastAsia="ru-RU"/>
        </w:rPr>
        <w:t xml:space="preserve">размеров и профиля резьбы НКТ (в </w:t>
      </w:r>
      <w:r w:rsidR="003F00BE">
        <w:rPr>
          <w:lang w:eastAsia="ru-RU"/>
        </w:rPr>
        <w:t>том числе</w:t>
      </w:r>
      <w:r w:rsidRPr="00755622">
        <w:rPr>
          <w:lang w:eastAsia="ru-RU"/>
        </w:rPr>
        <w:t xml:space="preserve"> патрубков и переводников НКТ) и муфт производится в соответствии с требованиями </w:t>
      </w:r>
      <w:hyperlink w:anchor="ПРИЛОЖЕНИЕ16" w:history="1">
        <w:r w:rsidR="00174A97" w:rsidRPr="0046642D">
          <w:t>п. 16</w:t>
        </w:r>
      </w:hyperlink>
      <w:r w:rsidR="00174A97" w:rsidRPr="0046642D">
        <w:t xml:space="preserve"> </w:t>
      </w:r>
      <w:r w:rsidR="0046642D">
        <w:t>Т</w:t>
      </w:r>
      <w:r w:rsidR="00174A97" w:rsidRPr="0046642D">
        <w:t xml:space="preserve">аблицы </w:t>
      </w:r>
      <w:r w:rsidR="00DF7C6E">
        <w:t>4</w:t>
      </w:r>
      <w:r w:rsidRPr="0046642D">
        <w:rPr>
          <w:color w:val="0000FF"/>
          <w:lang w:eastAsia="ru-RU"/>
        </w:rPr>
        <w:t>.</w:t>
      </w:r>
      <w:r w:rsidRPr="00755622">
        <w:rPr>
          <w:lang w:eastAsia="ru-RU"/>
        </w:rPr>
        <w:t xml:space="preserve"> Состояние </w:t>
      </w:r>
      <w:r w:rsidRPr="00755622">
        <w:rPr>
          <w:rFonts w:eastAsia="Times New Roman"/>
          <w:szCs w:val="24"/>
          <w:lang w:eastAsia="ru-RU"/>
        </w:rPr>
        <w:t>резьбы</w:t>
      </w:r>
      <w:r w:rsidRPr="00755622">
        <w:rPr>
          <w:lang w:eastAsia="ru-RU"/>
        </w:rPr>
        <w:t xml:space="preserve"> НКТ (в т.ч. патрубков и переводников НКТ) и муфт контролируется визуально и при помощи резьбовых калибров:</w:t>
      </w:r>
    </w:p>
    <w:p w14:paraId="59AB2FE2" w14:textId="77777777" w:rsidR="00AB0DC9" w:rsidRPr="00755622" w:rsidRDefault="00AB0DC9" w:rsidP="0001698D">
      <w:pPr>
        <w:widowControl w:val="0"/>
        <w:numPr>
          <w:ilvl w:val="0"/>
          <w:numId w:val="26"/>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при визуальном осмотре резьбы НКТ (в т.ч. патрубков и переводников НКТ) и муфт контролируется ее целостность, отсутствие видимого износа, смятия, нарушений размера и профиля;</w:t>
      </w:r>
    </w:p>
    <w:p w14:paraId="1758DAD4" w14:textId="77777777" w:rsidR="00AB0DC9" w:rsidRPr="00755622" w:rsidRDefault="00AB0DC9" w:rsidP="0001698D">
      <w:pPr>
        <w:widowControl w:val="0"/>
        <w:numPr>
          <w:ilvl w:val="0"/>
          <w:numId w:val="27"/>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натяг резьбы по резьбовым </w:t>
      </w:r>
      <w:r>
        <w:rPr>
          <w:rFonts w:ascii="Times New Roman" w:eastAsia="Times New Roman" w:hAnsi="Times New Roman" w:cs="Times New Roman"/>
          <w:sz w:val="24"/>
          <w:szCs w:val="24"/>
          <w:lang w:eastAsia="ru-RU"/>
        </w:rPr>
        <w:t xml:space="preserve">и гладким </w:t>
      </w:r>
      <w:r w:rsidRPr="00755622">
        <w:rPr>
          <w:rFonts w:ascii="Times New Roman" w:eastAsia="Times New Roman" w:hAnsi="Times New Roman" w:cs="Times New Roman"/>
          <w:sz w:val="24"/>
          <w:szCs w:val="24"/>
          <w:lang w:eastAsia="ru-RU"/>
        </w:rPr>
        <w:t xml:space="preserve">калибрам должен быть равен величинам, указанным в </w:t>
      </w:r>
      <w:r w:rsidR="0046642D" w:rsidRPr="00D4153A">
        <w:rPr>
          <w:rFonts w:ascii="Times New Roman" w:eastAsia="Times New Roman" w:hAnsi="Times New Roman" w:cs="Times New Roman"/>
          <w:sz w:val="24"/>
          <w:szCs w:val="24"/>
          <w:lang w:eastAsia="ru-RU"/>
        </w:rPr>
        <w:t>п.</w:t>
      </w:r>
      <w:r w:rsidR="007E6683" w:rsidRPr="00D4153A">
        <w:rPr>
          <w:rFonts w:ascii="Times New Roman" w:eastAsia="Times New Roman" w:hAnsi="Times New Roman" w:cs="Times New Roman"/>
          <w:sz w:val="24"/>
          <w:szCs w:val="24"/>
          <w:lang w:eastAsia="ru-RU"/>
        </w:rPr>
        <w:t xml:space="preserve"> </w:t>
      </w:r>
      <w:r w:rsidR="00DF7C6E">
        <w:rPr>
          <w:rFonts w:ascii="Times New Roman" w:eastAsia="Times New Roman" w:hAnsi="Times New Roman" w:cs="Times New Roman"/>
          <w:sz w:val="24"/>
          <w:szCs w:val="24"/>
          <w:lang w:eastAsia="ru-RU"/>
        </w:rPr>
        <w:t>4</w:t>
      </w:r>
      <w:r w:rsidR="00DF7C6E" w:rsidRPr="00D4153A">
        <w:rPr>
          <w:rFonts w:ascii="Times New Roman" w:eastAsia="Times New Roman" w:hAnsi="Times New Roman" w:cs="Times New Roman"/>
          <w:sz w:val="24"/>
          <w:szCs w:val="24"/>
          <w:lang w:eastAsia="ru-RU"/>
        </w:rPr>
        <w:t xml:space="preserve"> </w:t>
      </w:r>
      <w:r w:rsidR="0046642D">
        <w:rPr>
          <w:rFonts w:ascii="Times New Roman" w:eastAsia="Times New Roman" w:hAnsi="Times New Roman" w:cs="Times New Roman"/>
          <w:sz w:val="24"/>
          <w:szCs w:val="24"/>
          <w:lang w:eastAsia="ru-RU"/>
        </w:rPr>
        <w:t>Т</w:t>
      </w:r>
      <w:r w:rsidR="007E6683" w:rsidRPr="00D4153A">
        <w:rPr>
          <w:rFonts w:ascii="Times New Roman" w:eastAsia="Times New Roman" w:hAnsi="Times New Roman" w:cs="Times New Roman"/>
          <w:sz w:val="24"/>
          <w:szCs w:val="24"/>
          <w:lang w:eastAsia="ru-RU"/>
        </w:rPr>
        <w:t xml:space="preserve">аблицы </w:t>
      </w:r>
      <w:r w:rsidR="00355922">
        <w:rPr>
          <w:rFonts w:ascii="Times New Roman" w:eastAsia="Times New Roman" w:hAnsi="Times New Roman" w:cs="Times New Roman"/>
          <w:sz w:val="24"/>
          <w:szCs w:val="24"/>
          <w:lang w:eastAsia="ru-RU"/>
        </w:rPr>
        <w:t>4</w:t>
      </w:r>
      <w:r w:rsidRPr="0065472D">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 xml:space="preserve"> При видимых нарушениях в резьбе НКТ и муфты, при несоответствии натяга резьбы ниппеля и муфты, это НКТ подлежит отправке в ремонт.</w:t>
      </w:r>
    </w:p>
    <w:p w14:paraId="46CFB5CE" w14:textId="3101266B" w:rsidR="00AB0DC9" w:rsidRPr="00755622" w:rsidRDefault="00AB0DC9" w:rsidP="00A5016C">
      <w:pPr>
        <w:pStyle w:val="afff3"/>
        <w:widowControl w:val="0"/>
        <w:numPr>
          <w:ilvl w:val="2"/>
          <w:numId w:val="102"/>
        </w:numPr>
        <w:tabs>
          <w:tab w:val="left" w:pos="851"/>
        </w:tabs>
        <w:spacing w:before="120"/>
        <w:ind w:left="0" w:firstLine="0"/>
        <w:contextualSpacing w:val="0"/>
        <w:rPr>
          <w:lang w:eastAsia="ru-RU"/>
        </w:rPr>
      </w:pPr>
      <w:r w:rsidRPr="00755622">
        <w:rPr>
          <w:lang w:eastAsia="ru-RU"/>
        </w:rPr>
        <w:t>Отбраковка по сплошной глубокой коррозии наружной и</w:t>
      </w:r>
      <w:r w:rsidR="00A6101E">
        <w:rPr>
          <w:lang w:eastAsia="ru-RU"/>
        </w:rPr>
        <w:t xml:space="preserve"> (</w:t>
      </w:r>
      <w:r w:rsidRPr="00755622">
        <w:rPr>
          <w:lang w:eastAsia="ru-RU"/>
        </w:rPr>
        <w:t>или</w:t>
      </w:r>
      <w:r w:rsidR="00A6101E">
        <w:rPr>
          <w:lang w:eastAsia="ru-RU"/>
        </w:rPr>
        <w:t>)</w:t>
      </w:r>
      <w:r w:rsidRPr="00755622">
        <w:rPr>
          <w:lang w:eastAsia="ru-RU"/>
        </w:rPr>
        <w:t xml:space="preserve"> внутренней поверхностей НКТ (в т.ч. </w:t>
      </w:r>
      <w:r w:rsidRPr="00755622">
        <w:rPr>
          <w:rFonts w:eastAsia="Times New Roman"/>
          <w:szCs w:val="24"/>
          <w:lang w:eastAsia="ru-RU"/>
        </w:rPr>
        <w:t>патрубков</w:t>
      </w:r>
      <w:r w:rsidRPr="00755622">
        <w:rPr>
          <w:lang w:eastAsia="ru-RU"/>
        </w:rPr>
        <w:t xml:space="preserve"> и переводников НКТ) без</w:t>
      </w:r>
      <w:r w:rsidR="00401EB2">
        <w:rPr>
          <w:lang w:eastAsia="ru-RU"/>
        </w:rPr>
        <w:t xml:space="preserve"> или </w:t>
      </w:r>
      <w:r w:rsidRPr="00755622">
        <w:rPr>
          <w:lang w:eastAsia="ru-RU"/>
        </w:rPr>
        <w:t xml:space="preserve">с образованием отверстий, а также по износу толщины стенки НКТ в зоне работы ключей и клиньев с потерей толщины стенки сверх минимально допустимого размера производится в соответствии с требованиями </w:t>
      </w:r>
      <w:r w:rsidR="00174A97" w:rsidRPr="0046642D">
        <w:t xml:space="preserve">п. 16 </w:t>
      </w:r>
      <w:r w:rsidR="0046642D">
        <w:t>Т</w:t>
      </w:r>
      <w:r w:rsidR="00174A97" w:rsidRPr="0046642D">
        <w:t xml:space="preserve">аблицы </w:t>
      </w:r>
      <w:r w:rsidR="00355922">
        <w:t>4</w:t>
      </w:r>
      <w:r w:rsidRPr="0046642D">
        <w:rPr>
          <w:lang w:eastAsia="ru-RU"/>
        </w:rPr>
        <w:t xml:space="preserve">. </w:t>
      </w:r>
      <w:r w:rsidRPr="00755622">
        <w:rPr>
          <w:lang w:eastAsia="ru-RU"/>
        </w:rPr>
        <w:t xml:space="preserve">Состояние наружной и внутренней поверхностей НКТ (в т.ч. патрубков и переводников НКТ) контролируется визуально и при помощи </w:t>
      </w:r>
      <w:r>
        <w:rPr>
          <w:lang w:eastAsia="ru-RU"/>
        </w:rPr>
        <w:t>различных мерительных инструментов</w:t>
      </w:r>
      <w:r w:rsidRPr="00755622">
        <w:rPr>
          <w:lang w:eastAsia="ru-RU"/>
        </w:rPr>
        <w:t xml:space="preserve">. При наличии рыхлой коррозии по наружной поверхности допускается зачистка НКТ от продуктов коррозии жесткой металлической щеткой или шабером (через каждые 0,5–1,0 м) для возможности измерения наружного диаметра штангенциркулем. Износ стенки НКТ от работы </w:t>
      </w:r>
      <w:r w:rsidR="00B80ACC" w:rsidRPr="00B80ACC">
        <w:rPr>
          <w:lang w:eastAsia="ru-RU"/>
        </w:rPr>
        <w:t>насосной штанги</w:t>
      </w:r>
      <w:r w:rsidRPr="00755622">
        <w:rPr>
          <w:lang w:eastAsia="ru-RU"/>
        </w:rPr>
        <w:t xml:space="preserve"> глубиной менее 0,6 мм; 0,7 мм; 0,8 мм для НКТ диаметра 60, 73, 89 мм соответственно. Обязательному контролю подлежат НКТ в местах зажимов трубными ключами при проведении ТКРС. Измерение длины бездефектной серединной части НКТ производится металлической рулеткой. Рекомендуется использовать металлическую рулетку с номинальной длиной шкалы 10 м. При длине бездефектной серединной части НКТ менее 7,0 м – производится складирование для дальнейшего предъявления КВОС. При длине бездефектной серединной части НКТ не менее 7,0 м трубы подлежат отправке в ремонт.</w:t>
      </w:r>
    </w:p>
    <w:p w14:paraId="297E81EB" w14:textId="77777777" w:rsidR="00AB0DC9" w:rsidRPr="00755622" w:rsidRDefault="00AB0DC9" w:rsidP="00A5016C">
      <w:pPr>
        <w:pStyle w:val="afff3"/>
        <w:widowControl w:val="0"/>
        <w:numPr>
          <w:ilvl w:val="2"/>
          <w:numId w:val="102"/>
        </w:numPr>
        <w:tabs>
          <w:tab w:val="left" w:pos="851"/>
        </w:tabs>
        <w:spacing w:before="120"/>
        <w:ind w:left="0" w:firstLine="0"/>
        <w:contextualSpacing w:val="0"/>
        <w:rPr>
          <w:lang w:eastAsia="ru-RU"/>
        </w:rPr>
      </w:pPr>
      <w:r w:rsidRPr="00755622">
        <w:rPr>
          <w:lang w:eastAsia="ru-RU"/>
        </w:rPr>
        <w:t xml:space="preserve">Отбраковка по состоянию внутреннего покрытия производится в соответствии с требованиями </w:t>
      </w:r>
      <w:hyperlink w:anchor="ПРИЛОЖЕНИЕ16" w:history="1">
        <w:r w:rsidR="00174A97" w:rsidRPr="00211412">
          <w:t>п. 16</w:t>
        </w:r>
      </w:hyperlink>
      <w:r w:rsidR="00174A97" w:rsidRPr="00211412">
        <w:t xml:space="preserve"> </w:t>
      </w:r>
      <w:r w:rsidR="00211412">
        <w:t>Т</w:t>
      </w:r>
      <w:r w:rsidR="00174A97" w:rsidRPr="00211412">
        <w:t xml:space="preserve">аблицы </w:t>
      </w:r>
      <w:r w:rsidR="00DF7C6E">
        <w:t>4</w:t>
      </w:r>
      <w:r w:rsidRPr="00211412">
        <w:rPr>
          <w:lang w:eastAsia="ru-RU"/>
        </w:rPr>
        <w:t xml:space="preserve">. </w:t>
      </w:r>
      <w:r w:rsidRPr="00755622">
        <w:rPr>
          <w:lang w:eastAsia="ru-RU"/>
        </w:rPr>
        <w:t>Состояние внутреннего покрытия определяется</w:t>
      </w:r>
      <w:r w:rsidR="00A06867" w:rsidRPr="00A06867">
        <w:rPr>
          <w:lang w:eastAsia="ru-RU"/>
        </w:rPr>
        <w:t xml:space="preserve"> </w:t>
      </w:r>
      <w:r w:rsidR="00A1547A">
        <w:rPr>
          <w:lang w:eastAsia="ru-RU"/>
        </w:rPr>
        <w:t xml:space="preserve">при </w:t>
      </w:r>
      <w:r w:rsidR="00A1547A" w:rsidRPr="00755622">
        <w:rPr>
          <w:lang w:eastAsia="ru-RU"/>
        </w:rPr>
        <w:t>визуальном осмотре</w:t>
      </w:r>
      <w:r w:rsidRPr="00755622">
        <w:rPr>
          <w:lang w:eastAsia="ru-RU"/>
        </w:rPr>
        <w:t xml:space="preserve">. Не допускаются истирание и отслоение покрытий, приведших к оголению металла. К дальнейшей эксплуатации допускаются НКТ (в т.ч. патрубки и переводники НКТ) с незначительными потертостями, </w:t>
      </w:r>
      <w:r>
        <w:rPr>
          <w:lang w:eastAsia="ru-RU"/>
        </w:rPr>
        <w:t xml:space="preserve">не </w:t>
      </w:r>
      <w:r w:rsidRPr="00755622">
        <w:rPr>
          <w:lang w:eastAsia="ru-RU"/>
        </w:rPr>
        <w:t>повлекши</w:t>
      </w:r>
      <w:r>
        <w:rPr>
          <w:lang w:eastAsia="ru-RU"/>
        </w:rPr>
        <w:t>ми</w:t>
      </w:r>
      <w:r w:rsidRPr="00755622">
        <w:rPr>
          <w:lang w:eastAsia="ru-RU"/>
        </w:rPr>
        <w:t xml:space="preserve"> оголени</w:t>
      </w:r>
      <w:r>
        <w:rPr>
          <w:lang w:eastAsia="ru-RU"/>
        </w:rPr>
        <w:t>е</w:t>
      </w:r>
      <w:r w:rsidRPr="00755622">
        <w:rPr>
          <w:lang w:eastAsia="ru-RU"/>
        </w:rPr>
        <w:t xml:space="preserve"> металла. Допускается наличие поверхностных трещин на покрытии без отслоения от металла. НКТ, имеющие недопустимые дефекты покрытия согласно </w:t>
      </w:r>
      <w:r w:rsidR="00FE2A83" w:rsidRPr="00211412">
        <w:t xml:space="preserve">п. 16 </w:t>
      </w:r>
      <w:r w:rsidR="00E34548">
        <w:t>Т</w:t>
      </w:r>
      <w:r w:rsidR="00FE2A83" w:rsidRPr="00211412">
        <w:t xml:space="preserve">аблицы </w:t>
      </w:r>
      <w:r w:rsidR="00DF7C6E">
        <w:t>4</w:t>
      </w:r>
      <w:r w:rsidRPr="00755622">
        <w:rPr>
          <w:lang w:eastAsia="ru-RU"/>
        </w:rPr>
        <w:t xml:space="preserve">, должны быть отправлены </w:t>
      </w:r>
      <w:r w:rsidR="00013108">
        <w:rPr>
          <w:lang w:eastAsia="ru-RU"/>
        </w:rPr>
        <w:t>на</w:t>
      </w:r>
      <w:r w:rsidRPr="00755622">
        <w:rPr>
          <w:lang w:eastAsia="ru-RU"/>
        </w:rPr>
        <w:t xml:space="preserve"> ремонт.</w:t>
      </w:r>
    </w:p>
    <w:p w14:paraId="754AE54A" w14:textId="77777777" w:rsidR="00AB0DC9" w:rsidRPr="00755622" w:rsidRDefault="00AB0DC9" w:rsidP="00A5016C">
      <w:pPr>
        <w:pStyle w:val="afff3"/>
        <w:widowControl w:val="0"/>
        <w:numPr>
          <w:ilvl w:val="2"/>
          <w:numId w:val="102"/>
        </w:numPr>
        <w:tabs>
          <w:tab w:val="left" w:pos="851"/>
        </w:tabs>
        <w:spacing w:before="120"/>
        <w:ind w:left="0" w:firstLine="0"/>
        <w:contextualSpacing w:val="0"/>
        <w:rPr>
          <w:lang w:eastAsia="ru-RU"/>
        </w:rPr>
      </w:pPr>
      <w:r w:rsidRPr="00755622">
        <w:rPr>
          <w:lang w:eastAsia="ru-RU"/>
        </w:rPr>
        <w:t xml:space="preserve">Отбраковка по </w:t>
      </w:r>
      <w:r w:rsidRPr="00755622">
        <w:rPr>
          <w:rFonts w:eastAsia="Times New Roman"/>
          <w:szCs w:val="24"/>
          <w:lang w:eastAsia="ru-RU"/>
        </w:rPr>
        <w:t>Состоянию</w:t>
      </w:r>
      <w:r w:rsidRPr="00755622">
        <w:rPr>
          <w:lang w:eastAsia="ru-RU"/>
        </w:rPr>
        <w:t xml:space="preserve"> муфт (наличие интенсивного износа муфт, раковин, рисок, трещин, плен, замятий, расслоений, песочин) производится в соответствии с требованиями </w:t>
      </w:r>
      <w:r w:rsidR="00FE2A83" w:rsidRPr="00211412">
        <w:t xml:space="preserve">п. 16 </w:t>
      </w:r>
      <w:r w:rsidR="00211412">
        <w:t>Т</w:t>
      </w:r>
      <w:r w:rsidR="00FE2A83" w:rsidRPr="00211412">
        <w:t xml:space="preserve">аблицы </w:t>
      </w:r>
      <w:r w:rsidR="00DF7C6E">
        <w:t>4</w:t>
      </w:r>
      <w:r w:rsidRPr="00211412">
        <w:rPr>
          <w:lang w:eastAsia="ru-RU"/>
        </w:rPr>
        <w:t>. Состояние</w:t>
      </w:r>
      <w:r w:rsidRPr="00755622">
        <w:rPr>
          <w:lang w:eastAsia="ru-RU"/>
        </w:rPr>
        <w:t xml:space="preserve"> муфт контролируется визуально и при помощи штангенциркуля. При наличии механического износа наружной поверхности муфт, допускаемые наружные диаметры должны быть не менее, указанных в </w:t>
      </w:r>
      <w:r w:rsidR="00FE2A83" w:rsidRPr="00211412">
        <w:t xml:space="preserve">п. 13 </w:t>
      </w:r>
      <w:r w:rsidR="00211412" w:rsidRPr="00211412">
        <w:t>Т</w:t>
      </w:r>
      <w:r w:rsidR="00FE2A83" w:rsidRPr="00211412">
        <w:t xml:space="preserve">аблицы </w:t>
      </w:r>
      <w:r w:rsidR="00DF7C6E">
        <w:t>4</w:t>
      </w:r>
      <w:r w:rsidRPr="00755622">
        <w:rPr>
          <w:lang w:eastAsia="ru-RU"/>
        </w:rPr>
        <w:t>. При нарушении целостности тела муфты (трещины, прогар, коррозионное разрушение и т.д.)</w:t>
      </w:r>
      <w:r w:rsidRPr="00755622">
        <w:t xml:space="preserve"> </w:t>
      </w:r>
      <w:r w:rsidRPr="00755622">
        <w:rPr>
          <w:lang w:eastAsia="ru-RU"/>
        </w:rPr>
        <w:t>НКТ вместе с муфтой подлежит отправке</w:t>
      </w:r>
      <w:r w:rsidR="00AE35C6">
        <w:rPr>
          <w:lang w:eastAsia="ru-RU"/>
        </w:rPr>
        <w:t xml:space="preserve"> на ТИП</w:t>
      </w:r>
      <w:r w:rsidRPr="00755622">
        <w:rPr>
          <w:lang w:eastAsia="ru-RU"/>
        </w:rPr>
        <w:t xml:space="preserve">. Допустимые глубины раковин, рисок и трещин в муфтах приведены в </w:t>
      </w:r>
      <w:r w:rsidR="00FE2A83" w:rsidRPr="00211412">
        <w:t xml:space="preserve">п. 13 </w:t>
      </w:r>
      <w:r w:rsidR="00211412" w:rsidRPr="00211412">
        <w:t>Т</w:t>
      </w:r>
      <w:r w:rsidR="00FE2A83" w:rsidRPr="00211412">
        <w:t xml:space="preserve">аблицы </w:t>
      </w:r>
      <w:r w:rsidR="00DF7C6E">
        <w:t>4</w:t>
      </w:r>
      <w:r w:rsidRPr="00211412">
        <w:rPr>
          <w:lang w:eastAsia="ru-RU"/>
        </w:rPr>
        <w:t>.</w:t>
      </w:r>
      <w:r w:rsidRPr="0065472D">
        <w:rPr>
          <w:lang w:eastAsia="ru-RU"/>
        </w:rPr>
        <w:t xml:space="preserve"> </w:t>
      </w:r>
      <w:r w:rsidRPr="00755622">
        <w:rPr>
          <w:lang w:eastAsia="ru-RU"/>
        </w:rPr>
        <w:t>Измерения наружного диаметра, глубина раковин, рисок и трещин муфт производятся штангенциркулем. Допускается равномерный износ наружной поверхности муфты, износ эксцентричного типа не допускается. Муфты с недопустимыми глубинами раковин, рисок и трещин и сверхнормативным износом комплектуются отдельно по типоразмеру, марке материала (классу) и предъявляются</w:t>
      </w:r>
      <w:r w:rsidR="005F7C9B">
        <w:rPr>
          <w:lang w:eastAsia="ru-RU"/>
        </w:rPr>
        <w:t>, представителям</w:t>
      </w:r>
      <w:r w:rsidRPr="00755622">
        <w:rPr>
          <w:lang w:eastAsia="ru-RU"/>
        </w:rPr>
        <w:t xml:space="preserve"> </w:t>
      </w:r>
      <w:r w:rsidR="00A06867">
        <w:rPr>
          <w:lang w:eastAsia="ru-RU"/>
        </w:rPr>
        <w:t>КВОС</w:t>
      </w:r>
      <w:r w:rsidR="00592F6A" w:rsidRPr="00755622">
        <w:rPr>
          <w:lang w:eastAsia="ru-RU"/>
        </w:rPr>
        <w:t>,</w:t>
      </w:r>
      <w:r w:rsidRPr="00755622">
        <w:rPr>
          <w:lang w:eastAsia="ru-RU"/>
        </w:rPr>
        <w:t xml:space="preserve"> по оценке технического состояния объектов и оборудования. При не</w:t>
      </w:r>
      <w:r w:rsidR="00AE35C6">
        <w:rPr>
          <w:lang w:eastAsia="ru-RU"/>
        </w:rPr>
        <w:t>довороте</w:t>
      </w:r>
      <w:r w:rsidRPr="00755622">
        <w:rPr>
          <w:lang w:eastAsia="ru-RU"/>
        </w:rPr>
        <w:t xml:space="preserve"> муфты при сборке резьбового соединения (муфта-ниппель), невозможности свинчивания муфты НКТ вместе с муфтой подлежит отправке </w:t>
      </w:r>
      <w:r w:rsidR="00AE35C6">
        <w:rPr>
          <w:lang w:eastAsia="ru-RU"/>
        </w:rPr>
        <w:t>на ТИП</w:t>
      </w:r>
      <w:r w:rsidRPr="00755622">
        <w:rPr>
          <w:lang w:eastAsia="ru-RU"/>
        </w:rPr>
        <w:t xml:space="preserve">. НКТ с двумя муфтами или технологическими </w:t>
      </w:r>
      <w:r w:rsidR="00373D5C">
        <w:rPr>
          <w:lang w:eastAsia="ru-RU"/>
        </w:rPr>
        <w:t>ЭТК</w:t>
      </w:r>
      <w:r w:rsidRPr="00755622">
        <w:rPr>
          <w:lang w:eastAsia="ru-RU"/>
        </w:rPr>
        <w:t xml:space="preserve"> (переводниками, патрубками и др.) перед передачей НКТ </w:t>
      </w:r>
      <w:r w:rsidR="00013108">
        <w:rPr>
          <w:lang w:eastAsia="ru-RU"/>
        </w:rPr>
        <w:t>на</w:t>
      </w:r>
      <w:r w:rsidRPr="00755622">
        <w:rPr>
          <w:lang w:eastAsia="ru-RU"/>
        </w:rPr>
        <w:t xml:space="preserve"> ремонт отправляются на отрезку одного из соединений.</w:t>
      </w:r>
    </w:p>
    <w:p w14:paraId="554B4EAE" w14:textId="77777777" w:rsidR="00AB0DC9" w:rsidRPr="00755622" w:rsidRDefault="00AB0DC9" w:rsidP="00A5016C">
      <w:pPr>
        <w:pStyle w:val="afff3"/>
        <w:widowControl w:val="0"/>
        <w:numPr>
          <w:ilvl w:val="2"/>
          <w:numId w:val="102"/>
        </w:numPr>
        <w:tabs>
          <w:tab w:val="left" w:pos="851"/>
        </w:tabs>
        <w:spacing w:before="120"/>
        <w:ind w:left="0" w:firstLine="0"/>
        <w:contextualSpacing w:val="0"/>
        <w:rPr>
          <w:lang w:eastAsia="ru-RU"/>
        </w:rPr>
      </w:pPr>
      <w:r w:rsidRPr="00755622">
        <w:rPr>
          <w:lang w:eastAsia="ru-RU"/>
        </w:rPr>
        <w:t xml:space="preserve">Отбраковка по длине без дефектной серединной части НКТ менее 7,0 м производится в соответствии с требованиями </w:t>
      </w:r>
      <w:r w:rsidR="00FE2A83" w:rsidRPr="00211412">
        <w:t xml:space="preserve">п. 16 </w:t>
      </w:r>
      <w:r w:rsidR="00211412">
        <w:t>Т</w:t>
      </w:r>
      <w:r w:rsidR="00FE2A83" w:rsidRPr="00211412">
        <w:t xml:space="preserve">аблицы </w:t>
      </w:r>
      <w:r w:rsidR="00DF7C6E">
        <w:t>4</w:t>
      </w:r>
      <w:r w:rsidRPr="00211412">
        <w:rPr>
          <w:lang w:eastAsia="ru-RU"/>
        </w:rPr>
        <w:t>.</w:t>
      </w:r>
      <w:r w:rsidRPr="00755622">
        <w:rPr>
          <w:lang w:eastAsia="ru-RU"/>
        </w:rPr>
        <w:t xml:space="preserve"> При этом НКТ устанавливается на направляющие для возможности ее прокрутки и осмотра по всей </w:t>
      </w:r>
      <w:r w:rsidRPr="00755622">
        <w:rPr>
          <w:rFonts w:eastAsia="Times New Roman"/>
          <w:szCs w:val="24"/>
          <w:lang w:eastAsia="ru-RU"/>
        </w:rPr>
        <w:t>наружной</w:t>
      </w:r>
      <w:r w:rsidRPr="00755622">
        <w:rPr>
          <w:lang w:eastAsia="ru-RU"/>
        </w:rPr>
        <w:t xml:space="preserve"> поверхности и измерения длины бездефектной части металлической рулеткой. При длине бездефектной серединной части НКТ менее 7,0 м – производится складирование для дальнейшего предъявления КВОС. При искривлении в двух и более плоскостях при длине «прямых» участков тела НКТ более 7 </w:t>
      </w:r>
      <w:r w:rsidR="007A3103">
        <w:rPr>
          <w:lang w:eastAsia="ru-RU"/>
        </w:rPr>
        <w:t>м</w:t>
      </w:r>
      <w:r w:rsidR="007A3103" w:rsidRPr="00755622">
        <w:rPr>
          <w:lang w:eastAsia="ru-RU"/>
        </w:rPr>
        <w:t xml:space="preserve"> </w:t>
      </w:r>
      <w:r w:rsidRPr="00755622">
        <w:rPr>
          <w:lang w:eastAsia="ru-RU"/>
        </w:rPr>
        <w:t>и при наличии недопустимых (для дальнейшей эксплуатации без ремонта) дефектов НКТ должны быть отправлены</w:t>
      </w:r>
      <w:r w:rsidR="00A06867">
        <w:rPr>
          <w:lang w:eastAsia="ru-RU"/>
        </w:rPr>
        <w:t xml:space="preserve"> </w:t>
      </w:r>
      <w:r w:rsidRPr="00755622">
        <w:rPr>
          <w:lang w:eastAsia="ru-RU"/>
        </w:rPr>
        <w:t>в ремонт.</w:t>
      </w:r>
    </w:p>
    <w:p w14:paraId="45163A5C" w14:textId="77777777" w:rsidR="00AB0DC9" w:rsidRPr="00755622" w:rsidRDefault="00AB0DC9" w:rsidP="00A5016C">
      <w:pPr>
        <w:pStyle w:val="afff3"/>
        <w:widowControl w:val="0"/>
        <w:numPr>
          <w:ilvl w:val="2"/>
          <w:numId w:val="102"/>
        </w:numPr>
        <w:tabs>
          <w:tab w:val="left" w:pos="851"/>
        </w:tabs>
        <w:spacing w:before="120"/>
        <w:ind w:left="0" w:firstLine="0"/>
        <w:contextualSpacing w:val="0"/>
        <w:rPr>
          <w:lang w:eastAsia="ru-RU"/>
        </w:rPr>
      </w:pPr>
      <w:r w:rsidRPr="00755622">
        <w:rPr>
          <w:lang w:eastAsia="ru-RU"/>
        </w:rPr>
        <w:t xml:space="preserve">Аварийные (полетные) НКТ без искривления тела НКТ, а также без дефектов поверхности </w:t>
      </w:r>
      <w:r w:rsidRPr="00755622">
        <w:rPr>
          <w:rFonts w:eastAsia="Times New Roman"/>
          <w:szCs w:val="24"/>
          <w:lang w:eastAsia="ru-RU"/>
        </w:rPr>
        <w:t>тела</w:t>
      </w:r>
      <w:r w:rsidRPr="00755622">
        <w:rPr>
          <w:lang w:eastAsia="ru-RU"/>
        </w:rPr>
        <w:t xml:space="preserve"> НКТ, выводящих толщину стенки за минимально допустимые значения в соответствии с требованиями </w:t>
      </w:r>
      <w:r w:rsidR="00624B14" w:rsidRPr="00624B14">
        <w:rPr>
          <w:lang w:eastAsia="ru-RU"/>
        </w:rPr>
        <w:t>Межгосударственн</w:t>
      </w:r>
      <w:r w:rsidR="00624B14">
        <w:rPr>
          <w:lang w:eastAsia="ru-RU"/>
        </w:rPr>
        <w:t>ого</w:t>
      </w:r>
      <w:r w:rsidR="00624B14" w:rsidRPr="00624B14">
        <w:rPr>
          <w:lang w:eastAsia="ru-RU"/>
        </w:rPr>
        <w:t xml:space="preserve"> стандарт</w:t>
      </w:r>
      <w:r w:rsidR="00624B14">
        <w:rPr>
          <w:lang w:eastAsia="ru-RU"/>
        </w:rPr>
        <w:t>а</w:t>
      </w:r>
      <w:r w:rsidR="00624B14" w:rsidRPr="00624B14">
        <w:rPr>
          <w:lang w:eastAsia="ru-RU"/>
        </w:rPr>
        <w:t xml:space="preserve"> ГОСТ 633-80 «Трубы насосно-компрессорные и муфты к ним. Технические условия»</w:t>
      </w:r>
      <w:r w:rsidR="00624B14">
        <w:rPr>
          <w:lang w:eastAsia="ru-RU"/>
        </w:rPr>
        <w:t xml:space="preserve"> </w:t>
      </w:r>
      <w:r w:rsidRPr="00755622">
        <w:rPr>
          <w:lang w:eastAsia="ru-RU"/>
        </w:rPr>
        <w:t>подлежат отправке на ремонт.</w:t>
      </w:r>
    </w:p>
    <w:p w14:paraId="00C9AA67" w14:textId="6A43BFCC" w:rsidR="00AB0DC9" w:rsidRPr="00755622" w:rsidRDefault="00AB0DC9" w:rsidP="00A5016C">
      <w:pPr>
        <w:pStyle w:val="afff3"/>
        <w:widowControl w:val="0"/>
        <w:numPr>
          <w:ilvl w:val="2"/>
          <w:numId w:val="102"/>
        </w:numPr>
        <w:tabs>
          <w:tab w:val="left" w:pos="851"/>
        </w:tabs>
        <w:spacing w:before="120"/>
        <w:ind w:left="0" w:firstLine="0"/>
        <w:contextualSpacing w:val="0"/>
        <w:rPr>
          <w:lang w:eastAsia="ru-RU"/>
        </w:rPr>
      </w:pPr>
      <w:r w:rsidRPr="00755622">
        <w:rPr>
          <w:lang w:eastAsia="ru-RU"/>
        </w:rPr>
        <w:t xml:space="preserve">По результатам оценки технического состояния НКТ (в т.ч. патрубки и переводники НКТ), </w:t>
      </w:r>
      <w:r w:rsidRPr="00755622">
        <w:rPr>
          <w:rFonts w:eastAsia="Times New Roman"/>
          <w:szCs w:val="24"/>
          <w:lang w:eastAsia="ru-RU"/>
        </w:rPr>
        <w:t>признанные</w:t>
      </w:r>
      <w:r w:rsidRPr="00755622">
        <w:rPr>
          <w:lang w:eastAsia="ru-RU"/>
        </w:rPr>
        <w:t xml:space="preserve"> бездефектными, а также НКТ (в т.ч. патрубки и переводники НКТ) с дефектами допустимой величины, признаются годными к дальнейшей эксплуатации, складируются на раскатном стеллаже для проведения операции подготовки НКТ, подлежат хранению на ТИП и передаются для дальнейшей эксплуатации по заявкам </w:t>
      </w:r>
      <w:r w:rsidR="00E45E59">
        <w:rPr>
          <w:lang w:eastAsia="ru-RU"/>
        </w:rPr>
        <w:t>з</w:t>
      </w:r>
      <w:r w:rsidRPr="00755622">
        <w:rPr>
          <w:lang w:eastAsia="ru-RU"/>
        </w:rPr>
        <w:t xml:space="preserve">аказчика. Подготовка НКТ к дальнейшей эксплуатации (нанесение резьбоуплотнительной смазки, установка предохранительных деталей, увязка и т.п.) должна проводится с обязательным выполнением требований </w:t>
      </w:r>
      <w:r w:rsidR="00592F6A">
        <w:rPr>
          <w:lang w:eastAsia="ru-RU"/>
        </w:rPr>
        <w:t>установленных</w:t>
      </w:r>
      <w:r w:rsidR="00592F6A" w:rsidRPr="00755622">
        <w:rPr>
          <w:lang w:eastAsia="ru-RU"/>
        </w:rPr>
        <w:t xml:space="preserve"> </w:t>
      </w:r>
      <w:r w:rsidRPr="00755622">
        <w:rPr>
          <w:lang w:eastAsia="ru-RU"/>
        </w:rPr>
        <w:t>в настоящих Типовых требованиях.</w:t>
      </w:r>
    </w:p>
    <w:p w14:paraId="539ACFC3" w14:textId="142BAAF2" w:rsidR="00AB0DC9" w:rsidRPr="00755622" w:rsidRDefault="00AB0DC9" w:rsidP="00A5016C">
      <w:pPr>
        <w:pStyle w:val="afff3"/>
        <w:widowControl w:val="0"/>
        <w:numPr>
          <w:ilvl w:val="2"/>
          <w:numId w:val="102"/>
        </w:numPr>
        <w:tabs>
          <w:tab w:val="left" w:pos="851"/>
        </w:tabs>
        <w:spacing w:before="120"/>
        <w:ind w:left="0" w:firstLine="0"/>
        <w:contextualSpacing w:val="0"/>
        <w:rPr>
          <w:lang w:eastAsia="ru-RU"/>
        </w:rPr>
      </w:pPr>
      <w:r w:rsidRPr="00755622">
        <w:rPr>
          <w:lang w:eastAsia="ru-RU"/>
        </w:rPr>
        <w:t xml:space="preserve">НКТ по результатам технической оценки признаны не годными к дальнейшей эксплуатации (ремонтопригодными) направляются на </w:t>
      </w:r>
      <w:r w:rsidR="00B80ACC" w:rsidRPr="00B80ACC">
        <w:rPr>
          <w:lang w:eastAsia="ru-RU"/>
        </w:rPr>
        <w:t>ремонтное предприятие</w:t>
      </w:r>
      <w:r w:rsidRPr="00755622">
        <w:rPr>
          <w:lang w:eastAsia="ru-RU"/>
        </w:rPr>
        <w:t xml:space="preserve"> для проведения полного цикла ремонта в </w:t>
      </w:r>
      <w:r w:rsidRPr="0091432C">
        <w:rPr>
          <w:lang w:eastAsia="ru-RU"/>
        </w:rPr>
        <w:t>соответствии</w:t>
      </w:r>
      <w:r w:rsidRPr="00755622">
        <w:rPr>
          <w:lang w:eastAsia="ru-RU"/>
        </w:rPr>
        <w:t xml:space="preserve"> с </w:t>
      </w:r>
      <w:r w:rsidR="00C75E19">
        <w:rPr>
          <w:rFonts w:eastAsia="Times New Roman"/>
          <w:szCs w:val="24"/>
          <w:lang w:eastAsia="ru-RU"/>
        </w:rPr>
        <w:t>Типовыми требованиями Компании</w:t>
      </w:r>
      <w:r w:rsidR="00C75E19" w:rsidRPr="00A13C11">
        <w:rPr>
          <w:rFonts w:eastAsia="Times New Roman"/>
          <w:szCs w:val="24"/>
          <w:lang w:eastAsia="ru-RU"/>
        </w:rPr>
        <w:t xml:space="preserve"> </w:t>
      </w:r>
      <w:r w:rsidR="00B80ACC">
        <w:rPr>
          <w:rFonts w:eastAsia="Times New Roman"/>
          <w:szCs w:val="24"/>
          <w:lang w:eastAsia="ru-RU"/>
        </w:rPr>
        <w:t>№ </w:t>
      </w:r>
      <w:r w:rsidR="00A63B47" w:rsidRPr="00A13C11">
        <w:rPr>
          <w:rFonts w:eastAsia="Times New Roman"/>
          <w:szCs w:val="24"/>
          <w:lang w:eastAsia="ru-RU"/>
        </w:rPr>
        <w:t xml:space="preserve">П1-01.05 Р-0146 </w:t>
      </w:r>
      <w:r w:rsidR="00C75E19" w:rsidRPr="00A13C11">
        <w:rPr>
          <w:rFonts w:eastAsia="Times New Roman"/>
          <w:szCs w:val="24"/>
          <w:lang w:eastAsia="ru-RU"/>
        </w:rPr>
        <w:t>«Ремонт насосно-компрессорных труб и обслуживание т</w:t>
      </w:r>
      <w:r w:rsidR="00C75E19">
        <w:rPr>
          <w:rFonts w:eastAsia="Times New Roman"/>
          <w:szCs w:val="24"/>
          <w:lang w:eastAsia="ru-RU"/>
        </w:rPr>
        <w:t>рубно-инструментальных площадок</w:t>
      </w:r>
      <w:r w:rsidR="00C75E19" w:rsidRPr="00A13C11">
        <w:rPr>
          <w:rFonts w:eastAsia="Times New Roman"/>
          <w:szCs w:val="24"/>
          <w:lang w:eastAsia="ru-RU"/>
        </w:rPr>
        <w:t>»</w:t>
      </w:r>
      <w:r w:rsidRPr="0091432C">
        <w:rPr>
          <w:lang w:eastAsia="ru-RU"/>
        </w:rPr>
        <w:t>.</w:t>
      </w:r>
    </w:p>
    <w:p w14:paraId="75215B55" w14:textId="4421E820" w:rsidR="00AB0DC9" w:rsidRPr="00755622" w:rsidRDefault="00AB0DC9" w:rsidP="00A5016C">
      <w:pPr>
        <w:pStyle w:val="afff3"/>
        <w:widowControl w:val="0"/>
        <w:numPr>
          <w:ilvl w:val="2"/>
          <w:numId w:val="102"/>
        </w:numPr>
        <w:tabs>
          <w:tab w:val="left" w:pos="851"/>
        </w:tabs>
        <w:spacing w:before="120"/>
        <w:ind w:left="0" w:firstLine="0"/>
        <w:contextualSpacing w:val="0"/>
        <w:rPr>
          <w:lang w:eastAsia="ru-RU"/>
        </w:rPr>
      </w:pPr>
      <w:r w:rsidRPr="00755622">
        <w:rPr>
          <w:lang w:eastAsia="ru-RU"/>
        </w:rPr>
        <w:t xml:space="preserve">Цикл ремонта НКТ с различным типом исполнения выполнен в порядке и последовательности с </w:t>
      </w:r>
      <w:r w:rsidR="00D447FC">
        <w:rPr>
          <w:lang w:eastAsia="ru-RU"/>
        </w:rPr>
        <w:t>б</w:t>
      </w:r>
      <w:r w:rsidRPr="00755622">
        <w:rPr>
          <w:lang w:eastAsia="ru-RU"/>
        </w:rPr>
        <w:t xml:space="preserve">локами 5.1 </w:t>
      </w:r>
      <w:r>
        <w:rPr>
          <w:lang w:eastAsia="ru-RU"/>
        </w:rPr>
        <w:t xml:space="preserve">и 5.2 </w:t>
      </w:r>
      <w:hyperlink w:anchor="ПРИЛОЖЕНИЕ26" w:history="1">
        <w:r w:rsidR="001655D2" w:rsidRPr="00211412">
          <w:rPr>
            <w:lang w:eastAsia="ru-RU"/>
          </w:rPr>
          <w:t>п.</w:t>
        </w:r>
        <w:r w:rsidR="006E7B17">
          <w:rPr>
            <w:lang w:eastAsia="ru-RU"/>
          </w:rPr>
          <w:t xml:space="preserve"> </w:t>
        </w:r>
        <w:r w:rsidR="001655D2" w:rsidRPr="00211412">
          <w:rPr>
            <w:lang w:eastAsia="ru-RU"/>
          </w:rPr>
          <w:t>23</w:t>
        </w:r>
      </w:hyperlink>
      <w:r w:rsidR="001655D2" w:rsidRPr="00211412">
        <w:rPr>
          <w:lang w:eastAsia="ru-RU"/>
        </w:rPr>
        <w:t xml:space="preserve"> </w:t>
      </w:r>
      <w:r w:rsidR="00E34548">
        <w:rPr>
          <w:lang w:eastAsia="ru-RU"/>
        </w:rPr>
        <w:t>Т</w:t>
      </w:r>
      <w:r w:rsidR="001655D2" w:rsidRPr="00211412">
        <w:rPr>
          <w:lang w:eastAsia="ru-RU"/>
        </w:rPr>
        <w:t>аблиц</w:t>
      </w:r>
      <w:r w:rsidR="00E34548">
        <w:rPr>
          <w:lang w:eastAsia="ru-RU"/>
        </w:rPr>
        <w:t xml:space="preserve">ы </w:t>
      </w:r>
      <w:r w:rsidR="00355922">
        <w:rPr>
          <w:lang w:eastAsia="ru-RU"/>
        </w:rPr>
        <w:t>4</w:t>
      </w:r>
      <w:r w:rsidRPr="00211412">
        <w:rPr>
          <w:lang w:eastAsia="ru-RU"/>
        </w:rPr>
        <w:t>.</w:t>
      </w:r>
    </w:p>
    <w:p w14:paraId="1BB9BBF9" w14:textId="7EC0E1DF" w:rsidR="00AB0DC9" w:rsidRDefault="00AB0DC9" w:rsidP="00A5016C">
      <w:pPr>
        <w:pStyle w:val="afff3"/>
        <w:widowControl w:val="0"/>
        <w:numPr>
          <w:ilvl w:val="2"/>
          <w:numId w:val="102"/>
        </w:numPr>
        <w:tabs>
          <w:tab w:val="left" w:pos="851"/>
        </w:tabs>
        <w:spacing w:before="120"/>
        <w:ind w:left="0" w:firstLine="0"/>
        <w:contextualSpacing w:val="0"/>
        <w:rPr>
          <w:lang w:eastAsia="ru-RU"/>
        </w:rPr>
      </w:pPr>
      <w:r w:rsidRPr="00755622">
        <w:rPr>
          <w:lang w:eastAsia="ru-RU"/>
        </w:rPr>
        <w:t xml:space="preserve">По </w:t>
      </w:r>
      <w:r w:rsidRPr="00755622">
        <w:rPr>
          <w:rFonts w:eastAsia="Times New Roman"/>
          <w:szCs w:val="24"/>
          <w:lang w:eastAsia="ru-RU"/>
        </w:rPr>
        <w:t>результатам</w:t>
      </w:r>
      <w:r w:rsidRPr="00755622">
        <w:rPr>
          <w:lang w:eastAsia="ru-RU"/>
        </w:rPr>
        <w:t xml:space="preserve"> эксплуатации НКТ, ЭТК</w:t>
      </w:r>
      <w:r w:rsidR="002F3952">
        <w:rPr>
          <w:lang w:eastAsia="ru-RU"/>
        </w:rPr>
        <w:t xml:space="preserve">, </w:t>
      </w:r>
      <w:r w:rsidR="003F1013">
        <w:rPr>
          <w:rFonts w:eastAsia="Times New Roman"/>
          <w:szCs w:val="24"/>
          <w:lang w:eastAsia="ru-RU"/>
        </w:rPr>
        <w:t>Т</w:t>
      </w:r>
      <w:r w:rsidR="00033295" w:rsidRPr="00A26418">
        <w:rPr>
          <w:rFonts w:eastAsia="Times New Roman"/>
          <w:szCs w:val="24"/>
          <w:lang w:eastAsia="ru-RU"/>
        </w:rPr>
        <w:t>ехнологическая служба ОГ</w:t>
      </w:r>
      <w:r w:rsidR="00033295">
        <w:rPr>
          <w:rFonts w:eastAsia="Times New Roman"/>
          <w:szCs w:val="24"/>
          <w:lang w:eastAsia="ru-RU"/>
        </w:rPr>
        <w:t xml:space="preserve">, </w:t>
      </w:r>
      <w:r w:rsidR="003F1013">
        <w:rPr>
          <w:rFonts w:eastAsia="Times New Roman"/>
          <w:szCs w:val="24"/>
          <w:lang w:eastAsia="ru-RU"/>
        </w:rPr>
        <w:t>С</w:t>
      </w:r>
      <w:r w:rsidR="00033295" w:rsidRPr="00A26418">
        <w:rPr>
          <w:rFonts w:eastAsia="Times New Roman"/>
          <w:szCs w:val="24"/>
          <w:lang w:eastAsia="ru-RU"/>
        </w:rPr>
        <w:t xml:space="preserve">лужба </w:t>
      </w:r>
      <w:r w:rsidR="008463FA">
        <w:rPr>
          <w:rFonts w:eastAsia="Times New Roman"/>
          <w:szCs w:val="24"/>
          <w:lang w:eastAsia="ru-RU"/>
        </w:rPr>
        <w:t>по КРиЭО ОГ</w:t>
      </w:r>
      <w:r w:rsidR="005F7C9B">
        <w:rPr>
          <w:lang w:eastAsia="ru-RU"/>
        </w:rPr>
        <w:t xml:space="preserve"> </w:t>
      </w:r>
      <w:r w:rsidRPr="00755622">
        <w:rPr>
          <w:lang w:eastAsia="ru-RU"/>
        </w:rPr>
        <w:t>провод</w:t>
      </w:r>
      <w:r w:rsidR="00033295">
        <w:rPr>
          <w:lang w:eastAsia="ru-RU"/>
        </w:rPr>
        <w:t>я</w:t>
      </w:r>
      <w:r w:rsidRPr="00755622">
        <w:rPr>
          <w:lang w:eastAsia="ru-RU"/>
        </w:rPr>
        <w:t>т формирование регламентной отчетности по</w:t>
      </w:r>
      <w:r>
        <w:rPr>
          <w:lang w:eastAsia="ru-RU"/>
        </w:rPr>
        <w:t xml:space="preserve"> показателям работы НКТ на фондах</w:t>
      </w:r>
      <w:r w:rsidRPr="00755622">
        <w:rPr>
          <w:lang w:eastAsia="ru-RU"/>
        </w:rPr>
        <w:t xml:space="preserve"> скважин </w:t>
      </w:r>
      <w:r w:rsidR="00592F6A">
        <w:rPr>
          <w:lang w:eastAsia="ru-RU"/>
        </w:rPr>
        <w:t>ОГ</w:t>
      </w:r>
      <w:r w:rsidR="00592F6A" w:rsidRPr="00755622">
        <w:rPr>
          <w:lang w:eastAsia="ru-RU"/>
        </w:rPr>
        <w:t xml:space="preserve"> </w:t>
      </w:r>
      <w:r w:rsidRPr="00755622">
        <w:rPr>
          <w:lang w:eastAsia="ru-RU"/>
        </w:rPr>
        <w:t xml:space="preserve">в соответствии с </w:t>
      </w:r>
      <w:r w:rsidR="00FF5C89" w:rsidRPr="00211412">
        <w:rPr>
          <w:lang w:eastAsia="ru-RU"/>
        </w:rPr>
        <w:t>п.</w:t>
      </w:r>
      <w:r w:rsidR="00DF7C6E">
        <w:rPr>
          <w:lang w:eastAsia="ru-RU"/>
        </w:rPr>
        <w:t xml:space="preserve"> </w:t>
      </w:r>
      <w:r w:rsidR="00B95536">
        <w:rPr>
          <w:lang w:eastAsia="ru-RU"/>
        </w:rPr>
        <w:t xml:space="preserve">1, </w:t>
      </w:r>
      <w:r w:rsidR="00DF7C6E" w:rsidRPr="00211412">
        <w:rPr>
          <w:lang w:eastAsia="ru-RU"/>
        </w:rPr>
        <w:t>12</w:t>
      </w:r>
      <w:r w:rsidR="00DF7C6E">
        <w:rPr>
          <w:lang w:eastAsia="ru-RU"/>
        </w:rPr>
        <w:t>,</w:t>
      </w:r>
      <w:r w:rsidR="00FF5C89" w:rsidRPr="00211412">
        <w:rPr>
          <w:lang w:eastAsia="ru-RU"/>
        </w:rPr>
        <w:t xml:space="preserve"> </w:t>
      </w:r>
      <w:r w:rsidR="00DF7C6E" w:rsidRPr="00211412">
        <w:rPr>
          <w:lang w:eastAsia="ru-RU"/>
        </w:rPr>
        <w:t>21</w:t>
      </w:r>
      <w:r w:rsidR="00DF7C6E">
        <w:rPr>
          <w:lang w:eastAsia="ru-RU"/>
        </w:rPr>
        <w:t xml:space="preserve">, </w:t>
      </w:r>
      <w:r w:rsidR="00FF5C89" w:rsidRPr="00211412">
        <w:rPr>
          <w:lang w:eastAsia="ru-RU"/>
        </w:rPr>
        <w:t>27</w:t>
      </w:r>
      <w:r w:rsidR="00DF7C6E">
        <w:rPr>
          <w:lang w:eastAsia="ru-RU"/>
        </w:rPr>
        <w:t>,</w:t>
      </w:r>
      <w:r w:rsidR="00FF5C89" w:rsidRPr="00211412">
        <w:rPr>
          <w:lang w:eastAsia="ru-RU"/>
        </w:rPr>
        <w:t xml:space="preserve"> </w:t>
      </w:r>
      <w:r w:rsidR="0068303F">
        <w:rPr>
          <w:lang w:eastAsia="ru-RU"/>
        </w:rPr>
        <w:t>Т</w:t>
      </w:r>
      <w:r w:rsidR="0073353D" w:rsidRPr="00211412">
        <w:rPr>
          <w:lang w:eastAsia="ru-RU"/>
        </w:rPr>
        <w:t xml:space="preserve">аблицы </w:t>
      </w:r>
      <w:r w:rsidR="00355922">
        <w:rPr>
          <w:lang w:eastAsia="ru-RU"/>
        </w:rPr>
        <w:t>4</w:t>
      </w:r>
      <w:r w:rsidRPr="00755622">
        <w:rPr>
          <w:lang w:eastAsia="ru-RU"/>
        </w:rPr>
        <w:t xml:space="preserve">. Срок предоставления регламентной отчетности </w:t>
      </w:r>
      <w:r w:rsidR="00C97DA9">
        <w:rPr>
          <w:lang w:eastAsia="ru-RU"/>
        </w:rPr>
        <w:t>–</w:t>
      </w:r>
      <w:r w:rsidR="00C97DA9" w:rsidRPr="00755622">
        <w:rPr>
          <w:lang w:eastAsia="ru-RU"/>
        </w:rPr>
        <w:t xml:space="preserve"> </w:t>
      </w:r>
      <w:r w:rsidRPr="00755622">
        <w:rPr>
          <w:lang w:eastAsia="ru-RU"/>
        </w:rPr>
        <w:t xml:space="preserve">ежеквартально. Формирование регламентной отчетности </w:t>
      </w:r>
      <w:r w:rsidRPr="00211412">
        <w:rPr>
          <w:lang w:eastAsia="ru-RU"/>
        </w:rPr>
        <w:t xml:space="preserve">осуществляется </w:t>
      </w:r>
      <w:r w:rsidRPr="00755622">
        <w:rPr>
          <w:lang w:eastAsia="ru-RU"/>
        </w:rPr>
        <w:t>в ИС</w:t>
      </w:r>
      <w:r w:rsidR="00FF6779">
        <w:rPr>
          <w:lang w:eastAsia="ru-RU"/>
        </w:rPr>
        <w:t xml:space="preserve"> </w:t>
      </w:r>
      <w:r w:rsidR="00FF6779" w:rsidRPr="00FF6779">
        <w:rPr>
          <w:lang w:eastAsia="ru-RU"/>
        </w:rPr>
        <w:t>«Мехфонд»</w:t>
      </w:r>
      <w:r w:rsidR="00487B46">
        <w:rPr>
          <w:lang w:eastAsia="ru-RU"/>
        </w:rPr>
        <w:t>,</w:t>
      </w:r>
      <w:r w:rsidR="00FF6779">
        <w:rPr>
          <w:lang w:eastAsia="ru-RU"/>
        </w:rPr>
        <w:t xml:space="preserve"> </w:t>
      </w:r>
      <w:r w:rsidR="00487B46">
        <w:rPr>
          <w:lang w:eastAsia="ru-RU"/>
        </w:rPr>
        <w:t>ИС</w:t>
      </w:r>
      <w:r w:rsidR="0006568B">
        <w:rPr>
          <w:lang w:eastAsia="ru-RU"/>
        </w:rPr>
        <w:t> </w:t>
      </w:r>
      <w:r w:rsidR="00487B46">
        <w:rPr>
          <w:lang w:eastAsia="ru-RU"/>
        </w:rPr>
        <w:t>«Подвески»</w:t>
      </w:r>
      <w:r w:rsidRPr="00755622">
        <w:rPr>
          <w:lang w:eastAsia="ru-RU"/>
        </w:rPr>
        <w:t>.</w:t>
      </w:r>
    </w:p>
    <w:p w14:paraId="3F6D0F1B" w14:textId="77777777" w:rsidR="00A5016C" w:rsidRDefault="00A5016C" w:rsidP="00DA7357">
      <w:pPr>
        <w:numPr>
          <w:ilvl w:val="0"/>
          <w:numId w:val="102"/>
        </w:numPr>
        <w:tabs>
          <w:tab w:val="left" w:pos="567"/>
        </w:tabs>
        <w:spacing w:after="240" w:line="240" w:lineRule="auto"/>
        <w:ind w:left="0" w:firstLine="0"/>
        <w:jc w:val="both"/>
        <w:outlineLvl w:val="0"/>
        <w:rPr>
          <w:rFonts w:ascii="Arial" w:eastAsia="Calibri" w:hAnsi="Arial" w:cs="Arial"/>
          <w:b/>
          <w:bCs/>
          <w:kern w:val="32"/>
          <w:sz w:val="32"/>
          <w:szCs w:val="32"/>
        </w:rPr>
        <w:sectPr w:rsidR="00A5016C" w:rsidSect="002D3522">
          <w:headerReference w:type="even" r:id="rId29"/>
          <w:headerReference w:type="first" r:id="rId30"/>
          <w:pgSz w:w="11906" w:h="16838" w:code="9"/>
          <w:pgMar w:top="567" w:right="1021" w:bottom="567" w:left="1247" w:header="737" w:footer="680" w:gutter="0"/>
          <w:cols w:space="708"/>
          <w:docGrid w:linePitch="360"/>
        </w:sectPr>
      </w:pPr>
    </w:p>
    <w:p w14:paraId="55E95BDE" w14:textId="2914F379" w:rsidR="00857765" w:rsidRPr="00D44E0B" w:rsidRDefault="00AB0DC9" w:rsidP="00B72D73">
      <w:pPr>
        <w:numPr>
          <w:ilvl w:val="0"/>
          <w:numId w:val="91"/>
        </w:numPr>
        <w:tabs>
          <w:tab w:val="left" w:pos="567"/>
        </w:tabs>
        <w:spacing w:after="240" w:line="240" w:lineRule="auto"/>
        <w:ind w:left="0" w:firstLine="0"/>
        <w:jc w:val="both"/>
        <w:outlineLvl w:val="0"/>
        <w:rPr>
          <w:rFonts w:ascii="Times New Roman" w:eastAsia="Times New Roman" w:hAnsi="Times New Roman" w:cs="Times New Roman"/>
          <w:sz w:val="24"/>
          <w:szCs w:val="24"/>
          <w:lang w:eastAsia="ru-RU"/>
        </w:rPr>
      </w:pPr>
      <w:bookmarkStart w:id="303" w:name="_Toc165129452"/>
      <w:r w:rsidRPr="00755622">
        <w:rPr>
          <w:rFonts w:ascii="Arial" w:eastAsia="Calibri" w:hAnsi="Arial" w:cs="Arial"/>
          <w:b/>
          <w:bCs/>
          <w:kern w:val="32"/>
          <w:sz w:val="32"/>
          <w:szCs w:val="32"/>
        </w:rPr>
        <w:t>ПРОВЕДЕНИ</w:t>
      </w:r>
      <w:r w:rsidR="00620688">
        <w:rPr>
          <w:rFonts w:ascii="Arial" w:eastAsia="Calibri" w:hAnsi="Arial" w:cs="Arial"/>
          <w:b/>
          <w:bCs/>
          <w:kern w:val="32"/>
          <w:sz w:val="32"/>
          <w:szCs w:val="32"/>
        </w:rPr>
        <w:t>Е</w:t>
      </w:r>
      <w:r w:rsidRPr="00755622">
        <w:rPr>
          <w:rFonts w:ascii="Arial" w:eastAsia="Calibri" w:hAnsi="Arial" w:cs="Arial"/>
          <w:b/>
          <w:bCs/>
          <w:kern w:val="32"/>
          <w:sz w:val="32"/>
          <w:szCs w:val="32"/>
        </w:rPr>
        <w:t xml:space="preserve"> РАССЛЕДОВАНИЯ ОБСТОЯТЕЛЬСТВ АВАРИИ С </w:t>
      </w:r>
      <w:r w:rsidR="00843FF7">
        <w:rPr>
          <w:rFonts w:ascii="Arial" w:eastAsia="Calibri" w:hAnsi="Arial" w:cs="Arial"/>
          <w:b/>
          <w:bCs/>
          <w:kern w:val="32"/>
          <w:sz w:val="32"/>
          <w:szCs w:val="32"/>
        </w:rPr>
        <w:t>НАСОСНО-КОМПРЕССОРНЫМИ</w:t>
      </w:r>
      <w:r w:rsidR="00843FF7" w:rsidRPr="00843FF7">
        <w:rPr>
          <w:rFonts w:ascii="Arial" w:eastAsia="Calibri" w:hAnsi="Arial" w:cs="Arial"/>
          <w:b/>
          <w:bCs/>
          <w:kern w:val="32"/>
          <w:sz w:val="32"/>
          <w:szCs w:val="32"/>
        </w:rPr>
        <w:t xml:space="preserve"> ТРУБ</w:t>
      </w:r>
      <w:r w:rsidR="00843FF7">
        <w:rPr>
          <w:rFonts w:ascii="Arial" w:eastAsia="Calibri" w:hAnsi="Arial" w:cs="Arial"/>
          <w:b/>
          <w:bCs/>
          <w:kern w:val="32"/>
          <w:sz w:val="32"/>
          <w:szCs w:val="32"/>
        </w:rPr>
        <w:t>АМИ</w:t>
      </w:r>
      <w:r w:rsidR="00843FF7" w:rsidRPr="00755622">
        <w:rPr>
          <w:rFonts w:ascii="Arial" w:eastAsia="Calibri" w:hAnsi="Arial" w:cs="Arial"/>
          <w:b/>
          <w:bCs/>
          <w:kern w:val="32"/>
          <w:sz w:val="32"/>
          <w:szCs w:val="32"/>
        </w:rPr>
        <w:t xml:space="preserve"> И </w:t>
      </w:r>
      <w:r w:rsidR="00843FF7" w:rsidRPr="00843FF7">
        <w:rPr>
          <w:rFonts w:ascii="Arial" w:eastAsia="Calibri" w:hAnsi="Arial" w:cs="Arial"/>
          <w:b/>
          <w:bCs/>
          <w:kern w:val="32"/>
          <w:sz w:val="32"/>
          <w:szCs w:val="32"/>
        </w:rPr>
        <w:t>ЭЛЕМЕНТ</w:t>
      </w:r>
      <w:r w:rsidR="00843FF7">
        <w:rPr>
          <w:rFonts w:ascii="Arial" w:eastAsia="Calibri" w:hAnsi="Arial" w:cs="Arial"/>
          <w:b/>
          <w:bCs/>
          <w:kern w:val="32"/>
          <w:sz w:val="32"/>
          <w:szCs w:val="32"/>
        </w:rPr>
        <w:t>АМИ</w:t>
      </w:r>
      <w:r w:rsidR="00843FF7" w:rsidRPr="00843FF7">
        <w:rPr>
          <w:rFonts w:ascii="Arial" w:eastAsia="Calibri" w:hAnsi="Arial" w:cs="Arial"/>
          <w:b/>
          <w:bCs/>
          <w:kern w:val="32"/>
          <w:sz w:val="32"/>
          <w:szCs w:val="32"/>
        </w:rPr>
        <w:t xml:space="preserve"> ТРУБНЫХ КОЛОНН</w:t>
      </w:r>
      <w:bookmarkEnd w:id="303"/>
    </w:p>
    <w:p w14:paraId="7476446A" w14:textId="7CB11E10" w:rsidR="0052265F" w:rsidRDefault="00033295" w:rsidP="0052265F">
      <w:pPr>
        <w:pStyle w:val="affff"/>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w:t>
      </w:r>
      <w:r w:rsidR="0052265F" w:rsidRPr="00365C46">
        <w:rPr>
          <w:rFonts w:ascii="Times New Roman" w:eastAsia="Times New Roman" w:hAnsi="Times New Roman"/>
          <w:sz w:val="24"/>
          <w:szCs w:val="24"/>
          <w:lang w:eastAsia="ru-RU"/>
        </w:rPr>
        <w:t>лавн</w:t>
      </w:r>
      <w:r>
        <w:rPr>
          <w:rFonts w:ascii="Times New Roman" w:eastAsia="Times New Roman" w:hAnsi="Times New Roman"/>
          <w:sz w:val="24"/>
          <w:szCs w:val="24"/>
          <w:lang w:eastAsia="ru-RU"/>
        </w:rPr>
        <w:t>ый</w:t>
      </w:r>
      <w:r w:rsidR="0052265F" w:rsidRPr="00365C46">
        <w:rPr>
          <w:rFonts w:ascii="Times New Roman" w:eastAsia="Times New Roman" w:hAnsi="Times New Roman"/>
          <w:sz w:val="24"/>
          <w:szCs w:val="24"/>
          <w:lang w:eastAsia="ru-RU"/>
        </w:rPr>
        <w:t xml:space="preserve"> инженер ОГ является ответствен</w:t>
      </w:r>
      <w:r w:rsidR="00912AE8">
        <w:rPr>
          <w:rFonts w:ascii="Times New Roman" w:eastAsia="Times New Roman" w:hAnsi="Times New Roman"/>
          <w:sz w:val="24"/>
          <w:szCs w:val="24"/>
          <w:lang w:eastAsia="ru-RU"/>
        </w:rPr>
        <w:t>ным</w:t>
      </w:r>
      <w:r w:rsidR="0052265F" w:rsidRPr="00365C46">
        <w:rPr>
          <w:rFonts w:ascii="Times New Roman" w:eastAsia="Times New Roman" w:hAnsi="Times New Roman"/>
          <w:sz w:val="24"/>
          <w:szCs w:val="24"/>
          <w:lang w:eastAsia="ru-RU"/>
        </w:rPr>
        <w:t xml:space="preserve"> за</w:t>
      </w:r>
      <w:r w:rsidR="0052265F">
        <w:rPr>
          <w:rFonts w:ascii="Times New Roman" w:eastAsia="Times New Roman" w:hAnsi="Times New Roman"/>
          <w:sz w:val="24"/>
          <w:szCs w:val="24"/>
          <w:lang w:eastAsia="ru-RU"/>
        </w:rPr>
        <w:t xml:space="preserve"> </w:t>
      </w:r>
      <w:r w:rsidR="00D44E0B">
        <w:rPr>
          <w:rFonts w:ascii="Times New Roman" w:eastAsia="Times New Roman" w:hAnsi="Times New Roman"/>
          <w:sz w:val="24"/>
          <w:szCs w:val="24"/>
          <w:lang w:eastAsia="ru-RU"/>
        </w:rPr>
        <w:t>процедуру проведения расследования обстоятельств аварии с НКТ и ЭТК</w:t>
      </w:r>
      <w:r w:rsidR="00912AE8">
        <w:rPr>
          <w:rFonts w:ascii="Times New Roman" w:eastAsia="Times New Roman" w:hAnsi="Times New Roman"/>
          <w:sz w:val="24"/>
          <w:szCs w:val="24"/>
          <w:lang w:eastAsia="ru-RU"/>
        </w:rPr>
        <w:t>.</w:t>
      </w:r>
      <w:r w:rsidR="00D44E0B">
        <w:rPr>
          <w:rFonts w:ascii="Times New Roman" w:eastAsia="Times New Roman" w:hAnsi="Times New Roman"/>
          <w:sz w:val="24"/>
          <w:szCs w:val="24"/>
          <w:lang w:eastAsia="ru-RU"/>
        </w:rPr>
        <w:t xml:space="preserve"> </w:t>
      </w:r>
      <w:r w:rsidR="00912AE8">
        <w:rPr>
          <w:rFonts w:ascii="Times New Roman" w:eastAsia="Times New Roman" w:hAnsi="Times New Roman"/>
          <w:sz w:val="24"/>
          <w:szCs w:val="24"/>
          <w:lang w:eastAsia="ru-RU"/>
        </w:rPr>
        <w:t>В процессе организации проведения расследования обстоятельств аварий с НКТ и ЭТК участвуют</w:t>
      </w:r>
      <w:r w:rsidR="0052265F">
        <w:rPr>
          <w:rFonts w:ascii="Times New Roman" w:eastAsia="Times New Roman" w:hAnsi="Times New Roman"/>
          <w:sz w:val="24"/>
          <w:szCs w:val="24"/>
          <w:lang w:eastAsia="ru-RU"/>
        </w:rPr>
        <w:t>:</w:t>
      </w:r>
    </w:p>
    <w:p w14:paraId="782B7E81" w14:textId="04481E42" w:rsidR="0052265F" w:rsidRDefault="003B4412" w:rsidP="0052265F">
      <w:pPr>
        <w:pStyle w:val="affff"/>
        <w:numPr>
          <w:ilvl w:val="0"/>
          <w:numId w:val="110"/>
        </w:numPr>
        <w:jc w:val="both"/>
        <w:rPr>
          <w:rFonts w:ascii="Times New Roman" w:hAnsi="Times New Roman"/>
          <w:sz w:val="24"/>
          <w:szCs w:val="24"/>
        </w:rPr>
      </w:pPr>
      <w:r>
        <w:rPr>
          <w:rFonts w:ascii="Times New Roman" w:hAnsi="Times New Roman"/>
          <w:sz w:val="24"/>
          <w:szCs w:val="24"/>
        </w:rPr>
        <w:t>Служба ДНГ ОГ</w:t>
      </w:r>
      <w:r w:rsidR="002D0B3D">
        <w:rPr>
          <w:rFonts w:ascii="Times New Roman" w:hAnsi="Times New Roman"/>
          <w:sz w:val="24"/>
          <w:szCs w:val="24"/>
        </w:rPr>
        <w:t>,</w:t>
      </w:r>
      <w:r w:rsidR="002D0B3D" w:rsidRPr="002D0B3D">
        <w:rPr>
          <w:rFonts w:ascii="Times New Roman" w:eastAsia="Times New Roman" w:hAnsi="Times New Roman"/>
          <w:sz w:val="24"/>
          <w:szCs w:val="24"/>
          <w:lang w:eastAsia="ru-RU"/>
        </w:rPr>
        <w:t xml:space="preserve"> </w:t>
      </w:r>
      <w:r w:rsidR="002D0B3D" w:rsidRPr="002D0B3D">
        <w:rPr>
          <w:rFonts w:ascii="Times New Roman" w:hAnsi="Times New Roman"/>
          <w:sz w:val="24"/>
          <w:szCs w:val="24"/>
        </w:rPr>
        <w:t>которая является ответственной за предоставление информации касаемо нефтяного и газового фонда</w:t>
      </w:r>
      <w:r w:rsidR="0052265F" w:rsidRPr="00033295">
        <w:rPr>
          <w:rFonts w:ascii="Times New Roman" w:hAnsi="Times New Roman"/>
          <w:sz w:val="24"/>
          <w:szCs w:val="24"/>
        </w:rPr>
        <w:t>;</w:t>
      </w:r>
    </w:p>
    <w:p w14:paraId="7E139AE4" w14:textId="48A61A80" w:rsidR="003B4412" w:rsidRPr="003B78D3" w:rsidRDefault="003B4412" w:rsidP="0052265F">
      <w:pPr>
        <w:pStyle w:val="affff"/>
        <w:numPr>
          <w:ilvl w:val="0"/>
          <w:numId w:val="110"/>
        </w:numPr>
        <w:jc w:val="both"/>
        <w:rPr>
          <w:rFonts w:ascii="Times New Roman" w:hAnsi="Times New Roman"/>
          <w:sz w:val="24"/>
          <w:szCs w:val="24"/>
        </w:rPr>
      </w:pPr>
      <w:r>
        <w:rPr>
          <w:rFonts w:ascii="Times New Roman" w:hAnsi="Times New Roman"/>
          <w:sz w:val="24"/>
          <w:szCs w:val="24"/>
        </w:rPr>
        <w:t>Служба ППД ОГ</w:t>
      </w:r>
      <w:r w:rsidR="003F1013">
        <w:rPr>
          <w:rFonts w:ascii="Times New Roman" w:hAnsi="Times New Roman"/>
          <w:sz w:val="24"/>
          <w:szCs w:val="24"/>
        </w:rPr>
        <w:t>,</w:t>
      </w:r>
      <w:r w:rsidR="002D0B3D" w:rsidRPr="002D0B3D">
        <w:rPr>
          <w:rFonts w:ascii="Times New Roman" w:hAnsi="Times New Roman"/>
          <w:sz w:val="24"/>
          <w:szCs w:val="24"/>
        </w:rPr>
        <w:t xml:space="preserve"> которая является ответственной за предоставление информации касаемо фонда</w:t>
      </w:r>
      <w:r w:rsidR="002D0B3D">
        <w:rPr>
          <w:rFonts w:ascii="Times New Roman" w:hAnsi="Times New Roman"/>
          <w:sz w:val="24"/>
          <w:szCs w:val="24"/>
        </w:rPr>
        <w:t xml:space="preserve"> ППД</w:t>
      </w:r>
      <w:r w:rsidR="002D0B3D" w:rsidRPr="00033295">
        <w:rPr>
          <w:rFonts w:ascii="Times New Roman" w:hAnsi="Times New Roman"/>
          <w:sz w:val="24"/>
          <w:szCs w:val="24"/>
        </w:rPr>
        <w:t>;</w:t>
      </w:r>
    </w:p>
    <w:p w14:paraId="37A11F90" w14:textId="34B224C7" w:rsidR="0052265F" w:rsidRPr="00033295" w:rsidRDefault="00033295" w:rsidP="00033295">
      <w:pPr>
        <w:pStyle w:val="affff"/>
        <w:numPr>
          <w:ilvl w:val="0"/>
          <w:numId w:val="110"/>
        </w:numPr>
        <w:jc w:val="both"/>
        <w:rPr>
          <w:rFonts w:ascii="Times New Roman" w:hAnsi="Times New Roman"/>
          <w:sz w:val="24"/>
          <w:szCs w:val="24"/>
        </w:rPr>
      </w:pPr>
      <w:r w:rsidRPr="00033295">
        <w:rPr>
          <w:rFonts w:ascii="Times New Roman" w:hAnsi="Times New Roman"/>
          <w:sz w:val="24"/>
          <w:szCs w:val="24"/>
        </w:rPr>
        <w:t xml:space="preserve">Служба </w:t>
      </w:r>
      <w:r w:rsidR="008463FA">
        <w:rPr>
          <w:rFonts w:ascii="Times New Roman" w:eastAsia="Times New Roman" w:hAnsi="Times New Roman"/>
          <w:sz w:val="24"/>
          <w:szCs w:val="24"/>
          <w:lang w:eastAsia="ru-RU"/>
        </w:rPr>
        <w:t>по КРиЭО ОГ</w:t>
      </w:r>
      <w:r w:rsidR="003F1013">
        <w:rPr>
          <w:rFonts w:ascii="Times New Roman" w:eastAsia="Times New Roman" w:hAnsi="Times New Roman"/>
          <w:sz w:val="24"/>
          <w:szCs w:val="24"/>
          <w:lang w:eastAsia="ru-RU"/>
        </w:rPr>
        <w:t>,</w:t>
      </w:r>
      <w:r w:rsidR="002D0B3D" w:rsidRPr="002D0B3D">
        <w:rPr>
          <w:rFonts w:ascii="Times New Roman" w:hAnsi="Times New Roman"/>
          <w:sz w:val="24"/>
          <w:szCs w:val="24"/>
        </w:rPr>
        <w:t xml:space="preserve"> </w:t>
      </w:r>
      <w:r w:rsidR="002D0B3D" w:rsidRPr="002D0B3D">
        <w:rPr>
          <w:rFonts w:ascii="Times New Roman" w:eastAsia="Times New Roman" w:hAnsi="Times New Roman"/>
          <w:sz w:val="24"/>
          <w:szCs w:val="24"/>
          <w:lang w:eastAsia="ru-RU"/>
        </w:rPr>
        <w:t xml:space="preserve">которая является ответственной </w:t>
      </w:r>
      <w:r w:rsidR="002D0B3D">
        <w:rPr>
          <w:rFonts w:ascii="Times New Roman" w:eastAsia="Times New Roman" w:hAnsi="Times New Roman"/>
          <w:sz w:val="24"/>
          <w:szCs w:val="24"/>
          <w:lang w:eastAsia="ru-RU"/>
        </w:rPr>
        <w:t>за отбор образцов и информацию о качестве проведения ремонта НКТ</w:t>
      </w:r>
      <w:r w:rsidR="002D0B3D" w:rsidRPr="002D0B3D">
        <w:rPr>
          <w:rFonts w:ascii="Times New Roman" w:eastAsia="Times New Roman" w:hAnsi="Times New Roman"/>
          <w:sz w:val="24"/>
          <w:szCs w:val="24"/>
          <w:lang w:eastAsia="ru-RU"/>
        </w:rPr>
        <w:t>;</w:t>
      </w:r>
    </w:p>
    <w:p w14:paraId="587F3E1E" w14:textId="06FB9FCD" w:rsidR="00033295" w:rsidRPr="00033295" w:rsidRDefault="00033295" w:rsidP="00033295">
      <w:pPr>
        <w:pStyle w:val="affff"/>
        <w:numPr>
          <w:ilvl w:val="0"/>
          <w:numId w:val="110"/>
        </w:numPr>
        <w:jc w:val="both"/>
        <w:rPr>
          <w:rFonts w:ascii="Times New Roman" w:hAnsi="Times New Roman"/>
          <w:sz w:val="24"/>
          <w:szCs w:val="24"/>
        </w:rPr>
      </w:pPr>
      <w:r w:rsidRPr="00033295">
        <w:rPr>
          <w:rFonts w:ascii="Times New Roman" w:hAnsi="Times New Roman"/>
          <w:sz w:val="24"/>
          <w:szCs w:val="24"/>
        </w:rPr>
        <w:t>Служба ТКРС</w:t>
      </w:r>
      <w:r w:rsidR="008463FA">
        <w:rPr>
          <w:rFonts w:ascii="Times New Roman" w:hAnsi="Times New Roman"/>
          <w:sz w:val="24"/>
          <w:szCs w:val="24"/>
        </w:rPr>
        <w:t xml:space="preserve"> ОГ</w:t>
      </w:r>
      <w:r w:rsidR="002D0B3D">
        <w:rPr>
          <w:rFonts w:ascii="Times New Roman" w:hAnsi="Times New Roman"/>
          <w:sz w:val="24"/>
          <w:szCs w:val="24"/>
        </w:rPr>
        <w:t>,</w:t>
      </w:r>
      <w:r w:rsidR="002D0B3D" w:rsidRPr="002D0B3D">
        <w:rPr>
          <w:rFonts w:ascii="Times New Roman" w:hAnsi="Times New Roman"/>
          <w:sz w:val="24"/>
          <w:szCs w:val="24"/>
        </w:rPr>
        <w:t xml:space="preserve"> которая является ответственной за предоставление информации </w:t>
      </w:r>
      <w:r w:rsidR="002D0B3D">
        <w:rPr>
          <w:rFonts w:ascii="Times New Roman" w:hAnsi="Times New Roman"/>
          <w:sz w:val="24"/>
          <w:szCs w:val="24"/>
        </w:rPr>
        <w:t>о ТКРС;</w:t>
      </w:r>
    </w:p>
    <w:p w14:paraId="53810B88" w14:textId="27538F52" w:rsidR="00620688" w:rsidRDefault="00D44E0B" w:rsidP="00D44E0B">
      <w:pPr>
        <w:pStyle w:val="affff"/>
        <w:numPr>
          <w:ilvl w:val="0"/>
          <w:numId w:val="110"/>
        </w:numPr>
        <w:jc w:val="both"/>
        <w:rPr>
          <w:rFonts w:ascii="Times New Roman" w:hAnsi="Times New Roman"/>
          <w:sz w:val="24"/>
          <w:szCs w:val="24"/>
        </w:rPr>
      </w:pPr>
      <w:r w:rsidRPr="00D44E0B">
        <w:rPr>
          <w:rFonts w:ascii="Times New Roman" w:hAnsi="Times New Roman"/>
          <w:sz w:val="24"/>
          <w:szCs w:val="24"/>
        </w:rPr>
        <w:t>Технологическая служба ОГ</w:t>
      </w:r>
      <w:r w:rsidR="002D0B3D">
        <w:rPr>
          <w:rFonts w:ascii="Times New Roman" w:hAnsi="Times New Roman"/>
          <w:sz w:val="24"/>
          <w:szCs w:val="24"/>
        </w:rPr>
        <w:t>,</w:t>
      </w:r>
      <w:r w:rsidR="002D0B3D" w:rsidRPr="002D0B3D">
        <w:rPr>
          <w:rFonts w:ascii="Times New Roman" w:hAnsi="Times New Roman"/>
          <w:sz w:val="24"/>
          <w:szCs w:val="24"/>
        </w:rPr>
        <w:t xml:space="preserve"> которая является ответственной за предоставление</w:t>
      </w:r>
      <w:r w:rsidR="002D0B3D">
        <w:rPr>
          <w:rFonts w:ascii="Times New Roman" w:hAnsi="Times New Roman"/>
          <w:sz w:val="24"/>
          <w:szCs w:val="24"/>
        </w:rPr>
        <w:t xml:space="preserve"> информации о скважине</w:t>
      </w:r>
      <w:r w:rsidR="00D447FC">
        <w:rPr>
          <w:rFonts w:ascii="Times New Roman" w:hAnsi="Times New Roman"/>
          <w:sz w:val="24"/>
          <w:szCs w:val="24"/>
        </w:rPr>
        <w:t>.</w:t>
      </w:r>
      <w:r w:rsidRPr="00D44E0B">
        <w:rPr>
          <w:rFonts w:ascii="Times New Roman" w:hAnsi="Times New Roman"/>
          <w:sz w:val="24"/>
          <w:szCs w:val="24"/>
        </w:rPr>
        <w:t xml:space="preserve"> </w:t>
      </w:r>
    </w:p>
    <w:p w14:paraId="6289057F" w14:textId="77777777" w:rsidR="00AB0DC9" w:rsidRPr="00755622" w:rsidRDefault="00AB0DC9" w:rsidP="0001698D">
      <w:pPr>
        <w:numPr>
          <w:ilvl w:val="1"/>
          <w:numId w:val="40"/>
        </w:numPr>
        <w:tabs>
          <w:tab w:val="left" w:pos="567"/>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Под аварией с колонной НКТ следует понимать </w:t>
      </w:r>
      <w:r w:rsidR="00652EE4" w:rsidRPr="00652EE4">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 xml:space="preserve"> обрыв, расчленение, разрушение труб и элементов колонны НКТ, приведшее к нарушению технологического процесса (режима работы) в скважине, для восстановления которого требуется проведение специальных работ. В </w:t>
      </w:r>
      <w:r w:rsidR="00ED1189" w:rsidRPr="00755622">
        <w:rPr>
          <w:rFonts w:ascii="Times New Roman" w:eastAsia="Times New Roman" w:hAnsi="Times New Roman" w:cs="Times New Roman"/>
          <w:sz w:val="24"/>
          <w:szCs w:val="24"/>
          <w:lang w:eastAsia="ru-RU"/>
        </w:rPr>
        <w:t>отчетности</w:t>
      </w:r>
      <w:r w:rsidR="00ED1189" w:rsidRPr="00B72D73">
        <w:rPr>
          <w:rFonts w:ascii="Times New Roman" w:eastAsia="Times New Roman" w:hAnsi="Times New Roman" w:cs="Times New Roman"/>
          <w:sz w:val="24"/>
          <w:szCs w:val="24"/>
          <w:lang w:eastAsia="ru-RU"/>
        </w:rPr>
        <w:t xml:space="preserve"> </w:t>
      </w:r>
      <w:r w:rsidR="00ED1189">
        <w:rPr>
          <w:rFonts w:ascii="Times New Roman" w:eastAsia="Times New Roman" w:hAnsi="Times New Roman" w:cs="Times New Roman"/>
          <w:sz w:val="24"/>
          <w:szCs w:val="24"/>
          <w:lang w:eastAsia="ru-RU"/>
        </w:rPr>
        <w:t xml:space="preserve">ОГ </w:t>
      </w:r>
      <w:r w:rsidRPr="00755622">
        <w:rPr>
          <w:rFonts w:ascii="Times New Roman" w:eastAsia="Times New Roman" w:hAnsi="Times New Roman" w:cs="Times New Roman"/>
          <w:sz w:val="24"/>
          <w:szCs w:val="24"/>
          <w:lang w:eastAsia="ru-RU"/>
        </w:rPr>
        <w:t xml:space="preserve">отражаются все аварии с колонной НКТ, вне зависимости от </w:t>
      </w:r>
      <w:r w:rsidR="00A1547A" w:rsidRPr="00755622">
        <w:rPr>
          <w:rFonts w:ascii="Times New Roman" w:eastAsia="Times New Roman" w:hAnsi="Times New Roman" w:cs="Times New Roman"/>
          <w:sz w:val="24"/>
          <w:szCs w:val="24"/>
          <w:lang w:eastAsia="ru-RU"/>
        </w:rPr>
        <w:t>времени,</w:t>
      </w:r>
      <w:r w:rsidRPr="00755622">
        <w:rPr>
          <w:rFonts w:ascii="Times New Roman" w:eastAsia="Times New Roman" w:hAnsi="Times New Roman" w:cs="Times New Roman"/>
          <w:sz w:val="24"/>
          <w:szCs w:val="24"/>
          <w:lang w:eastAsia="ru-RU"/>
        </w:rPr>
        <w:t xml:space="preserve"> затраченного на ликвидацию данной аварии.</w:t>
      </w:r>
    </w:p>
    <w:p w14:paraId="3DA4C928" w14:textId="77777777" w:rsidR="00AB0DC9" w:rsidRPr="00755622" w:rsidRDefault="00AB0DC9" w:rsidP="0001698D">
      <w:pPr>
        <w:numPr>
          <w:ilvl w:val="1"/>
          <w:numId w:val="40"/>
        </w:numPr>
        <w:tabs>
          <w:tab w:val="left" w:pos="567"/>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Началом аварии с колонной НКТ или ее элементами (патрубки, переводники и т.д.) считается момент ее обнаружения, окончанием </w:t>
      </w:r>
      <w:r w:rsidR="00652EE4" w:rsidRPr="00652EE4">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 xml:space="preserve"> момент восстановления нормального технологического режима работы или принятия решения о прекращении ликвидации аварии.</w:t>
      </w:r>
    </w:p>
    <w:p w14:paraId="75C5CC35" w14:textId="77777777" w:rsidR="00AB0DC9" w:rsidRPr="00755622" w:rsidRDefault="00AB0DC9" w:rsidP="0001698D">
      <w:pPr>
        <w:numPr>
          <w:ilvl w:val="1"/>
          <w:numId w:val="40"/>
        </w:numPr>
        <w:tabs>
          <w:tab w:val="left" w:pos="567"/>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Все аварии с колонной НКТ регистрируются для анализа их причин и выработки мероприятий по предупреждению аварий.</w:t>
      </w:r>
    </w:p>
    <w:p w14:paraId="403814CD" w14:textId="4BAE0911" w:rsidR="00AB0DC9" w:rsidRPr="00755622" w:rsidRDefault="00AB0DC9" w:rsidP="0001698D">
      <w:pPr>
        <w:numPr>
          <w:ilvl w:val="1"/>
          <w:numId w:val="40"/>
        </w:numPr>
        <w:tabs>
          <w:tab w:val="left" w:pos="567"/>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Авария с колонной НКТ в скважине, происшедшая в период ликвидации ранее возникшей аварии, также регистрируется</w:t>
      </w:r>
      <w:r w:rsidR="00D0286F">
        <w:rPr>
          <w:rFonts w:ascii="Times New Roman" w:eastAsia="Times New Roman" w:hAnsi="Times New Roman" w:cs="Times New Roman"/>
          <w:sz w:val="24"/>
          <w:szCs w:val="24"/>
          <w:lang w:eastAsia="ru-RU"/>
        </w:rPr>
        <w:t xml:space="preserve"> </w:t>
      </w:r>
      <w:r w:rsidR="003F1013">
        <w:rPr>
          <w:rFonts w:ascii="Times New Roman" w:eastAsia="Times New Roman" w:hAnsi="Times New Roman" w:cs="Times New Roman"/>
          <w:sz w:val="24"/>
          <w:szCs w:val="24"/>
          <w:lang w:eastAsia="ru-RU"/>
        </w:rPr>
        <w:t>Т</w:t>
      </w:r>
      <w:r w:rsidR="0090109E">
        <w:rPr>
          <w:rFonts w:ascii="Times New Roman" w:eastAsia="Times New Roman" w:hAnsi="Times New Roman" w:cs="Times New Roman"/>
          <w:sz w:val="24"/>
          <w:szCs w:val="24"/>
          <w:lang w:eastAsia="ru-RU"/>
        </w:rPr>
        <w:t>ехнологической</w:t>
      </w:r>
      <w:r w:rsidR="0090109E" w:rsidRPr="0090109E">
        <w:rPr>
          <w:rFonts w:ascii="Times New Roman" w:eastAsia="Times New Roman" w:hAnsi="Times New Roman" w:cs="Times New Roman"/>
          <w:sz w:val="24"/>
          <w:szCs w:val="24"/>
          <w:lang w:eastAsia="ru-RU"/>
        </w:rPr>
        <w:t xml:space="preserve"> служб</w:t>
      </w:r>
      <w:r w:rsidR="0090109E">
        <w:rPr>
          <w:rFonts w:ascii="Times New Roman" w:eastAsia="Times New Roman" w:hAnsi="Times New Roman" w:cs="Times New Roman"/>
          <w:sz w:val="24"/>
          <w:szCs w:val="24"/>
          <w:lang w:eastAsia="ru-RU"/>
        </w:rPr>
        <w:t>ой</w:t>
      </w:r>
      <w:r w:rsidR="0090109E" w:rsidRPr="0090109E">
        <w:rPr>
          <w:rFonts w:ascii="Times New Roman" w:eastAsia="Times New Roman" w:hAnsi="Times New Roman" w:cs="Times New Roman"/>
          <w:sz w:val="24"/>
          <w:szCs w:val="24"/>
          <w:lang w:eastAsia="ru-RU"/>
        </w:rPr>
        <w:t xml:space="preserve"> ОГ</w:t>
      </w:r>
      <w:r w:rsidRPr="00755622">
        <w:rPr>
          <w:rFonts w:ascii="Times New Roman" w:eastAsia="Times New Roman" w:hAnsi="Times New Roman" w:cs="Times New Roman"/>
          <w:sz w:val="24"/>
          <w:szCs w:val="24"/>
          <w:lang w:eastAsia="ru-RU"/>
        </w:rPr>
        <w:t>. Время на ее ликвидацию суммируется со временем на ликвидацию первоначально возникшей аварии. Такой порядок учета распространяется также на случаи второй и последующих аварий, возникших при ликвидации первой.</w:t>
      </w:r>
    </w:p>
    <w:p w14:paraId="4282C694" w14:textId="6E9EA791" w:rsidR="00AB0DC9" w:rsidRPr="00755622" w:rsidRDefault="00AB0DC9" w:rsidP="0001698D">
      <w:pPr>
        <w:numPr>
          <w:ilvl w:val="1"/>
          <w:numId w:val="40"/>
        </w:numPr>
        <w:tabs>
          <w:tab w:val="left" w:pos="567"/>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Каждая авария с колонной НКТ независимо от времени и средств, затраченных на ее ликвидацию, должка быть не позднее</w:t>
      </w:r>
      <w:r>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 xml:space="preserve"> чем в течение 24 часов зарегистрирована. </w:t>
      </w:r>
      <w:r w:rsidRPr="004671E8">
        <w:rPr>
          <w:rFonts w:ascii="Times New Roman" w:eastAsia="Times New Roman" w:hAnsi="Times New Roman" w:cs="Times New Roman"/>
          <w:sz w:val="24"/>
          <w:szCs w:val="24"/>
          <w:lang w:eastAsia="ru-RU"/>
        </w:rPr>
        <w:t>Все аварии с НКТ отражаются в «Ежедневной сводке по авариям и осложнениям» по форме Приложения</w:t>
      </w:r>
      <w:r w:rsidR="003B2E69">
        <w:rPr>
          <w:rFonts w:ascii="Times New Roman" w:eastAsia="Times New Roman" w:hAnsi="Times New Roman" w:cs="Times New Roman"/>
          <w:sz w:val="24"/>
          <w:szCs w:val="24"/>
          <w:lang w:eastAsia="ru-RU"/>
        </w:rPr>
        <w:t> </w:t>
      </w:r>
      <w:r w:rsidRPr="004671E8">
        <w:rPr>
          <w:rFonts w:ascii="Times New Roman" w:eastAsia="Times New Roman" w:hAnsi="Times New Roman" w:cs="Times New Roman"/>
          <w:sz w:val="24"/>
          <w:szCs w:val="24"/>
          <w:lang w:eastAsia="ru-RU"/>
        </w:rPr>
        <w:t>5 к Положению Компании</w:t>
      </w:r>
      <w:r w:rsidR="00A63B47">
        <w:rPr>
          <w:rFonts w:ascii="Times New Roman" w:eastAsia="Times New Roman" w:hAnsi="Times New Roman" w:cs="Times New Roman"/>
          <w:sz w:val="24"/>
          <w:szCs w:val="24"/>
          <w:lang w:eastAsia="ru-RU"/>
        </w:rPr>
        <w:t xml:space="preserve"> </w:t>
      </w:r>
      <w:r w:rsidR="00A63B47" w:rsidRPr="005C0C94">
        <w:rPr>
          <w:rFonts w:ascii="Times New Roman" w:eastAsia="Times New Roman" w:hAnsi="Times New Roman" w:cs="Times New Roman"/>
          <w:sz w:val="24"/>
          <w:szCs w:val="24"/>
          <w:lang w:eastAsia="ru-RU"/>
        </w:rPr>
        <w:t>№ П2-05.01 Р-0493</w:t>
      </w:r>
      <w:r w:rsidRPr="004671E8">
        <w:rPr>
          <w:rFonts w:ascii="Times New Roman" w:eastAsia="Times New Roman" w:hAnsi="Times New Roman" w:cs="Times New Roman"/>
          <w:sz w:val="24"/>
          <w:szCs w:val="24"/>
          <w:lang w:eastAsia="ru-RU"/>
        </w:rPr>
        <w:t xml:space="preserve"> «Расследование аварий и осложнений при текущем и капитальном ремонте скважин на суше», на основании составленных </w:t>
      </w:r>
      <w:r w:rsidR="00D447FC">
        <w:rPr>
          <w:rFonts w:ascii="Times New Roman" w:eastAsia="Times New Roman" w:hAnsi="Times New Roman" w:cs="Times New Roman"/>
          <w:sz w:val="24"/>
          <w:szCs w:val="24"/>
          <w:lang w:eastAsia="ru-RU"/>
        </w:rPr>
        <w:t>а</w:t>
      </w:r>
      <w:r w:rsidRPr="004671E8">
        <w:rPr>
          <w:rFonts w:ascii="Times New Roman" w:eastAsia="Times New Roman" w:hAnsi="Times New Roman" w:cs="Times New Roman"/>
          <w:sz w:val="24"/>
          <w:szCs w:val="24"/>
          <w:lang w:eastAsia="ru-RU"/>
        </w:rPr>
        <w:t>ктов расследования аварий</w:t>
      </w:r>
      <w:r w:rsidRPr="00755622">
        <w:rPr>
          <w:rFonts w:ascii="Times New Roman" w:eastAsia="Times New Roman" w:hAnsi="Times New Roman" w:cs="Times New Roman"/>
          <w:sz w:val="24"/>
          <w:szCs w:val="24"/>
          <w:lang w:eastAsia="ru-RU"/>
        </w:rPr>
        <w:t>.</w:t>
      </w:r>
    </w:p>
    <w:p w14:paraId="2E08E7E5" w14:textId="77777777" w:rsidR="00AB0DC9" w:rsidRPr="00755622" w:rsidRDefault="00AB0DC9" w:rsidP="0001698D">
      <w:pPr>
        <w:numPr>
          <w:ilvl w:val="1"/>
          <w:numId w:val="40"/>
        </w:numPr>
        <w:tabs>
          <w:tab w:val="left" w:pos="567"/>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Акт расследования аварии</w:t>
      </w:r>
      <w:r w:rsidR="00DD5C5E">
        <w:rPr>
          <w:rFonts w:ascii="Times New Roman" w:eastAsia="Times New Roman" w:hAnsi="Times New Roman" w:cs="Times New Roman"/>
          <w:sz w:val="24"/>
          <w:szCs w:val="24"/>
          <w:lang w:eastAsia="ru-RU"/>
        </w:rPr>
        <w:t xml:space="preserve"> с НКТ</w:t>
      </w:r>
      <w:r w:rsidRPr="00755622">
        <w:rPr>
          <w:rFonts w:ascii="Times New Roman" w:eastAsia="Times New Roman" w:hAnsi="Times New Roman" w:cs="Times New Roman"/>
          <w:sz w:val="24"/>
          <w:szCs w:val="24"/>
          <w:lang w:eastAsia="ru-RU"/>
        </w:rPr>
        <w:t xml:space="preserve"> составляется в соответствии с Положением Компании </w:t>
      </w:r>
      <w:r w:rsidR="00A63B47">
        <w:rPr>
          <w:rFonts w:ascii="Times New Roman" w:eastAsia="Times New Roman" w:hAnsi="Times New Roman" w:cs="Times New Roman"/>
          <w:sz w:val="24"/>
          <w:szCs w:val="24"/>
          <w:lang w:eastAsia="ru-RU"/>
        </w:rPr>
        <w:br/>
      </w:r>
      <w:r w:rsidR="00A63B47" w:rsidRPr="005C0C94">
        <w:rPr>
          <w:rFonts w:ascii="Times New Roman" w:eastAsia="Times New Roman" w:hAnsi="Times New Roman" w:cs="Times New Roman"/>
          <w:sz w:val="24"/>
          <w:szCs w:val="24"/>
          <w:lang w:eastAsia="ru-RU"/>
        </w:rPr>
        <w:t>№ П2-05.01 Р-0493</w:t>
      </w:r>
      <w:r w:rsidR="00A63B47" w:rsidRPr="00755622">
        <w:rPr>
          <w:rFonts w:ascii="Times New Roman" w:eastAsia="Times New Roman" w:hAnsi="Times New Roman" w:cs="Times New Roman"/>
          <w:sz w:val="24"/>
          <w:szCs w:val="24"/>
          <w:lang w:eastAsia="ru-RU"/>
        </w:rPr>
        <w:t xml:space="preserve"> </w:t>
      </w:r>
      <w:r w:rsidRPr="00755622">
        <w:rPr>
          <w:rFonts w:ascii="Times New Roman" w:eastAsia="Times New Roman" w:hAnsi="Times New Roman" w:cs="Times New Roman"/>
          <w:sz w:val="24"/>
          <w:szCs w:val="24"/>
          <w:lang w:eastAsia="ru-RU"/>
        </w:rPr>
        <w:t>«Расследование аварий и осложнений при текущем и капитальном ремонте скважин на суше»</w:t>
      </w:r>
      <w:r w:rsidRPr="005C0C94">
        <w:rPr>
          <w:rFonts w:ascii="Times New Roman" w:eastAsia="Times New Roman" w:hAnsi="Times New Roman" w:cs="Times New Roman"/>
          <w:sz w:val="24"/>
          <w:szCs w:val="24"/>
          <w:lang w:eastAsia="ru-RU"/>
        </w:rPr>
        <w:t>.</w:t>
      </w:r>
    </w:p>
    <w:p w14:paraId="26B504A6" w14:textId="77777777" w:rsidR="00AB0DC9" w:rsidRPr="00755622" w:rsidRDefault="00AB0DC9" w:rsidP="00A63B47">
      <w:pPr>
        <w:tabs>
          <w:tab w:val="left" w:pos="285"/>
        </w:tabs>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В Акт расследования аварии </w:t>
      </w:r>
      <w:r w:rsidR="00DD5C5E">
        <w:rPr>
          <w:rFonts w:ascii="Times New Roman" w:eastAsia="Times New Roman" w:hAnsi="Times New Roman" w:cs="Times New Roman"/>
          <w:sz w:val="24"/>
          <w:szCs w:val="24"/>
          <w:lang w:eastAsia="ru-RU"/>
        </w:rPr>
        <w:t xml:space="preserve">с НКТ </w:t>
      </w:r>
      <w:r w:rsidRPr="00755622">
        <w:rPr>
          <w:rFonts w:ascii="Times New Roman" w:eastAsia="Times New Roman" w:hAnsi="Times New Roman" w:cs="Times New Roman"/>
          <w:sz w:val="24"/>
          <w:szCs w:val="24"/>
          <w:lang w:eastAsia="ru-RU"/>
        </w:rPr>
        <w:t xml:space="preserve">должны войти сведения, указанные в п. </w:t>
      </w:r>
      <w:r w:rsidR="00A5016C">
        <w:rPr>
          <w:rFonts w:ascii="Times New Roman" w:eastAsia="Times New Roman" w:hAnsi="Times New Roman" w:cs="Times New Roman"/>
          <w:sz w:val="24"/>
          <w:szCs w:val="24"/>
          <w:lang w:eastAsia="ru-RU"/>
        </w:rPr>
        <w:t>8</w:t>
      </w:r>
      <w:r w:rsidRPr="00755622">
        <w:rPr>
          <w:rFonts w:ascii="Times New Roman" w:eastAsia="Times New Roman" w:hAnsi="Times New Roman" w:cs="Times New Roman"/>
          <w:sz w:val="24"/>
          <w:szCs w:val="24"/>
          <w:lang w:eastAsia="ru-RU"/>
        </w:rPr>
        <w:t>.</w:t>
      </w:r>
      <w:r w:rsidR="00B72D73">
        <w:rPr>
          <w:rFonts w:ascii="Times New Roman" w:eastAsia="Times New Roman" w:hAnsi="Times New Roman" w:cs="Times New Roman"/>
          <w:sz w:val="24"/>
          <w:szCs w:val="24"/>
          <w:lang w:eastAsia="ru-RU"/>
        </w:rPr>
        <w:t xml:space="preserve">6 </w:t>
      </w:r>
      <w:r w:rsidR="00D014F4">
        <w:rPr>
          <w:rFonts w:ascii="Times New Roman" w:eastAsia="Times New Roman" w:hAnsi="Times New Roman" w:cs="Times New Roman"/>
          <w:sz w:val="24"/>
          <w:szCs w:val="24"/>
          <w:lang w:eastAsia="ru-RU"/>
        </w:rPr>
        <w:t>настоящих Типовых требований</w:t>
      </w:r>
      <w:r w:rsidRPr="00755622">
        <w:rPr>
          <w:rFonts w:ascii="Times New Roman" w:eastAsia="Times New Roman" w:hAnsi="Times New Roman" w:cs="Times New Roman"/>
          <w:sz w:val="24"/>
          <w:szCs w:val="24"/>
          <w:lang w:eastAsia="ru-RU"/>
        </w:rPr>
        <w:t>, а также следующие данные:</w:t>
      </w:r>
    </w:p>
    <w:p w14:paraId="09802096" w14:textId="578F5013" w:rsidR="00AB0DC9" w:rsidRPr="00755622" w:rsidRDefault="00AB0DC9" w:rsidP="00A63B47">
      <w:pPr>
        <w:numPr>
          <w:ilvl w:val="0"/>
          <w:numId w:val="6"/>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состав комиссии, оформившей </w:t>
      </w:r>
      <w:r w:rsidR="00D447FC">
        <w:rPr>
          <w:rFonts w:ascii="Times New Roman" w:eastAsia="Times New Roman" w:hAnsi="Times New Roman" w:cs="Times New Roman"/>
          <w:sz w:val="24"/>
          <w:szCs w:val="24"/>
          <w:lang w:eastAsia="ru-RU"/>
        </w:rPr>
        <w:t>а</w:t>
      </w:r>
      <w:r w:rsidRPr="00755622">
        <w:rPr>
          <w:rFonts w:ascii="Times New Roman" w:eastAsia="Times New Roman" w:hAnsi="Times New Roman" w:cs="Times New Roman"/>
          <w:sz w:val="24"/>
          <w:szCs w:val="24"/>
          <w:lang w:eastAsia="ru-RU"/>
        </w:rPr>
        <w:t>кт, с указанием должностей членов ПДК;</w:t>
      </w:r>
    </w:p>
    <w:p w14:paraId="136ECA86" w14:textId="2FFFC00C" w:rsidR="00AB0DC9" w:rsidRPr="00755622" w:rsidRDefault="00AB0DC9" w:rsidP="00A63B47">
      <w:pPr>
        <w:numPr>
          <w:ilvl w:val="0"/>
          <w:numId w:val="6"/>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дата составления </w:t>
      </w:r>
      <w:r w:rsidR="00D447FC">
        <w:rPr>
          <w:rFonts w:ascii="Times New Roman" w:eastAsia="Times New Roman" w:hAnsi="Times New Roman" w:cs="Times New Roman"/>
          <w:sz w:val="24"/>
          <w:szCs w:val="24"/>
          <w:lang w:eastAsia="ru-RU"/>
        </w:rPr>
        <w:t>а</w:t>
      </w:r>
      <w:r w:rsidRPr="00755622">
        <w:rPr>
          <w:rFonts w:ascii="Times New Roman" w:eastAsia="Times New Roman" w:hAnsi="Times New Roman" w:cs="Times New Roman"/>
          <w:sz w:val="24"/>
          <w:szCs w:val="24"/>
          <w:lang w:eastAsia="ru-RU"/>
        </w:rPr>
        <w:t>кта;</w:t>
      </w:r>
    </w:p>
    <w:p w14:paraId="1C5C3AB8" w14:textId="77777777" w:rsidR="00AB0DC9" w:rsidRPr="00755622" w:rsidRDefault="00AB0DC9" w:rsidP="00A63B47">
      <w:pPr>
        <w:numPr>
          <w:ilvl w:val="0"/>
          <w:numId w:val="6"/>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глубина скважины;</w:t>
      </w:r>
    </w:p>
    <w:p w14:paraId="194555A0" w14:textId="77777777" w:rsidR="00AB0DC9" w:rsidRPr="00755622" w:rsidRDefault="00AB0DC9" w:rsidP="00A63B47">
      <w:pPr>
        <w:numPr>
          <w:ilvl w:val="0"/>
          <w:numId w:val="6"/>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тип установки;</w:t>
      </w:r>
    </w:p>
    <w:p w14:paraId="13F2981F" w14:textId="77777777" w:rsidR="00AB0DC9" w:rsidRPr="00755622" w:rsidRDefault="00AB0DC9" w:rsidP="00A63B47">
      <w:pPr>
        <w:numPr>
          <w:ilvl w:val="0"/>
          <w:numId w:val="6"/>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вид скважины (вертикальная или наклонно-направленная);</w:t>
      </w:r>
    </w:p>
    <w:p w14:paraId="5CC28B31" w14:textId="77777777" w:rsidR="00AB0DC9" w:rsidRPr="00755622" w:rsidRDefault="00AB0DC9" w:rsidP="00A63B47">
      <w:pPr>
        <w:numPr>
          <w:ilvl w:val="0"/>
          <w:numId w:val="6"/>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диаметр эксплуатационной колонны;</w:t>
      </w:r>
    </w:p>
    <w:p w14:paraId="2E62BDE7" w14:textId="77777777" w:rsidR="00AB0DC9" w:rsidRPr="00755622" w:rsidRDefault="00AB0DC9" w:rsidP="00A63B47">
      <w:pPr>
        <w:numPr>
          <w:ilvl w:val="0"/>
          <w:numId w:val="6"/>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диаметр и тип НКТ;</w:t>
      </w:r>
    </w:p>
    <w:p w14:paraId="1D1C1E5D" w14:textId="77777777" w:rsidR="00AB0DC9" w:rsidRPr="00755622" w:rsidRDefault="00AB0DC9" w:rsidP="00A63B47">
      <w:pPr>
        <w:numPr>
          <w:ilvl w:val="0"/>
          <w:numId w:val="6"/>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компоновка колонны;</w:t>
      </w:r>
    </w:p>
    <w:p w14:paraId="5AC58849" w14:textId="77777777" w:rsidR="00AB0DC9" w:rsidRPr="00755622" w:rsidRDefault="00AB0DC9" w:rsidP="00A63B47">
      <w:pPr>
        <w:numPr>
          <w:ilvl w:val="0"/>
          <w:numId w:val="6"/>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длина спущенной колонны к моменту аварии;</w:t>
      </w:r>
    </w:p>
    <w:p w14:paraId="670A42B1" w14:textId="77777777" w:rsidR="00AB0DC9" w:rsidRPr="00755622" w:rsidRDefault="00AB0DC9" w:rsidP="00A63B47">
      <w:pPr>
        <w:numPr>
          <w:ilvl w:val="0"/>
          <w:numId w:val="6"/>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наработка НКТ;</w:t>
      </w:r>
    </w:p>
    <w:p w14:paraId="0FAD68E7" w14:textId="77777777" w:rsidR="00AB0DC9" w:rsidRPr="00755622" w:rsidRDefault="00AB0DC9" w:rsidP="00A63B47">
      <w:pPr>
        <w:numPr>
          <w:ilvl w:val="0"/>
          <w:numId w:val="6"/>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паспорт ЭП;</w:t>
      </w:r>
    </w:p>
    <w:p w14:paraId="0A9E2F47" w14:textId="77777777" w:rsidR="00AB0DC9" w:rsidRPr="00755622" w:rsidRDefault="00AB0DC9" w:rsidP="00A63B47">
      <w:pPr>
        <w:numPr>
          <w:ilvl w:val="0"/>
          <w:numId w:val="6"/>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расчет запаса прочности ЭП;</w:t>
      </w:r>
    </w:p>
    <w:p w14:paraId="71886399" w14:textId="77777777" w:rsidR="00AB0DC9" w:rsidRPr="00755622" w:rsidRDefault="00AB0DC9" w:rsidP="00A63B47">
      <w:pPr>
        <w:numPr>
          <w:ilvl w:val="0"/>
          <w:numId w:val="6"/>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длина колонны ниже места разрушения;</w:t>
      </w:r>
    </w:p>
    <w:p w14:paraId="1861D640" w14:textId="77777777" w:rsidR="00AB0DC9" w:rsidRPr="00755622" w:rsidRDefault="00D014F4" w:rsidP="00A63B47">
      <w:pPr>
        <w:numPr>
          <w:ilvl w:val="0"/>
          <w:numId w:val="6"/>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AB0DC9" w:rsidRPr="00755622">
        <w:rPr>
          <w:rFonts w:ascii="Times New Roman" w:eastAsia="Times New Roman" w:hAnsi="Times New Roman" w:cs="Times New Roman"/>
          <w:sz w:val="24"/>
          <w:szCs w:val="24"/>
          <w:lang w:eastAsia="ru-RU"/>
        </w:rPr>
        <w:t>авод</w:t>
      </w:r>
      <w:r w:rsidR="00E8339E">
        <w:rPr>
          <w:rFonts w:ascii="Times New Roman" w:eastAsia="Times New Roman" w:hAnsi="Times New Roman" w:cs="Times New Roman"/>
          <w:sz w:val="24"/>
          <w:szCs w:val="24"/>
          <w:lang w:eastAsia="ru-RU"/>
        </w:rPr>
        <w:t>-</w:t>
      </w:r>
      <w:r w:rsidR="00AB0DC9" w:rsidRPr="00755622">
        <w:rPr>
          <w:rFonts w:ascii="Times New Roman" w:eastAsia="Times New Roman" w:hAnsi="Times New Roman" w:cs="Times New Roman"/>
          <w:sz w:val="24"/>
          <w:szCs w:val="24"/>
          <w:lang w:eastAsia="ru-RU"/>
        </w:rPr>
        <w:t>изготовитель аварийной НКТ;</w:t>
      </w:r>
    </w:p>
    <w:p w14:paraId="7C651DDA" w14:textId="77777777" w:rsidR="00AB0DC9" w:rsidRPr="00755622" w:rsidRDefault="00AB0DC9" w:rsidP="00A63B47">
      <w:pPr>
        <w:numPr>
          <w:ilvl w:val="0"/>
          <w:numId w:val="6"/>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наличие и номер сертификата на </w:t>
      </w:r>
      <w:r w:rsidRPr="00755622">
        <w:rPr>
          <w:rFonts w:ascii="Times New Roman" w:hAnsi="Times New Roman"/>
          <w:sz w:val="24"/>
          <w:lang w:eastAsia="ru-RU"/>
        </w:rPr>
        <w:t>НКТ</w:t>
      </w:r>
      <w:r w:rsidRPr="00755622">
        <w:rPr>
          <w:rFonts w:ascii="Times New Roman" w:eastAsia="Times New Roman" w:hAnsi="Times New Roman" w:cs="Times New Roman"/>
          <w:sz w:val="24"/>
          <w:szCs w:val="24"/>
          <w:lang w:eastAsia="ru-RU"/>
        </w:rPr>
        <w:t>;</w:t>
      </w:r>
    </w:p>
    <w:p w14:paraId="4E3734C6" w14:textId="77777777" w:rsidR="00AB0DC9" w:rsidRPr="00755622" w:rsidRDefault="00AB0DC9" w:rsidP="00A63B47">
      <w:pPr>
        <w:numPr>
          <w:ilvl w:val="0"/>
          <w:numId w:val="6"/>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заводской номер НКТ,</w:t>
      </w:r>
      <w:r w:rsidR="00914A83">
        <w:rPr>
          <w:rFonts w:ascii="Times New Roman" w:eastAsia="Times New Roman" w:hAnsi="Times New Roman" w:cs="Times New Roman"/>
          <w:sz w:val="24"/>
          <w:szCs w:val="24"/>
          <w:lang w:eastAsia="ru-RU"/>
        </w:rPr>
        <w:t xml:space="preserve"> марку стали,</w:t>
      </w:r>
      <w:r w:rsidRPr="00755622">
        <w:rPr>
          <w:rFonts w:ascii="Times New Roman" w:eastAsia="Times New Roman" w:hAnsi="Times New Roman" w:cs="Times New Roman"/>
          <w:sz w:val="24"/>
          <w:szCs w:val="24"/>
          <w:lang w:eastAsia="ru-RU"/>
        </w:rPr>
        <w:t xml:space="preserve"> номер плавки, номер партии, дата выпуска;</w:t>
      </w:r>
    </w:p>
    <w:p w14:paraId="36F05E15" w14:textId="50B831B1" w:rsidR="00AB0DC9" w:rsidRPr="00755622" w:rsidRDefault="00AB0DC9" w:rsidP="00A63B47">
      <w:pPr>
        <w:numPr>
          <w:ilvl w:val="0"/>
          <w:numId w:val="6"/>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дата получения НКТ (муфт, переводников, патрубков) Службой МТО </w:t>
      </w:r>
      <w:r w:rsidR="00D447FC">
        <w:rPr>
          <w:rFonts w:ascii="Times New Roman" w:eastAsia="Times New Roman" w:hAnsi="Times New Roman" w:cs="Times New Roman"/>
          <w:sz w:val="24"/>
          <w:szCs w:val="24"/>
          <w:lang w:eastAsia="ru-RU"/>
        </w:rPr>
        <w:t xml:space="preserve">ОГ </w:t>
      </w:r>
      <w:r w:rsidRPr="00755622">
        <w:rPr>
          <w:rFonts w:ascii="Times New Roman" w:eastAsia="Times New Roman" w:hAnsi="Times New Roman" w:cs="Times New Roman"/>
          <w:sz w:val="24"/>
          <w:szCs w:val="24"/>
          <w:lang w:eastAsia="ru-RU"/>
        </w:rPr>
        <w:t>и непосредственно исполнителем работ;</w:t>
      </w:r>
    </w:p>
    <w:p w14:paraId="3E56106A" w14:textId="77777777" w:rsidR="00AB0DC9" w:rsidRPr="00755622" w:rsidRDefault="00AB0DC9" w:rsidP="00A63B47">
      <w:pPr>
        <w:numPr>
          <w:ilvl w:val="0"/>
          <w:numId w:val="6"/>
        </w:numPr>
        <w:tabs>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сведения о проверке НКТ (калибровка, гидроопрессовка, дефектоскопия и т.п.);</w:t>
      </w:r>
    </w:p>
    <w:p w14:paraId="06C0829C" w14:textId="3FE98788" w:rsidR="00AB0DC9" w:rsidRPr="00755622" w:rsidRDefault="00AB0DC9"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решение ПДК о целесообразности направления материалов на техническую экспертизу и вызова </w:t>
      </w:r>
      <w:r w:rsidR="00B72D73">
        <w:rPr>
          <w:rFonts w:ascii="Times New Roman" w:eastAsia="Times New Roman" w:hAnsi="Times New Roman" w:cs="Times New Roman"/>
          <w:sz w:val="24"/>
          <w:szCs w:val="24"/>
          <w:lang w:eastAsia="ru-RU"/>
        </w:rPr>
        <w:t>с</w:t>
      </w:r>
      <w:r w:rsidRPr="00C77FF3">
        <w:rPr>
          <w:rFonts w:ascii="Times New Roman" w:eastAsia="Times New Roman" w:hAnsi="Times New Roman" w:cs="Times New Roman"/>
          <w:sz w:val="24"/>
          <w:szCs w:val="24"/>
          <w:lang w:eastAsia="ru-RU"/>
        </w:rPr>
        <w:t>лужбы МТО</w:t>
      </w:r>
      <w:r w:rsidRPr="00755622">
        <w:rPr>
          <w:rFonts w:ascii="Times New Roman" w:eastAsia="Times New Roman" w:hAnsi="Times New Roman" w:cs="Times New Roman"/>
          <w:sz w:val="24"/>
          <w:szCs w:val="24"/>
          <w:lang w:eastAsia="ru-RU"/>
        </w:rPr>
        <w:t>. При</w:t>
      </w:r>
      <w:r w:rsidRPr="00C77FF3">
        <w:rPr>
          <w:rFonts w:ascii="Times New Roman" w:eastAsia="Times New Roman" w:hAnsi="Times New Roman" w:cs="Times New Roman"/>
          <w:sz w:val="24"/>
          <w:szCs w:val="24"/>
          <w:lang w:eastAsia="ru-RU"/>
        </w:rPr>
        <w:t xml:space="preserve"> </w:t>
      </w:r>
      <w:r w:rsidRPr="00755622">
        <w:rPr>
          <w:rFonts w:ascii="Times New Roman" w:eastAsia="Times New Roman" w:hAnsi="Times New Roman" w:cs="Times New Roman"/>
          <w:sz w:val="24"/>
          <w:szCs w:val="24"/>
          <w:lang w:eastAsia="ru-RU"/>
        </w:rPr>
        <w:t xml:space="preserve">необходимости </w:t>
      </w:r>
      <w:r w:rsidR="00D44E0B">
        <w:rPr>
          <w:rFonts w:ascii="Times New Roman" w:eastAsia="Times New Roman" w:hAnsi="Times New Roman" w:cs="Times New Roman"/>
          <w:sz w:val="24"/>
          <w:szCs w:val="24"/>
          <w:lang w:eastAsia="ru-RU"/>
        </w:rPr>
        <w:t>работник</w:t>
      </w:r>
      <w:r w:rsidR="00D44E0B" w:rsidRPr="00C77FF3">
        <w:rPr>
          <w:rFonts w:ascii="Times New Roman" w:eastAsia="Times New Roman" w:hAnsi="Times New Roman" w:cs="Times New Roman"/>
          <w:sz w:val="24"/>
          <w:szCs w:val="24"/>
          <w:lang w:eastAsia="ru-RU"/>
        </w:rPr>
        <w:t xml:space="preserve"> </w:t>
      </w:r>
      <w:r w:rsidR="00D014F4">
        <w:rPr>
          <w:rFonts w:ascii="Times New Roman" w:eastAsia="Times New Roman" w:hAnsi="Times New Roman" w:cs="Times New Roman"/>
          <w:sz w:val="24"/>
          <w:szCs w:val="24"/>
          <w:lang w:eastAsia="ru-RU"/>
        </w:rPr>
        <w:t>С</w:t>
      </w:r>
      <w:r w:rsidRPr="00C77FF3">
        <w:rPr>
          <w:rFonts w:ascii="Times New Roman" w:eastAsia="Times New Roman" w:hAnsi="Times New Roman" w:cs="Times New Roman"/>
          <w:sz w:val="24"/>
          <w:szCs w:val="24"/>
          <w:lang w:eastAsia="ru-RU"/>
        </w:rPr>
        <w:t>лужбы МТО</w:t>
      </w:r>
      <w:r w:rsidR="00D447FC">
        <w:rPr>
          <w:rFonts w:ascii="Times New Roman" w:eastAsia="Times New Roman" w:hAnsi="Times New Roman" w:cs="Times New Roman"/>
          <w:sz w:val="24"/>
          <w:szCs w:val="24"/>
          <w:lang w:eastAsia="ru-RU"/>
        </w:rPr>
        <w:t xml:space="preserve"> ОГ</w:t>
      </w:r>
      <w:r w:rsidRPr="00C77FF3">
        <w:rPr>
          <w:rFonts w:ascii="Times New Roman" w:eastAsia="Times New Roman" w:hAnsi="Times New Roman" w:cs="Times New Roman"/>
          <w:sz w:val="24"/>
          <w:szCs w:val="24"/>
          <w:lang w:eastAsia="ru-RU"/>
        </w:rPr>
        <w:t xml:space="preserve"> </w:t>
      </w:r>
      <w:r w:rsidRPr="00755622">
        <w:rPr>
          <w:rFonts w:ascii="Times New Roman" w:eastAsia="Times New Roman" w:hAnsi="Times New Roman" w:cs="Times New Roman"/>
          <w:sz w:val="24"/>
          <w:szCs w:val="24"/>
          <w:lang w:eastAsia="ru-RU"/>
        </w:rPr>
        <w:t xml:space="preserve">направляет официальный запрос на </w:t>
      </w:r>
      <w:r w:rsidR="00D014F4">
        <w:rPr>
          <w:rFonts w:ascii="Times New Roman" w:eastAsia="Times New Roman" w:hAnsi="Times New Roman" w:cs="Times New Roman"/>
          <w:sz w:val="24"/>
          <w:szCs w:val="24"/>
          <w:lang w:eastAsia="ru-RU"/>
        </w:rPr>
        <w:t>З</w:t>
      </w:r>
      <w:r w:rsidRPr="00755622">
        <w:rPr>
          <w:rFonts w:ascii="Times New Roman" w:eastAsia="Times New Roman" w:hAnsi="Times New Roman" w:cs="Times New Roman"/>
          <w:sz w:val="24"/>
          <w:szCs w:val="24"/>
          <w:lang w:eastAsia="ru-RU"/>
        </w:rPr>
        <w:t>авод</w:t>
      </w:r>
      <w:r w:rsidR="00210A99">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изготовитель о необходимости вызова представителя.</w:t>
      </w:r>
    </w:p>
    <w:p w14:paraId="225F54D2" w14:textId="77777777" w:rsidR="00AB0DC9" w:rsidRPr="00755622" w:rsidRDefault="000B138E" w:rsidP="0001698D">
      <w:pPr>
        <w:numPr>
          <w:ilvl w:val="1"/>
          <w:numId w:val="40"/>
        </w:numPr>
        <w:tabs>
          <w:tab w:val="left" w:pos="567"/>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w:t>
      </w:r>
      <w:r w:rsidR="00AB0DC9" w:rsidRPr="00755622">
        <w:rPr>
          <w:rFonts w:ascii="Times New Roman" w:eastAsia="Times New Roman" w:hAnsi="Times New Roman" w:cs="Times New Roman"/>
          <w:sz w:val="24"/>
          <w:szCs w:val="24"/>
          <w:lang w:eastAsia="ru-RU"/>
        </w:rPr>
        <w:t>нформация для расследования причин в зависимости от вида аварии:</w:t>
      </w:r>
    </w:p>
    <w:p w14:paraId="3E45ADF8" w14:textId="0177495B" w:rsidR="00AB0DC9" w:rsidRPr="00755622" w:rsidRDefault="00D447FC"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AB0DC9" w:rsidRPr="00755622">
        <w:rPr>
          <w:rFonts w:ascii="Times New Roman" w:eastAsia="Times New Roman" w:hAnsi="Times New Roman" w:cs="Times New Roman"/>
          <w:sz w:val="24"/>
          <w:szCs w:val="24"/>
          <w:lang w:eastAsia="ru-RU"/>
        </w:rPr>
        <w:t>арушение колонн в резьбовых соединениях ниппеля и муфты:</w:t>
      </w:r>
    </w:p>
    <w:p w14:paraId="122FC6FB" w14:textId="77777777" w:rsidR="00AB0DC9" w:rsidRPr="00755622" w:rsidRDefault="00AB0DC9" w:rsidP="0001698D">
      <w:pPr>
        <w:numPr>
          <w:ilvl w:val="0"/>
          <w:numId w:val="33"/>
        </w:numPr>
        <w:tabs>
          <w:tab w:val="clear" w:pos="850"/>
          <w:tab w:val="left" w:pos="993"/>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при какой операции произошла авария;</w:t>
      </w:r>
    </w:p>
    <w:p w14:paraId="4DF15463" w14:textId="77777777" w:rsidR="00AB0DC9" w:rsidRPr="00755622" w:rsidRDefault="00AB0DC9" w:rsidP="0001698D">
      <w:pPr>
        <w:numPr>
          <w:ilvl w:val="0"/>
          <w:numId w:val="33"/>
        </w:numPr>
        <w:tabs>
          <w:tab w:val="clear" w:pos="850"/>
          <w:tab w:val="left" w:pos="993"/>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вес оборвавшейся части колонны;</w:t>
      </w:r>
    </w:p>
    <w:p w14:paraId="3E3F4590" w14:textId="77777777" w:rsidR="00AB0DC9" w:rsidRPr="00755622" w:rsidRDefault="00AB0DC9" w:rsidP="0001698D">
      <w:pPr>
        <w:numPr>
          <w:ilvl w:val="0"/>
          <w:numId w:val="33"/>
        </w:numPr>
        <w:tabs>
          <w:tab w:val="clear" w:pos="850"/>
          <w:tab w:val="left" w:pos="993"/>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наличие и величины затяжек и посадок при подъеме и спуске;</w:t>
      </w:r>
    </w:p>
    <w:p w14:paraId="1C5C78DC" w14:textId="77777777" w:rsidR="00AB0DC9" w:rsidRPr="00755622" w:rsidRDefault="00AB0DC9" w:rsidP="0001698D">
      <w:pPr>
        <w:numPr>
          <w:ilvl w:val="0"/>
          <w:numId w:val="33"/>
        </w:numPr>
        <w:tabs>
          <w:tab w:val="clear" w:pos="850"/>
          <w:tab w:val="left" w:pos="993"/>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как и чем проводилось свинчивание резьбовых соединений;</w:t>
      </w:r>
    </w:p>
    <w:p w14:paraId="229557B5" w14:textId="77777777" w:rsidR="00AB0DC9" w:rsidRPr="00755622" w:rsidRDefault="00AB0DC9" w:rsidP="0001698D">
      <w:pPr>
        <w:numPr>
          <w:ilvl w:val="0"/>
          <w:numId w:val="33"/>
        </w:numPr>
        <w:tabs>
          <w:tab w:val="clear" w:pos="850"/>
          <w:tab w:val="left" w:pos="993"/>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способ контроля усилия свинчивания (момента);</w:t>
      </w:r>
    </w:p>
    <w:p w14:paraId="56526EAE" w14:textId="77777777" w:rsidR="00AB0DC9" w:rsidRPr="00755622" w:rsidRDefault="00AB0DC9" w:rsidP="0001698D">
      <w:pPr>
        <w:numPr>
          <w:ilvl w:val="0"/>
          <w:numId w:val="33"/>
        </w:numPr>
        <w:tabs>
          <w:tab w:val="clear" w:pos="850"/>
          <w:tab w:val="left" w:pos="993"/>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какой </w:t>
      </w:r>
      <w:r w:rsidR="00A1547A" w:rsidRPr="00755622">
        <w:rPr>
          <w:rFonts w:ascii="Times New Roman" w:eastAsia="Times New Roman" w:hAnsi="Times New Roman" w:cs="Times New Roman"/>
          <w:sz w:val="24"/>
          <w:szCs w:val="24"/>
          <w:lang w:eastAsia="ru-RU"/>
        </w:rPr>
        <w:t>спускоподъемный</w:t>
      </w:r>
      <w:r w:rsidRPr="00755622">
        <w:rPr>
          <w:rFonts w:ascii="Times New Roman" w:eastAsia="Times New Roman" w:hAnsi="Times New Roman" w:cs="Times New Roman"/>
          <w:sz w:val="24"/>
          <w:szCs w:val="24"/>
          <w:lang w:eastAsia="ru-RU"/>
        </w:rPr>
        <w:t xml:space="preserve"> инструмент использовался (тип ключей, элеваторов (клиньев), способ центрирования при свинчивании и т.п.);</w:t>
      </w:r>
    </w:p>
    <w:p w14:paraId="336CDE55" w14:textId="77777777" w:rsidR="00AB0DC9" w:rsidRPr="00755622" w:rsidRDefault="00AB0DC9" w:rsidP="0001698D">
      <w:pPr>
        <w:numPr>
          <w:ilvl w:val="0"/>
          <w:numId w:val="33"/>
        </w:numPr>
        <w:tabs>
          <w:tab w:val="clear" w:pos="850"/>
          <w:tab w:val="left" w:pos="993"/>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место выхода резьбы </w:t>
      </w:r>
      <w:r w:rsidR="00652EE4" w:rsidRPr="00652EE4">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 xml:space="preserve"> заводское навинчивание, свинчивание на скважине;</w:t>
      </w:r>
    </w:p>
    <w:p w14:paraId="729A238A" w14:textId="5AED571B" w:rsidR="00AB0DC9" w:rsidRPr="00755622" w:rsidRDefault="00AB0DC9" w:rsidP="0001698D">
      <w:pPr>
        <w:numPr>
          <w:ilvl w:val="0"/>
          <w:numId w:val="33"/>
        </w:numPr>
        <w:tabs>
          <w:tab w:val="clear" w:pos="850"/>
          <w:tab w:val="left" w:pos="993"/>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кривизна ствола скважины в месте нахождения аварийного соединения и др.</w:t>
      </w:r>
      <w:r w:rsidR="00D447FC">
        <w:rPr>
          <w:rFonts w:ascii="Times New Roman" w:eastAsia="Times New Roman" w:hAnsi="Times New Roman" w:cs="Times New Roman"/>
          <w:sz w:val="24"/>
          <w:szCs w:val="24"/>
          <w:lang w:eastAsia="ru-RU"/>
        </w:rPr>
        <w:t>;</w:t>
      </w:r>
    </w:p>
    <w:p w14:paraId="1E525BF9" w14:textId="5845D5FD" w:rsidR="00AB0DC9" w:rsidRPr="00755622" w:rsidRDefault="00D447FC"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AB0DC9" w:rsidRPr="00755622">
        <w:rPr>
          <w:rFonts w:ascii="Times New Roman" w:eastAsia="Times New Roman" w:hAnsi="Times New Roman" w:cs="Times New Roman"/>
          <w:sz w:val="24"/>
          <w:szCs w:val="24"/>
          <w:lang w:eastAsia="ru-RU"/>
        </w:rPr>
        <w:t>азрушение НКТ по основному телу:</w:t>
      </w:r>
    </w:p>
    <w:p w14:paraId="589F163A" w14:textId="77777777" w:rsidR="00AB0DC9" w:rsidRPr="00755622" w:rsidRDefault="00AB0DC9" w:rsidP="0001698D">
      <w:pPr>
        <w:numPr>
          <w:ilvl w:val="0"/>
          <w:numId w:val="33"/>
        </w:numPr>
        <w:tabs>
          <w:tab w:val="clear" w:pos="850"/>
          <w:tab w:val="left" w:pos="993"/>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давление гидроиспытания НКТ;</w:t>
      </w:r>
    </w:p>
    <w:p w14:paraId="6A24A6CE" w14:textId="77777777" w:rsidR="00AB0DC9" w:rsidRPr="00755622" w:rsidRDefault="00AB0DC9" w:rsidP="0001698D">
      <w:pPr>
        <w:numPr>
          <w:ilvl w:val="0"/>
          <w:numId w:val="33"/>
        </w:numPr>
        <w:tabs>
          <w:tab w:val="clear" w:pos="850"/>
          <w:tab w:val="left" w:pos="993"/>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проверочный расчет возможных внутренних избыточных давлений при гидроразрыве пласта, спуске, промывке, установке цементного моста;</w:t>
      </w:r>
    </w:p>
    <w:p w14:paraId="1B2010B8" w14:textId="77777777" w:rsidR="00AB0DC9" w:rsidRPr="00755622" w:rsidRDefault="00AB0DC9" w:rsidP="0001698D">
      <w:pPr>
        <w:numPr>
          <w:ilvl w:val="0"/>
          <w:numId w:val="33"/>
        </w:numPr>
        <w:tabs>
          <w:tab w:val="clear" w:pos="850"/>
          <w:tab w:val="left" w:pos="993"/>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коэффициенты запаса прочности;</w:t>
      </w:r>
    </w:p>
    <w:p w14:paraId="382E1B31" w14:textId="0A2F3204" w:rsidR="00AB0DC9" w:rsidRPr="00755622" w:rsidRDefault="00AB0DC9" w:rsidP="0001698D">
      <w:pPr>
        <w:numPr>
          <w:ilvl w:val="0"/>
          <w:numId w:val="33"/>
        </w:numPr>
        <w:tabs>
          <w:tab w:val="clear" w:pos="850"/>
          <w:tab w:val="left" w:pos="993"/>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влияние </w:t>
      </w:r>
      <w:r w:rsidR="00633B3D">
        <w:rPr>
          <w:rFonts w:ascii="Times New Roman" w:eastAsia="Times New Roman" w:hAnsi="Times New Roman" w:cs="Times New Roman"/>
          <w:sz w:val="24"/>
          <w:szCs w:val="24"/>
          <w:lang w:eastAsia="ru-RU"/>
        </w:rPr>
        <w:t>ОФ</w:t>
      </w:r>
      <w:r w:rsidR="00D447FC">
        <w:rPr>
          <w:rFonts w:ascii="Times New Roman" w:eastAsia="Times New Roman" w:hAnsi="Times New Roman" w:cs="Times New Roman"/>
          <w:sz w:val="24"/>
          <w:szCs w:val="24"/>
          <w:lang w:eastAsia="ru-RU"/>
        </w:rPr>
        <w:t>;</w:t>
      </w:r>
    </w:p>
    <w:p w14:paraId="5BD5F10E" w14:textId="4F9E7FFF" w:rsidR="00AB0DC9" w:rsidRPr="00755622" w:rsidRDefault="00D447FC"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AB0DC9" w:rsidRPr="00755622">
        <w:rPr>
          <w:rFonts w:ascii="Times New Roman" w:eastAsia="Times New Roman" w:hAnsi="Times New Roman" w:cs="Times New Roman"/>
          <w:sz w:val="24"/>
          <w:szCs w:val="24"/>
          <w:lang w:eastAsia="ru-RU"/>
        </w:rPr>
        <w:t>мятие колонны НКТ:</w:t>
      </w:r>
    </w:p>
    <w:p w14:paraId="398D8027" w14:textId="77777777" w:rsidR="00AB0DC9" w:rsidRPr="00755622" w:rsidRDefault="00AB0DC9" w:rsidP="0001698D">
      <w:pPr>
        <w:numPr>
          <w:ilvl w:val="0"/>
          <w:numId w:val="33"/>
        </w:numPr>
        <w:tabs>
          <w:tab w:val="clear" w:pos="850"/>
          <w:tab w:val="left" w:pos="993"/>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конструкция скважины;</w:t>
      </w:r>
    </w:p>
    <w:p w14:paraId="047A1863" w14:textId="77777777" w:rsidR="00AB0DC9" w:rsidRPr="00755622" w:rsidRDefault="00AB0DC9" w:rsidP="0001698D">
      <w:pPr>
        <w:numPr>
          <w:ilvl w:val="0"/>
          <w:numId w:val="33"/>
        </w:numPr>
        <w:tabs>
          <w:tab w:val="clear" w:pos="850"/>
          <w:tab w:val="left" w:pos="993"/>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при какой операции произошло смятие;</w:t>
      </w:r>
    </w:p>
    <w:p w14:paraId="5B0634A0" w14:textId="77777777" w:rsidR="00AB0DC9" w:rsidRPr="00755622" w:rsidRDefault="00AB0DC9" w:rsidP="0001698D">
      <w:pPr>
        <w:numPr>
          <w:ilvl w:val="0"/>
          <w:numId w:val="33"/>
        </w:numPr>
        <w:tabs>
          <w:tab w:val="clear" w:pos="850"/>
          <w:tab w:val="left" w:pos="993"/>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по какой методике производился расчет колонн;</w:t>
      </w:r>
    </w:p>
    <w:p w14:paraId="181DD3D7" w14:textId="77777777" w:rsidR="00AB0DC9" w:rsidRPr="00755622" w:rsidRDefault="00AB0DC9" w:rsidP="0001698D">
      <w:pPr>
        <w:numPr>
          <w:ilvl w:val="0"/>
          <w:numId w:val="33"/>
        </w:numPr>
        <w:tabs>
          <w:tab w:val="clear" w:pos="850"/>
          <w:tab w:val="left" w:pos="993"/>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давление гидроиспытания НКТ;</w:t>
      </w:r>
    </w:p>
    <w:p w14:paraId="4B54A04B" w14:textId="77777777" w:rsidR="00AB0DC9" w:rsidRPr="00755622" w:rsidRDefault="00AB0DC9" w:rsidP="0001698D">
      <w:pPr>
        <w:numPr>
          <w:ilvl w:val="0"/>
          <w:numId w:val="33"/>
        </w:numPr>
        <w:tabs>
          <w:tab w:val="clear" w:pos="850"/>
          <w:tab w:val="left" w:pos="993"/>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анализ возможных причин смятия колонны;</w:t>
      </w:r>
    </w:p>
    <w:p w14:paraId="08963823" w14:textId="0EA12A7D" w:rsidR="00AB0DC9" w:rsidRPr="00755622" w:rsidRDefault="00AB0DC9" w:rsidP="0001698D">
      <w:pPr>
        <w:numPr>
          <w:ilvl w:val="0"/>
          <w:numId w:val="33"/>
        </w:numPr>
        <w:tabs>
          <w:tab w:val="clear" w:pos="850"/>
          <w:tab w:val="left" w:pos="993"/>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результаты замера износа НКТ из-за истирания штангами</w:t>
      </w:r>
      <w:r w:rsidR="00D447FC">
        <w:rPr>
          <w:rFonts w:ascii="Times New Roman" w:eastAsia="Times New Roman" w:hAnsi="Times New Roman" w:cs="Times New Roman"/>
          <w:sz w:val="24"/>
          <w:szCs w:val="24"/>
          <w:lang w:eastAsia="ru-RU"/>
        </w:rPr>
        <w:t>;</w:t>
      </w:r>
    </w:p>
    <w:p w14:paraId="05F456DB" w14:textId="57E7B083" w:rsidR="00AB0DC9" w:rsidRPr="00755622" w:rsidRDefault="00D447FC"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AB0DC9" w:rsidRPr="00755622">
        <w:rPr>
          <w:rFonts w:ascii="Times New Roman" w:eastAsia="Times New Roman" w:hAnsi="Times New Roman" w:cs="Times New Roman"/>
          <w:sz w:val="24"/>
          <w:szCs w:val="24"/>
          <w:lang w:eastAsia="ru-RU"/>
        </w:rPr>
        <w:t>варии, вызванные водородной хрупкостью:</w:t>
      </w:r>
    </w:p>
    <w:p w14:paraId="09B4D59F" w14:textId="77777777" w:rsidR="00AB0DC9" w:rsidRPr="00755622" w:rsidRDefault="00AB0DC9" w:rsidP="0001698D">
      <w:pPr>
        <w:numPr>
          <w:ilvl w:val="0"/>
          <w:numId w:val="33"/>
        </w:numPr>
        <w:tabs>
          <w:tab w:val="clear" w:pos="850"/>
          <w:tab w:val="left" w:pos="993"/>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анализ среды, в которой находилась колонна;</w:t>
      </w:r>
    </w:p>
    <w:p w14:paraId="7973E1DE" w14:textId="77777777" w:rsidR="00AB0DC9" w:rsidRPr="00755622" w:rsidRDefault="00AB0DC9" w:rsidP="0001698D">
      <w:pPr>
        <w:numPr>
          <w:ilvl w:val="0"/>
          <w:numId w:val="33"/>
        </w:numPr>
        <w:tabs>
          <w:tab w:val="clear" w:pos="850"/>
          <w:tab w:val="left" w:pos="993"/>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время нахождения колонны НКТ в среде, содержащей сероводород;</w:t>
      </w:r>
    </w:p>
    <w:p w14:paraId="6DACE8D2" w14:textId="6E6B66C8" w:rsidR="00AB0DC9" w:rsidRPr="00755622" w:rsidRDefault="00AB0DC9" w:rsidP="0001698D">
      <w:pPr>
        <w:numPr>
          <w:ilvl w:val="0"/>
          <w:numId w:val="33"/>
        </w:numPr>
        <w:tabs>
          <w:tab w:val="clear" w:pos="850"/>
          <w:tab w:val="left" w:pos="993"/>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величины расчетных напряжений в аварийном узле</w:t>
      </w:r>
      <w:r w:rsidR="00D447FC">
        <w:rPr>
          <w:rFonts w:ascii="Times New Roman" w:eastAsia="Times New Roman" w:hAnsi="Times New Roman" w:cs="Times New Roman"/>
          <w:sz w:val="24"/>
          <w:szCs w:val="24"/>
          <w:lang w:eastAsia="ru-RU"/>
        </w:rPr>
        <w:t>;</w:t>
      </w:r>
    </w:p>
    <w:p w14:paraId="1D6CC524" w14:textId="2952F4A7" w:rsidR="00AB0DC9" w:rsidRPr="00755622" w:rsidRDefault="00D447FC"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AB0DC9" w:rsidRPr="00755622">
        <w:rPr>
          <w:rFonts w:ascii="Times New Roman" w:eastAsia="Times New Roman" w:hAnsi="Times New Roman" w:cs="Times New Roman"/>
          <w:sz w:val="24"/>
          <w:szCs w:val="24"/>
          <w:lang w:eastAsia="ru-RU"/>
        </w:rPr>
        <w:t>азрушение НКТ в месте работы клиньев:</w:t>
      </w:r>
    </w:p>
    <w:p w14:paraId="70D3AB80" w14:textId="77777777" w:rsidR="00AB0DC9" w:rsidRPr="00755622" w:rsidRDefault="00AB0DC9" w:rsidP="0001698D">
      <w:pPr>
        <w:numPr>
          <w:ilvl w:val="0"/>
          <w:numId w:val="33"/>
        </w:numPr>
        <w:tabs>
          <w:tab w:val="clear" w:pos="850"/>
          <w:tab w:val="left" w:pos="993"/>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тип клиньев;</w:t>
      </w:r>
    </w:p>
    <w:p w14:paraId="03673AE6" w14:textId="77777777" w:rsidR="00AB0DC9" w:rsidRPr="00755622" w:rsidRDefault="00AB0DC9" w:rsidP="0001698D">
      <w:pPr>
        <w:numPr>
          <w:ilvl w:val="0"/>
          <w:numId w:val="33"/>
        </w:numPr>
        <w:tabs>
          <w:tab w:val="clear" w:pos="850"/>
          <w:tab w:val="left" w:pos="993"/>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тип (размер) плашек («сухарей») клиньев;</w:t>
      </w:r>
    </w:p>
    <w:p w14:paraId="2A4B4486" w14:textId="77777777" w:rsidR="00AB0DC9" w:rsidRPr="00755622" w:rsidRDefault="00AB0DC9" w:rsidP="0001698D">
      <w:pPr>
        <w:numPr>
          <w:ilvl w:val="0"/>
          <w:numId w:val="33"/>
        </w:numPr>
        <w:tabs>
          <w:tab w:val="clear" w:pos="850"/>
          <w:tab w:val="left" w:pos="993"/>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вес колонны, находившейся в клиньях;</w:t>
      </w:r>
    </w:p>
    <w:p w14:paraId="2490A0A6" w14:textId="77777777" w:rsidR="00AB0DC9" w:rsidRPr="00755622" w:rsidRDefault="00AB0DC9" w:rsidP="0001698D">
      <w:pPr>
        <w:numPr>
          <w:ilvl w:val="0"/>
          <w:numId w:val="33"/>
        </w:numPr>
        <w:tabs>
          <w:tab w:val="clear" w:pos="850"/>
          <w:tab w:val="left" w:pos="993"/>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диаметр НКТ в месте посадки на клинья;</w:t>
      </w:r>
    </w:p>
    <w:p w14:paraId="5B6FBD38" w14:textId="77777777" w:rsidR="00AB0DC9" w:rsidRPr="00755622" w:rsidRDefault="00AB0DC9" w:rsidP="0001698D">
      <w:pPr>
        <w:numPr>
          <w:ilvl w:val="0"/>
          <w:numId w:val="33"/>
        </w:numPr>
        <w:tabs>
          <w:tab w:val="clear" w:pos="850"/>
          <w:tab w:val="left" w:pos="993"/>
        </w:tabs>
        <w:spacing w:before="60" w:after="0" w:line="240" w:lineRule="auto"/>
        <w:ind w:left="964"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толщина стенки НКТ.</w:t>
      </w:r>
    </w:p>
    <w:p w14:paraId="68BB0108" w14:textId="77777777" w:rsidR="00AB0DC9" w:rsidRPr="00755622" w:rsidRDefault="00AB0DC9" w:rsidP="0001698D">
      <w:pPr>
        <w:numPr>
          <w:ilvl w:val="1"/>
          <w:numId w:val="40"/>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Перечень обязательной сопроводительной документации и необходимых сведений, предоставляемых в независим</w:t>
      </w:r>
      <w:r w:rsidR="00DD5C5E">
        <w:rPr>
          <w:rFonts w:ascii="Times New Roman" w:eastAsia="Times New Roman" w:hAnsi="Times New Roman" w:cs="Times New Roman"/>
          <w:sz w:val="24"/>
          <w:szCs w:val="24"/>
          <w:lang w:eastAsia="ru-RU"/>
        </w:rPr>
        <w:t>ую</w:t>
      </w:r>
      <w:r w:rsidRPr="00755622">
        <w:rPr>
          <w:rFonts w:ascii="Times New Roman" w:eastAsia="Times New Roman" w:hAnsi="Times New Roman" w:cs="Times New Roman"/>
          <w:sz w:val="24"/>
          <w:szCs w:val="24"/>
          <w:lang w:eastAsia="ru-RU"/>
        </w:rPr>
        <w:t xml:space="preserve"> специализированн</w:t>
      </w:r>
      <w:r w:rsidR="00DD5C5E">
        <w:rPr>
          <w:rFonts w:ascii="Times New Roman" w:eastAsia="Times New Roman" w:hAnsi="Times New Roman" w:cs="Times New Roman"/>
          <w:sz w:val="24"/>
          <w:szCs w:val="24"/>
          <w:lang w:eastAsia="ru-RU"/>
        </w:rPr>
        <w:t>ую</w:t>
      </w:r>
      <w:r w:rsidRPr="00755622">
        <w:rPr>
          <w:rFonts w:ascii="Times New Roman" w:eastAsia="Times New Roman" w:hAnsi="Times New Roman" w:cs="Times New Roman"/>
          <w:sz w:val="24"/>
          <w:szCs w:val="24"/>
          <w:lang w:eastAsia="ru-RU"/>
        </w:rPr>
        <w:t xml:space="preserve"> </w:t>
      </w:r>
      <w:r w:rsidR="00DD5C5E">
        <w:rPr>
          <w:rFonts w:ascii="Times New Roman" w:eastAsia="Times New Roman" w:hAnsi="Times New Roman" w:cs="Times New Roman"/>
          <w:sz w:val="24"/>
          <w:szCs w:val="24"/>
          <w:lang w:eastAsia="ru-RU"/>
        </w:rPr>
        <w:t>организацию</w:t>
      </w:r>
      <w:r w:rsidR="00DD5C5E" w:rsidRPr="00755622" w:rsidDel="008E5C4D">
        <w:rPr>
          <w:rFonts w:ascii="Times New Roman" w:eastAsia="Times New Roman" w:hAnsi="Times New Roman" w:cs="Times New Roman"/>
          <w:sz w:val="24"/>
          <w:szCs w:val="24"/>
          <w:lang w:eastAsia="ru-RU"/>
        </w:rPr>
        <w:t xml:space="preserve"> </w:t>
      </w:r>
      <w:r w:rsidRPr="00755622">
        <w:rPr>
          <w:rFonts w:ascii="Times New Roman" w:eastAsia="Times New Roman" w:hAnsi="Times New Roman" w:cs="Times New Roman"/>
          <w:sz w:val="24"/>
          <w:szCs w:val="24"/>
          <w:lang w:eastAsia="ru-RU"/>
        </w:rPr>
        <w:t xml:space="preserve">для проведения исследования и подготовки заключения о причине разрушения </w:t>
      </w:r>
      <w:r w:rsidR="006C3406">
        <w:rPr>
          <w:rFonts w:ascii="Times New Roman" w:eastAsia="Times New Roman" w:hAnsi="Times New Roman" w:cs="Times New Roman"/>
          <w:sz w:val="24"/>
          <w:szCs w:val="24"/>
          <w:lang w:eastAsia="ru-RU"/>
        </w:rPr>
        <w:t xml:space="preserve">аварийных </w:t>
      </w:r>
      <w:r w:rsidRPr="00755622">
        <w:rPr>
          <w:rFonts w:ascii="Times New Roman" w:eastAsia="Times New Roman" w:hAnsi="Times New Roman" w:cs="Times New Roman"/>
          <w:sz w:val="24"/>
          <w:szCs w:val="24"/>
          <w:lang w:eastAsia="ru-RU"/>
        </w:rPr>
        <w:t>образцов</w:t>
      </w:r>
      <w:r w:rsidR="006C3406">
        <w:rPr>
          <w:rFonts w:ascii="Times New Roman" w:eastAsia="Times New Roman" w:hAnsi="Times New Roman" w:cs="Times New Roman"/>
          <w:sz w:val="24"/>
          <w:szCs w:val="24"/>
          <w:lang w:eastAsia="ru-RU"/>
        </w:rPr>
        <w:t xml:space="preserve"> (ч</w:t>
      </w:r>
      <w:r w:rsidR="006C3406" w:rsidRPr="00755622">
        <w:rPr>
          <w:rFonts w:ascii="Times New Roman" w:eastAsia="Times New Roman" w:hAnsi="Times New Roman" w:cs="Times New Roman"/>
          <w:sz w:val="24"/>
          <w:szCs w:val="24"/>
          <w:lang w:eastAsia="ru-RU"/>
        </w:rPr>
        <w:t xml:space="preserve">асть тела дефектной </w:t>
      </w:r>
      <w:r w:rsidR="00633B3D">
        <w:rPr>
          <w:rFonts w:ascii="Times New Roman" w:eastAsia="Times New Roman" w:hAnsi="Times New Roman" w:cs="Times New Roman"/>
          <w:sz w:val="24"/>
          <w:szCs w:val="24"/>
          <w:lang w:eastAsia="ru-RU"/>
        </w:rPr>
        <w:t>НКТ</w:t>
      </w:r>
      <w:r w:rsidR="006C3406" w:rsidRPr="00755622">
        <w:rPr>
          <w:rFonts w:ascii="Times New Roman" w:eastAsia="Times New Roman" w:hAnsi="Times New Roman" w:cs="Times New Roman"/>
          <w:sz w:val="24"/>
          <w:szCs w:val="24"/>
          <w:lang w:eastAsia="ru-RU"/>
        </w:rPr>
        <w:t xml:space="preserve"> (патрубка, переводника), отобранная для проведения металлографических, мерительных, силовых и других измерений с целью получения экспертного заключения</w:t>
      </w:r>
      <w:r w:rsidR="006C3406">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w:t>
      </w:r>
    </w:p>
    <w:p w14:paraId="69237B20" w14:textId="6E807704" w:rsidR="00AB0DC9" w:rsidRPr="00755622" w:rsidRDefault="00AB0DC9"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письмо на имя руководителя независимой специализированной организации,</w:t>
      </w:r>
      <w:r w:rsidRPr="00755622" w:rsidDel="008E5C4D">
        <w:rPr>
          <w:rFonts w:ascii="Times New Roman" w:eastAsia="Times New Roman" w:hAnsi="Times New Roman" w:cs="Times New Roman"/>
          <w:sz w:val="24"/>
          <w:szCs w:val="24"/>
          <w:lang w:eastAsia="ru-RU"/>
        </w:rPr>
        <w:t xml:space="preserve"> </w:t>
      </w:r>
      <w:r w:rsidRPr="00755622">
        <w:rPr>
          <w:rFonts w:ascii="Times New Roman" w:eastAsia="Times New Roman" w:hAnsi="Times New Roman" w:cs="Times New Roman"/>
          <w:sz w:val="24"/>
          <w:szCs w:val="24"/>
          <w:lang w:eastAsia="ru-RU"/>
        </w:rPr>
        <w:t xml:space="preserve">с указанием цели исследования и согласием </w:t>
      </w:r>
      <w:r w:rsidR="00A70F05">
        <w:rPr>
          <w:rFonts w:ascii="Times New Roman" w:eastAsia="Times New Roman" w:hAnsi="Times New Roman" w:cs="Times New Roman"/>
          <w:sz w:val="24"/>
          <w:szCs w:val="24"/>
          <w:lang w:eastAsia="ru-RU"/>
        </w:rPr>
        <w:t>п</w:t>
      </w:r>
      <w:r w:rsidRPr="00755622">
        <w:rPr>
          <w:rFonts w:ascii="Times New Roman" w:eastAsia="Times New Roman" w:hAnsi="Times New Roman" w:cs="Times New Roman"/>
          <w:sz w:val="24"/>
          <w:szCs w:val="24"/>
          <w:lang w:eastAsia="ru-RU"/>
        </w:rPr>
        <w:t>отребителя оплатить расходы на проведение экспертизы;</w:t>
      </w:r>
    </w:p>
    <w:p w14:paraId="1137780F" w14:textId="5162D82D" w:rsidR="00AB0DC9" w:rsidRPr="00755622" w:rsidRDefault="00AB0DC9"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копия </w:t>
      </w:r>
      <w:r w:rsidR="00A70F05">
        <w:rPr>
          <w:rFonts w:ascii="Times New Roman" w:eastAsia="Times New Roman" w:hAnsi="Times New Roman" w:cs="Times New Roman"/>
          <w:sz w:val="24"/>
          <w:szCs w:val="24"/>
          <w:lang w:eastAsia="ru-RU"/>
        </w:rPr>
        <w:t>а</w:t>
      </w:r>
      <w:r w:rsidRPr="00755622">
        <w:rPr>
          <w:rFonts w:ascii="Times New Roman" w:eastAsia="Times New Roman" w:hAnsi="Times New Roman" w:cs="Times New Roman"/>
          <w:sz w:val="24"/>
          <w:szCs w:val="24"/>
          <w:lang w:eastAsia="ru-RU"/>
        </w:rPr>
        <w:t>кта расследования аварии на скважине;</w:t>
      </w:r>
    </w:p>
    <w:p w14:paraId="18058D7A" w14:textId="77777777" w:rsidR="00AB0DC9" w:rsidRPr="00755622" w:rsidRDefault="00AB0DC9"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копия сертификата на аварийное изделие;</w:t>
      </w:r>
    </w:p>
    <w:p w14:paraId="28113360" w14:textId="77777777" w:rsidR="00AB0DC9" w:rsidRPr="00755622" w:rsidRDefault="00AB0DC9"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копия индикаторной диаграммы в день аварии с расшифровкой производимых работ;</w:t>
      </w:r>
    </w:p>
    <w:p w14:paraId="36ECAA3D" w14:textId="77777777" w:rsidR="00AB0DC9" w:rsidRPr="00755622" w:rsidRDefault="00AB0DC9"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тарировочная таблица индикатора веса с указанием даты и организации, осуществляющей проверку индикатора;</w:t>
      </w:r>
    </w:p>
    <w:p w14:paraId="304BC120" w14:textId="77777777" w:rsidR="00AB0DC9" w:rsidRPr="00755622" w:rsidRDefault="00AB0DC9"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данные инклинометрии и кавернометрии ствола скважины;</w:t>
      </w:r>
    </w:p>
    <w:p w14:paraId="653CAFBB" w14:textId="77777777" w:rsidR="00AB0DC9" w:rsidRPr="00755622" w:rsidRDefault="00AB0DC9"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результаты проверки качества изделия (если они проводились) до спуска в скважину (калибровка, гидроопрессовка, дефектоскопия, внешний осмотр и т.д.) с указанием использованных средств контроля, даты и организаций, осуществляющих их проверку;</w:t>
      </w:r>
    </w:p>
    <w:p w14:paraId="642E813B" w14:textId="77777777" w:rsidR="00AB0DC9" w:rsidRPr="00755622" w:rsidRDefault="00AB0DC9"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фотографии аварийных НКТ до момента отрезки образца;</w:t>
      </w:r>
    </w:p>
    <w:p w14:paraId="6720AEA4" w14:textId="77777777" w:rsidR="00AB0DC9" w:rsidRPr="00755622" w:rsidRDefault="00AB0DC9"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компоновка колонны;</w:t>
      </w:r>
    </w:p>
    <w:p w14:paraId="6BD8AD3B" w14:textId="77777777" w:rsidR="00AB0DC9" w:rsidRPr="00755622" w:rsidRDefault="00AB0DC9"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время и затраты на ликвидацию аварии;</w:t>
      </w:r>
    </w:p>
    <w:p w14:paraId="727AA099" w14:textId="77777777" w:rsidR="00AB0DC9" w:rsidRPr="00755622" w:rsidRDefault="00AB0DC9"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наличие осложнений при проведении работ (наличие затяжек и посадок инструмента);</w:t>
      </w:r>
    </w:p>
    <w:p w14:paraId="65700AA3" w14:textId="77777777" w:rsidR="00AB0DC9" w:rsidRPr="00755622" w:rsidRDefault="00AB0DC9"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тип и марка инструмента, которым производилось свинчивание соединений, какой </w:t>
      </w:r>
      <w:r w:rsidR="00A1547A" w:rsidRPr="00755622">
        <w:rPr>
          <w:rFonts w:ascii="Times New Roman" w:eastAsia="Times New Roman" w:hAnsi="Times New Roman" w:cs="Times New Roman"/>
          <w:sz w:val="24"/>
          <w:szCs w:val="24"/>
          <w:lang w:eastAsia="ru-RU"/>
        </w:rPr>
        <w:t>спускоподъемный</w:t>
      </w:r>
      <w:r w:rsidRPr="00755622">
        <w:rPr>
          <w:rFonts w:ascii="Times New Roman" w:eastAsia="Times New Roman" w:hAnsi="Times New Roman" w:cs="Times New Roman"/>
          <w:sz w:val="24"/>
          <w:szCs w:val="24"/>
          <w:lang w:eastAsia="ru-RU"/>
        </w:rPr>
        <w:t xml:space="preserve"> инструмент использовался (тип ключей, элеваторов, моментомеров с указанием даты и организации, производившей проверку моментомера и т.д.);</w:t>
      </w:r>
    </w:p>
    <w:p w14:paraId="1654EF33" w14:textId="77777777" w:rsidR="00AB0DC9" w:rsidRPr="00755622" w:rsidRDefault="00AB0DC9"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расчет колонны НКТ и документ, регламентирующий методику расчета;</w:t>
      </w:r>
    </w:p>
    <w:p w14:paraId="53694527" w14:textId="580C1CC6" w:rsidR="00AB0DC9" w:rsidRPr="00755622" w:rsidRDefault="00AB0DC9"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копия </w:t>
      </w:r>
      <w:r w:rsidR="00A70F05">
        <w:rPr>
          <w:rFonts w:ascii="Times New Roman" w:eastAsia="Times New Roman" w:hAnsi="Times New Roman" w:cs="Times New Roman"/>
          <w:sz w:val="24"/>
          <w:szCs w:val="24"/>
          <w:lang w:eastAsia="ru-RU"/>
        </w:rPr>
        <w:t>а</w:t>
      </w:r>
      <w:r w:rsidRPr="00755622">
        <w:rPr>
          <w:rFonts w:ascii="Times New Roman" w:eastAsia="Times New Roman" w:hAnsi="Times New Roman" w:cs="Times New Roman"/>
          <w:sz w:val="24"/>
          <w:szCs w:val="24"/>
          <w:lang w:eastAsia="ru-RU"/>
        </w:rPr>
        <w:t>кта отбора образцов.</w:t>
      </w:r>
    </w:p>
    <w:p w14:paraId="088EC9E7" w14:textId="77777777" w:rsidR="00AB0DC9" w:rsidRPr="00755622" w:rsidRDefault="00AB0DC9" w:rsidP="0001698D">
      <w:pPr>
        <w:numPr>
          <w:ilvl w:val="1"/>
          <w:numId w:val="40"/>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Отрезка образцов от аварийных НКТ производится механическим или огневым способом по размерам, сохраняющим по возможности заводскую маркировку.</w:t>
      </w:r>
    </w:p>
    <w:p w14:paraId="68E46980" w14:textId="41463031" w:rsidR="00AB0DC9" w:rsidRPr="00755622" w:rsidRDefault="00AB0DC9" w:rsidP="00A63B47">
      <w:pPr>
        <w:tabs>
          <w:tab w:val="left" w:pos="709"/>
        </w:tabs>
        <w:autoSpaceDE w:val="0"/>
        <w:autoSpaceDN w:val="0"/>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На отобранные образцы составляется </w:t>
      </w:r>
      <w:r w:rsidR="000365FE">
        <w:rPr>
          <w:rFonts w:ascii="Times New Roman" w:eastAsia="Times New Roman" w:hAnsi="Times New Roman" w:cs="Times New Roman"/>
          <w:sz w:val="24"/>
          <w:szCs w:val="24"/>
          <w:lang w:eastAsia="ru-RU"/>
        </w:rPr>
        <w:t>а</w:t>
      </w:r>
      <w:r w:rsidRPr="00755622">
        <w:rPr>
          <w:rFonts w:ascii="Times New Roman" w:eastAsia="Times New Roman" w:hAnsi="Times New Roman" w:cs="Times New Roman"/>
          <w:sz w:val="24"/>
          <w:szCs w:val="24"/>
          <w:lang w:eastAsia="ru-RU"/>
        </w:rPr>
        <w:t xml:space="preserve">кт отбора образцов (в произвольной форме) для отправки их на техническую экспертизу в независимую </w:t>
      </w:r>
      <w:r w:rsidR="003A6B13">
        <w:rPr>
          <w:rFonts w:ascii="Times New Roman" w:eastAsia="Times New Roman" w:hAnsi="Times New Roman" w:cs="Times New Roman"/>
          <w:sz w:val="24"/>
          <w:szCs w:val="24"/>
          <w:lang w:eastAsia="ru-RU"/>
        </w:rPr>
        <w:t>лабораторию</w:t>
      </w:r>
      <w:r w:rsidRPr="00755622">
        <w:rPr>
          <w:rFonts w:ascii="Times New Roman" w:eastAsia="Times New Roman" w:hAnsi="Times New Roman" w:cs="Times New Roman"/>
          <w:sz w:val="24"/>
          <w:szCs w:val="24"/>
          <w:lang w:eastAsia="ru-RU"/>
        </w:rPr>
        <w:t xml:space="preserve">. </w:t>
      </w:r>
      <w:r w:rsidR="003A6B13">
        <w:rPr>
          <w:rFonts w:ascii="Times New Roman" w:eastAsia="Times New Roman" w:hAnsi="Times New Roman" w:cs="Times New Roman"/>
          <w:sz w:val="24"/>
          <w:szCs w:val="24"/>
          <w:lang w:eastAsia="ru-RU"/>
        </w:rPr>
        <w:t xml:space="preserve">Трехсторонний </w:t>
      </w:r>
      <w:r w:rsidR="000365FE">
        <w:rPr>
          <w:rFonts w:ascii="Times New Roman" w:eastAsia="Times New Roman" w:hAnsi="Times New Roman" w:cs="Times New Roman"/>
          <w:sz w:val="24"/>
          <w:szCs w:val="24"/>
          <w:lang w:eastAsia="ru-RU"/>
        </w:rPr>
        <w:t>а</w:t>
      </w:r>
      <w:r w:rsidRPr="00755622">
        <w:rPr>
          <w:rFonts w:ascii="Times New Roman" w:eastAsia="Times New Roman" w:hAnsi="Times New Roman" w:cs="Times New Roman"/>
          <w:sz w:val="24"/>
          <w:szCs w:val="24"/>
          <w:lang w:eastAsia="ru-RU"/>
        </w:rPr>
        <w:t xml:space="preserve">кт подписывается </w:t>
      </w:r>
      <w:r w:rsidR="0034257B">
        <w:rPr>
          <w:rFonts w:ascii="Times New Roman" w:eastAsia="Times New Roman" w:hAnsi="Times New Roman" w:cs="Times New Roman"/>
          <w:sz w:val="24"/>
          <w:szCs w:val="24"/>
          <w:lang w:eastAsia="ru-RU"/>
        </w:rPr>
        <w:t>представителям</w:t>
      </w:r>
      <w:r w:rsidR="003A6B13">
        <w:rPr>
          <w:rFonts w:ascii="Times New Roman" w:eastAsia="Times New Roman" w:hAnsi="Times New Roman" w:cs="Times New Roman"/>
          <w:sz w:val="24"/>
          <w:szCs w:val="24"/>
          <w:lang w:eastAsia="ru-RU"/>
        </w:rPr>
        <w:t xml:space="preserve"> </w:t>
      </w:r>
      <w:r w:rsidRPr="00755622">
        <w:rPr>
          <w:rFonts w:ascii="Times New Roman" w:eastAsia="Times New Roman" w:hAnsi="Times New Roman" w:cs="Times New Roman"/>
          <w:sz w:val="24"/>
          <w:szCs w:val="24"/>
          <w:lang w:eastAsia="ru-RU"/>
        </w:rPr>
        <w:t>участвующими в расследовании.</w:t>
      </w:r>
    </w:p>
    <w:p w14:paraId="1DB03163" w14:textId="3CB3AE9A" w:rsidR="00AB0DC9" w:rsidRPr="00755622" w:rsidRDefault="00AB0DC9" w:rsidP="0001698D">
      <w:pPr>
        <w:numPr>
          <w:ilvl w:val="1"/>
          <w:numId w:val="40"/>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На каждом образце должно быть металлическое клеймение, означающее номер образца и номер скважины. В случае, когда заводская маркировка не попадает на образец, она должна быть </w:t>
      </w:r>
      <w:r w:rsidR="00681AE0">
        <w:rPr>
          <w:rFonts w:ascii="Times New Roman" w:eastAsia="Times New Roman" w:hAnsi="Times New Roman" w:cs="Times New Roman"/>
          <w:sz w:val="24"/>
          <w:szCs w:val="24"/>
          <w:lang w:eastAsia="ru-RU"/>
        </w:rPr>
        <w:t xml:space="preserve">зафиксирована в </w:t>
      </w:r>
      <w:r w:rsidR="000365FE">
        <w:rPr>
          <w:rFonts w:ascii="Times New Roman" w:eastAsia="Times New Roman" w:hAnsi="Times New Roman" w:cs="Times New Roman"/>
          <w:sz w:val="24"/>
          <w:szCs w:val="24"/>
          <w:lang w:eastAsia="ru-RU"/>
        </w:rPr>
        <w:t>а</w:t>
      </w:r>
      <w:r w:rsidR="00681AE0">
        <w:rPr>
          <w:rFonts w:ascii="Times New Roman" w:eastAsia="Times New Roman" w:hAnsi="Times New Roman" w:cs="Times New Roman"/>
          <w:sz w:val="24"/>
          <w:szCs w:val="24"/>
          <w:lang w:eastAsia="ru-RU"/>
        </w:rPr>
        <w:t>кте отбора образцов и на образец нанесено идентификационное обозначение</w:t>
      </w:r>
      <w:r w:rsidRPr="00755622">
        <w:rPr>
          <w:rFonts w:ascii="Times New Roman" w:eastAsia="Times New Roman" w:hAnsi="Times New Roman" w:cs="Times New Roman"/>
          <w:sz w:val="24"/>
          <w:szCs w:val="24"/>
          <w:lang w:eastAsia="ru-RU"/>
        </w:rPr>
        <w:t>.</w:t>
      </w:r>
    </w:p>
    <w:p w14:paraId="0B636D4C" w14:textId="77777777" w:rsidR="00AB0DC9" w:rsidRPr="00755622" w:rsidRDefault="00AB0DC9" w:rsidP="0001698D">
      <w:pPr>
        <w:numPr>
          <w:ilvl w:val="1"/>
          <w:numId w:val="40"/>
        </w:numPr>
        <w:tabs>
          <w:tab w:val="left" w:pos="709"/>
        </w:tabs>
        <w:autoSpaceDE w:val="0"/>
        <w:autoSpaceDN w:val="0"/>
        <w:spacing w:before="120" w:after="0" w:line="240" w:lineRule="auto"/>
        <w:ind w:left="0" w:firstLine="0"/>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Отобранные образцы упаковываются, опечатываются и снабжаются этикетками с указанием номера образца, подписанными лицами, участвующими в отборе.</w:t>
      </w:r>
    </w:p>
    <w:p w14:paraId="0064B748" w14:textId="6A49B1BF" w:rsidR="00AB0DC9" w:rsidRPr="00755622" w:rsidRDefault="00AB0DC9" w:rsidP="00A63B47">
      <w:pPr>
        <w:tabs>
          <w:tab w:val="left" w:pos="851"/>
        </w:tabs>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В </w:t>
      </w:r>
      <w:r w:rsidR="000365FE">
        <w:rPr>
          <w:rFonts w:ascii="Times New Roman" w:eastAsia="Times New Roman" w:hAnsi="Times New Roman" w:cs="Times New Roman"/>
          <w:sz w:val="24"/>
          <w:szCs w:val="24"/>
          <w:lang w:eastAsia="ru-RU"/>
        </w:rPr>
        <w:t>а</w:t>
      </w:r>
      <w:r w:rsidRPr="00755622">
        <w:rPr>
          <w:rFonts w:ascii="Times New Roman" w:eastAsia="Times New Roman" w:hAnsi="Times New Roman" w:cs="Times New Roman"/>
          <w:sz w:val="24"/>
          <w:szCs w:val="24"/>
          <w:lang w:eastAsia="ru-RU"/>
        </w:rPr>
        <w:t xml:space="preserve">кте отбора образцов дается расшифровка клеймения, нанесенного на образец, и указываются: номер </w:t>
      </w:r>
      <w:r w:rsidR="00B80ACC">
        <w:rPr>
          <w:rFonts w:ascii="Times New Roman" w:eastAsia="Times New Roman" w:hAnsi="Times New Roman" w:cs="Times New Roman"/>
          <w:sz w:val="24"/>
          <w:szCs w:val="24"/>
          <w:lang w:eastAsia="ru-RU"/>
        </w:rPr>
        <w:t>нормативного документа</w:t>
      </w:r>
      <w:r w:rsidRPr="00755622">
        <w:rPr>
          <w:rFonts w:ascii="Times New Roman" w:eastAsia="Times New Roman" w:hAnsi="Times New Roman" w:cs="Times New Roman"/>
          <w:sz w:val="24"/>
          <w:szCs w:val="24"/>
          <w:lang w:eastAsia="ru-RU"/>
        </w:rPr>
        <w:t xml:space="preserve">, в соответствии с которыми изготовлено изделие, заводской номер, номер плавки, номер сертификата, дата изготовления, наименование </w:t>
      </w:r>
      <w:r w:rsidR="009E214B">
        <w:rPr>
          <w:rFonts w:ascii="Times New Roman" w:eastAsia="Times New Roman" w:hAnsi="Times New Roman" w:cs="Times New Roman"/>
          <w:sz w:val="24"/>
          <w:szCs w:val="24"/>
          <w:lang w:eastAsia="ru-RU"/>
        </w:rPr>
        <w:t>З</w:t>
      </w:r>
      <w:r w:rsidR="00A86D61">
        <w:rPr>
          <w:rFonts w:ascii="Times New Roman" w:eastAsia="Times New Roman" w:hAnsi="Times New Roman" w:cs="Times New Roman"/>
          <w:sz w:val="24"/>
          <w:szCs w:val="24"/>
          <w:lang w:eastAsia="ru-RU"/>
        </w:rPr>
        <w:t>авода</w:t>
      </w:r>
      <w:r w:rsidR="00944AFE">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изготовителя (</w:t>
      </w:r>
      <w:r w:rsidR="000365FE">
        <w:rPr>
          <w:rFonts w:ascii="Times New Roman" w:eastAsia="Times New Roman" w:hAnsi="Times New Roman" w:cs="Times New Roman"/>
          <w:sz w:val="24"/>
          <w:szCs w:val="24"/>
          <w:lang w:eastAsia="ru-RU"/>
        </w:rPr>
        <w:t>п</w:t>
      </w:r>
      <w:r w:rsidRPr="00755622">
        <w:rPr>
          <w:rFonts w:ascii="Times New Roman" w:eastAsia="Times New Roman" w:hAnsi="Times New Roman" w:cs="Times New Roman"/>
          <w:sz w:val="24"/>
          <w:szCs w:val="24"/>
          <w:lang w:eastAsia="ru-RU"/>
        </w:rPr>
        <w:t>оставщика).</w:t>
      </w:r>
    </w:p>
    <w:p w14:paraId="32D80140" w14:textId="00B5B6E3" w:rsidR="00AB0DC9" w:rsidRPr="00755622" w:rsidRDefault="000B138E" w:rsidP="00A63B47">
      <w:pPr>
        <w:tabs>
          <w:tab w:val="left" w:pos="851"/>
        </w:tabs>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w:t>
      </w:r>
      <w:r w:rsidR="00E40D62">
        <w:rPr>
          <w:rFonts w:ascii="Times New Roman" w:eastAsia="Times New Roman" w:hAnsi="Times New Roman" w:cs="Times New Roman"/>
          <w:sz w:val="24"/>
          <w:szCs w:val="24"/>
          <w:lang w:eastAsia="ru-RU"/>
        </w:rPr>
        <w:t>р</w:t>
      </w:r>
      <w:r>
        <w:rPr>
          <w:rFonts w:ascii="Times New Roman" w:eastAsia="Times New Roman" w:hAnsi="Times New Roman" w:cs="Times New Roman"/>
          <w:sz w:val="24"/>
          <w:szCs w:val="24"/>
          <w:lang w:eastAsia="ru-RU"/>
        </w:rPr>
        <w:t>оль</w:t>
      </w:r>
      <w:r w:rsidR="00AB0DC9" w:rsidRPr="00755622">
        <w:rPr>
          <w:rFonts w:ascii="Times New Roman" w:eastAsia="Times New Roman" w:hAnsi="Times New Roman" w:cs="Times New Roman"/>
          <w:sz w:val="24"/>
          <w:szCs w:val="24"/>
          <w:lang w:eastAsia="ru-RU"/>
        </w:rPr>
        <w:t xml:space="preserve"> за отбор</w:t>
      </w:r>
      <w:r>
        <w:rPr>
          <w:rFonts w:ascii="Times New Roman" w:eastAsia="Times New Roman" w:hAnsi="Times New Roman" w:cs="Times New Roman"/>
          <w:sz w:val="24"/>
          <w:szCs w:val="24"/>
          <w:lang w:eastAsia="ru-RU"/>
        </w:rPr>
        <w:t>ом</w:t>
      </w:r>
      <w:r w:rsidR="00AB0DC9" w:rsidRPr="00755622">
        <w:rPr>
          <w:rFonts w:ascii="Times New Roman" w:eastAsia="Times New Roman" w:hAnsi="Times New Roman" w:cs="Times New Roman"/>
          <w:sz w:val="24"/>
          <w:szCs w:val="24"/>
          <w:lang w:eastAsia="ru-RU"/>
        </w:rPr>
        <w:t xml:space="preserve"> образцов </w:t>
      </w:r>
      <w:r>
        <w:rPr>
          <w:rFonts w:ascii="Times New Roman" w:eastAsia="Times New Roman" w:hAnsi="Times New Roman" w:cs="Times New Roman"/>
          <w:sz w:val="24"/>
          <w:szCs w:val="24"/>
          <w:lang w:eastAsia="ru-RU"/>
        </w:rPr>
        <w:t>осуществляе</w:t>
      </w:r>
      <w:r w:rsidR="00033295">
        <w:rPr>
          <w:rFonts w:ascii="Times New Roman" w:eastAsia="Times New Roman" w:hAnsi="Times New Roman" w:cs="Times New Roman"/>
          <w:sz w:val="24"/>
          <w:szCs w:val="24"/>
          <w:lang w:eastAsia="ru-RU"/>
        </w:rPr>
        <w:t>т</w:t>
      </w:r>
      <w:r w:rsidR="00D44E0B">
        <w:rPr>
          <w:rFonts w:ascii="Times New Roman" w:eastAsia="Times New Roman" w:hAnsi="Times New Roman" w:cs="Times New Roman"/>
          <w:sz w:val="24"/>
          <w:szCs w:val="24"/>
          <w:lang w:eastAsia="ru-RU"/>
        </w:rPr>
        <w:t xml:space="preserve"> </w:t>
      </w:r>
      <w:r w:rsidR="003F1013">
        <w:rPr>
          <w:rFonts w:ascii="Times New Roman" w:eastAsia="Times New Roman" w:hAnsi="Times New Roman" w:cs="Times New Roman"/>
          <w:sz w:val="24"/>
          <w:szCs w:val="24"/>
          <w:lang w:eastAsia="ru-RU"/>
        </w:rPr>
        <w:t>С</w:t>
      </w:r>
      <w:r w:rsidR="00033295" w:rsidRPr="00033295">
        <w:rPr>
          <w:rFonts w:ascii="Times New Roman" w:eastAsia="Times New Roman" w:hAnsi="Times New Roman" w:cs="Times New Roman"/>
          <w:sz w:val="24"/>
          <w:szCs w:val="24"/>
          <w:lang w:eastAsia="ru-RU"/>
        </w:rPr>
        <w:t xml:space="preserve">лужба </w:t>
      </w:r>
      <w:r w:rsidR="008463FA">
        <w:rPr>
          <w:rFonts w:ascii="Times New Roman" w:eastAsia="Times New Roman" w:hAnsi="Times New Roman" w:cs="Times New Roman"/>
          <w:sz w:val="24"/>
          <w:szCs w:val="24"/>
          <w:lang w:eastAsia="ru-RU"/>
        </w:rPr>
        <w:t xml:space="preserve">по </w:t>
      </w:r>
      <w:r w:rsidR="008463FA">
        <w:rPr>
          <w:rFonts w:ascii="Times New Roman" w:eastAsia="Times New Roman" w:hAnsi="Times New Roman"/>
          <w:sz w:val="24"/>
          <w:szCs w:val="24"/>
          <w:lang w:eastAsia="ru-RU"/>
        </w:rPr>
        <w:t>КРиЭО ОГ</w:t>
      </w:r>
      <w:r w:rsidR="00AB0DC9" w:rsidRPr="00755622">
        <w:rPr>
          <w:rFonts w:ascii="Times New Roman" w:eastAsia="Times New Roman" w:hAnsi="Times New Roman" w:cs="Times New Roman"/>
          <w:sz w:val="24"/>
          <w:szCs w:val="24"/>
          <w:lang w:eastAsia="ru-RU"/>
        </w:rPr>
        <w:t>.</w:t>
      </w:r>
    </w:p>
    <w:p w14:paraId="23B4C1A8" w14:textId="0FAB75A2" w:rsidR="00AB0DC9" w:rsidRPr="00755622" w:rsidRDefault="00AB0DC9" w:rsidP="00A63B47">
      <w:pPr>
        <w:tabs>
          <w:tab w:val="left" w:pos="851"/>
        </w:tabs>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Отобранные образцы направляются в независимую сертифицированную лабораторию</w:t>
      </w:r>
      <w:r w:rsidR="009E214B">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 xml:space="preserve"> имеющую аккредитацию на проведение работ по испытанию и исследованию образцов НКТ</w:t>
      </w:r>
      <w:r w:rsidR="009E214B">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 xml:space="preserve"> где проводятся испытания на образцах в соответствии с </w:t>
      </w:r>
      <w:r w:rsidR="00F2209E" w:rsidRPr="00F2209E">
        <w:rPr>
          <w:rFonts w:ascii="Times New Roman" w:eastAsia="Times New Roman" w:hAnsi="Times New Roman" w:cs="Times New Roman"/>
          <w:sz w:val="24"/>
          <w:szCs w:val="24"/>
          <w:lang w:eastAsia="ru-RU"/>
        </w:rPr>
        <w:t>Межгосударственны</w:t>
      </w:r>
      <w:r w:rsidR="00F2209E">
        <w:rPr>
          <w:rFonts w:ascii="Times New Roman" w:eastAsia="Times New Roman" w:hAnsi="Times New Roman" w:cs="Times New Roman"/>
          <w:sz w:val="24"/>
          <w:szCs w:val="24"/>
          <w:lang w:eastAsia="ru-RU"/>
        </w:rPr>
        <w:t>м</w:t>
      </w:r>
      <w:r w:rsidR="00F2209E" w:rsidRPr="00F2209E">
        <w:rPr>
          <w:rFonts w:ascii="Times New Roman" w:eastAsia="Times New Roman" w:hAnsi="Times New Roman" w:cs="Times New Roman"/>
          <w:sz w:val="24"/>
          <w:szCs w:val="24"/>
          <w:lang w:eastAsia="ru-RU"/>
        </w:rPr>
        <w:t xml:space="preserve"> стандарт</w:t>
      </w:r>
      <w:r w:rsidR="00F2209E">
        <w:rPr>
          <w:rFonts w:ascii="Times New Roman" w:eastAsia="Times New Roman" w:hAnsi="Times New Roman" w:cs="Times New Roman"/>
          <w:sz w:val="24"/>
          <w:szCs w:val="24"/>
          <w:lang w:eastAsia="ru-RU"/>
        </w:rPr>
        <w:t>ом</w:t>
      </w:r>
      <w:r w:rsidR="00F2209E" w:rsidRPr="00F2209E">
        <w:rPr>
          <w:rFonts w:ascii="Times New Roman" w:eastAsia="Times New Roman" w:hAnsi="Times New Roman" w:cs="Times New Roman"/>
          <w:sz w:val="24"/>
          <w:szCs w:val="24"/>
          <w:lang w:eastAsia="ru-RU"/>
        </w:rPr>
        <w:t xml:space="preserve"> ГОСТ 7565-81 (ИСО 377-2-89) «Чугун, сталь и сплавы. Метод отбора проб для определения химического состава»</w:t>
      </w:r>
      <w:r w:rsidRPr="00755622">
        <w:rPr>
          <w:rFonts w:ascii="Times New Roman" w:eastAsia="Times New Roman" w:hAnsi="Times New Roman" w:cs="Times New Roman"/>
          <w:sz w:val="24"/>
          <w:szCs w:val="24"/>
          <w:lang w:eastAsia="ru-RU"/>
        </w:rPr>
        <w:t xml:space="preserve">, </w:t>
      </w:r>
      <w:r w:rsidR="004F3AB7" w:rsidRPr="004F3AB7">
        <w:rPr>
          <w:rFonts w:ascii="Times New Roman" w:eastAsia="Times New Roman" w:hAnsi="Times New Roman" w:cs="Times New Roman"/>
          <w:sz w:val="24"/>
          <w:szCs w:val="24"/>
          <w:lang w:eastAsia="ru-RU"/>
        </w:rPr>
        <w:t>Межгосударственны</w:t>
      </w:r>
      <w:r w:rsidR="004F3AB7">
        <w:rPr>
          <w:rFonts w:ascii="Times New Roman" w:eastAsia="Times New Roman" w:hAnsi="Times New Roman" w:cs="Times New Roman"/>
          <w:sz w:val="24"/>
          <w:szCs w:val="24"/>
          <w:lang w:eastAsia="ru-RU"/>
        </w:rPr>
        <w:t>м</w:t>
      </w:r>
      <w:r w:rsidR="004F3AB7" w:rsidRPr="004F3AB7">
        <w:rPr>
          <w:rFonts w:ascii="Times New Roman" w:eastAsia="Times New Roman" w:hAnsi="Times New Roman" w:cs="Times New Roman"/>
          <w:sz w:val="24"/>
          <w:szCs w:val="24"/>
          <w:lang w:eastAsia="ru-RU"/>
        </w:rPr>
        <w:t xml:space="preserve"> стандарт</w:t>
      </w:r>
      <w:r w:rsidR="004F3AB7">
        <w:rPr>
          <w:rFonts w:ascii="Times New Roman" w:eastAsia="Times New Roman" w:hAnsi="Times New Roman" w:cs="Times New Roman"/>
          <w:sz w:val="24"/>
          <w:szCs w:val="24"/>
          <w:lang w:eastAsia="ru-RU"/>
        </w:rPr>
        <w:t>ом</w:t>
      </w:r>
      <w:r w:rsidR="004F3AB7" w:rsidRPr="004F3AB7">
        <w:rPr>
          <w:rFonts w:ascii="Times New Roman" w:eastAsia="Times New Roman" w:hAnsi="Times New Roman" w:cs="Times New Roman"/>
          <w:sz w:val="24"/>
          <w:szCs w:val="24"/>
          <w:lang w:eastAsia="ru-RU"/>
        </w:rPr>
        <w:t xml:space="preserve"> ГОСТ 10006-80 (ISO 6892-84) «Трубы металлические. Метод испытания на растяжение»</w:t>
      </w:r>
      <w:r w:rsidRPr="00755622">
        <w:rPr>
          <w:rFonts w:ascii="Times New Roman" w:eastAsia="Times New Roman" w:hAnsi="Times New Roman" w:cs="Times New Roman"/>
          <w:sz w:val="24"/>
          <w:szCs w:val="24"/>
          <w:lang w:eastAsia="ru-RU"/>
        </w:rPr>
        <w:t xml:space="preserve">, </w:t>
      </w:r>
      <w:r w:rsidR="004F3AB7" w:rsidRPr="004F3AB7">
        <w:rPr>
          <w:rFonts w:ascii="Times New Roman" w:eastAsia="Times New Roman" w:hAnsi="Times New Roman" w:cs="Times New Roman"/>
          <w:sz w:val="24"/>
          <w:szCs w:val="24"/>
          <w:lang w:eastAsia="ru-RU"/>
        </w:rPr>
        <w:t>Межгосударственн</w:t>
      </w:r>
      <w:r w:rsidR="004F3AB7">
        <w:rPr>
          <w:rFonts w:ascii="Times New Roman" w:eastAsia="Times New Roman" w:hAnsi="Times New Roman" w:cs="Times New Roman"/>
          <w:sz w:val="24"/>
          <w:szCs w:val="24"/>
          <w:lang w:eastAsia="ru-RU"/>
        </w:rPr>
        <w:t>ым</w:t>
      </w:r>
      <w:r w:rsidR="004F3AB7" w:rsidRPr="004F3AB7">
        <w:rPr>
          <w:rFonts w:ascii="Times New Roman" w:eastAsia="Times New Roman" w:hAnsi="Times New Roman" w:cs="Times New Roman"/>
          <w:sz w:val="24"/>
          <w:szCs w:val="24"/>
          <w:lang w:eastAsia="ru-RU"/>
        </w:rPr>
        <w:t xml:space="preserve"> стандарт</w:t>
      </w:r>
      <w:r w:rsidR="004F3AB7">
        <w:rPr>
          <w:rFonts w:ascii="Times New Roman" w:eastAsia="Times New Roman" w:hAnsi="Times New Roman" w:cs="Times New Roman"/>
          <w:sz w:val="24"/>
          <w:szCs w:val="24"/>
          <w:lang w:eastAsia="ru-RU"/>
        </w:rPr>
        <w:t>ом</w:t>
      </w:r>
      <w:r w:rsidR="004F3AB7" w:rsidRPr="004F3AB7">
        <w:rPr>
          <w:rFonts w:ascii="Times New Roman" w:eastAsia="Times New Roman" w:hAnsi="Times New Roman" w:cs="Times New Roman"/>
          <w:sz w:val="24"/>
          <w:szCs w:val="24"/>
          <w:lang w:eastAsia="ru-RU"/>
        </w:rPr>
        <w:t xml:space="preserve"> ГОСТ 8695-2022 (ISO 8492:2013) «Трубы металлические. Метод испытания на сплющивание»</w:t>
      </w:r>
      <w:r w:rsidRPr="00755622">
        <w:rPr>
          <w:rFonts w:ascii="Times New Roman" w:eastAsia="Times New Roman" w:hAnsi="Times New Roman" w:cs="Times New Roman"/>
          <w:sz w:val="24"/>
          <w:szCs w:val="24"/>
          <w:lang w:eastAsia="ru-RU"/>
        </w:rPr>
        <w:t xml:space="preserve">, </w:t>
      </w:r>
      <w:r w:rsidR="004F3AB7" w:rsidRPr="004F3AB7">
        <w:rPr>
          <w:rFonts w:ascii="Times New Roman" w:eastAsia="Times New Roman" w:hAnsi="Times New Roman" w:cs="Times New Roman"/>
          <w:sz w:val="24"/>
          <w:szCs w:val="24"/>
          <w:lang w:eastAsia="ru-RU"/>
        </w:rPr>
        <w:t>Межгосударственны</w:t>
      </w:r>
      <w:r w:rsidR="004F3AB7">
        <w:rPr>
          <w:rFonts w:ascii="Times New Roman" w:eastAsia="Times New Roman" w:hAnsi="Times New Roman" w:cs="Times New Roman"/>
          <w:sz w:val="24"/>
          <w:szCs w:val="24"/>
          <w:lang w:eastAsia="ru-RU"/>
        </w:rPr>
        <w:t>м</w:t>
      </w:r>
      <w:r w:rsidR="004F3AB7" w:rsidRPr="004F3AB7">
        <w:rPr>
          <w:rFonts w:ascii="Times New Roman" w:eastAsia="Times New Roman" w:hAnsi="Times New Roman" w:cs="Times New Roman"/>
          <w:sz w:val="24"/>
          <w:szCs w:val="24"/>
          <w:lang w:eastAsia="ru-RU"/>
        </w:rPr>
        <w:t xml:space="preserve"> стандарт</w:t>
      </w:r>
      <w:r w:rsidR="004F3AB7">
        <w:rPr>
          <w:rFonts w:ascii="Times New Roman" w:eastAsia="Times New Roman" w:hAnsi="Times New Roman" w:cs="Times New Roman"/>
          <w:sz w:val="24"/>
          <w:szCs w:val="24"/>
          <w:lang w:eastAsia="ru-RU"/>
        </w:rPr>
        <w:t>ом</w:t>
      </w:r>
      <w:r w:rsidR="004F3AB7" w:rsidRPr="004F3AB7">
        <w:rPr>
          <w:rFonts w:ascii="Times New Roman" w:eastAsia="Times New Roman" w:hAnsi="Times New Roman" w:cs="Times New Roman"/>
          <w:sz w:val="24"/>
          <w:szCs w:val="24"/>
          <w:lang w:eastAsia="ru-RU"/>
        </w:rPr>
        <w:t xml:space="preserve"> ГОСТ 2789-73 «Шероховатость поверхности. Параметры и характеристики»</w:t>
      </w:r>
      <w:r w:rsidR="004F3AB7">
        <w:rPr>
          <w:rFonts w:ascii="Times New Roman" w:eastAsia="Times New Roman" w:hAnsi="Times New Roman" w:cs="Times New Roman"/>
          <w:sz w:val="24"/>
          <w:szCs w:val="24"/>
          <w:lang w:eastAsia="ru-RU"/>
        </w:rPr>
        <w:t xml:space="preserve"> </w:t>
      </w:r>
      <w:r w:rsidR="00DD73DD">
        <w:rPr>
          <w:rFonts w:ascii="Times New Roman" w:eastAsia="Times New Roman" w:hAnsi="Times New Roman" w:cs="Times New Roman"/>
          <w:sz w:val="24"/>
          <w:szCs w:val="24"/>
          <w:lang w:eastAsia="ru-RU"/>
        </w:rPr>
        <w:t>или ASTM E 23</w:t>
      </w:r>
      <w:r w:rsidR="00BD31F6">
        <w:rPr>
          <w:rFonts w:ascii="Times New Roman" w:eastAsia="Times New Roman" w:hAnsi="Times New Roman" w:cs="Times New Roman"/>
          <w:sz w:val="24"/>
          <w:szCs w:val="24"/>
          <w:lang w:eastAsia="ru-RU"/>
        </w:rPr>
        <w:t xml:space="preserve"> </w:t>
      </w:r>
      <w:r w:rsidR="00BD31F6" w:rsidRPr="00BD31F6">
        <w:rPr>
          <w:rFonts w:ascii="Times New Roman" w:eastAsia="Times New Roman" w:hAnsi="Times New Roman" w:cs="Times New Roman"/>
          <w:sz w:val="24"/>
          <w:szCs w:val="24"/>
          <w:lang w:eastAsia="ru-RU"/>
        </w:rPr>
        <w:t>«Стандартные методы испытаний металлических материалов на удар при использовании образцов с надрезом»</w:t>
      </w:r>
      <w:r w:rsidR="00DD73DD">
        <w:rPr>
          <w:rFonts w:ascii="Times New Roman" w:eastAsia="Times New Roman" w:hAnsi="Times New Roman" w:cs="Times New Roman"/>
          <w:sz w:val="24"/>
          <w:szCs w:val="24"/>
          <w:lang w:eastAsia="ru-RU"/>
        </w:rPr>
        <w:t>, ASTM E </w:t>
      </w:r>
      <w:r w:rsidRPr="00755622">
        <w:rPr>
          <w:rFonts w:ascii="Times New Roman" w:eastAsia="Times New Roman" w:hAnsi="Times New Roman" w:cs="Times New Roman"/>
          <w:sz w:val="24"/>
          <w:szCs w:val="24"/>
          <w:lang w:eastAsia="ru-RU"/>
        </w:rPr>
        <w:t>112</w:t>
      </w:r>
      <w:r w:rsidR="00BD31F6">
        <w:rPr>
          <w:rFonts w:ascii="Times New Roman" w:eastAsia="Times New Roman" w:hAnsi="Times New Roman" w:cs="Times New Roman"/>
          <w:sz w:val="24"/>
          <w:szCs w:val="24"/>
          <w:lang w:eastAsia="ru-RU"/>
        </w:rPr>
        <w:t xml:space="preserve"> </w:t>
      </w:r>
      <w:r w:rsidR="00BD31F6" w:rsidRPr="00BD31F6">
        <w:rPr>
          <w:rFonts w:ascii="Times New Roman" w:eastAsia="Times New Roman" w:hAnsi="Times New Roman" w:cs="Times New Roman"/>
          <w:sz w:val="24"/>
          <w:szCs w:val="24"/>
          <w:lang w:eastAsia="ru-RU"/>
        </w:rPr>
        <w:t>«Стандартные методы определения среднего размера зерна»</w:t>
      </w:r>
      <w:r w:rsidRPr="00755622">
        <w:rPr>
          <w:rFonts w:ascii="Times New Roman" w:eastAsia="Times New Roman" w:hAnsi="Times New Roman" w:cs="Times New Roman"/>
          <w:sz w:val="24"/>
          <w:szCs w:val="24"/>
          <w:lang w:eastAsia="ru-RU"/>
        </w:rPr>
        <w:t xml:space="preserve">, </w:t>
      </w:r>
      <w:r w:rsidR="00F2209E" w:rsidRPr="00F2209E">
        <w:rPr>
          <w:rFonts w:ascii="Times New Roman" w:eastAsia="Times New Roman" w:hAnsi="Times New Roman" w:cs="Times New Roman"/>
          <w:sz w:val="24"/>
          <w:szCs w:val="24"/>
          <w:lang w:eastAsia="ru-RU"/>
        </w:rPr>
        <w:t>Национальны</w:t>
      </w:r>
      <w:r w:rsidR="00F2209E">
        <w:rPr>
          <w:rFonts w:ascii="Times New Roman" w:eastAsia="Times New Roman" w:hAnsi="Times New Roman" w:cs="Times New Roman"/>
          <w:sz w:val="24"/>
          <w:szCs w:val="24"/>
          <w:lang w:eastAsia="ru-RU"/>
        </w:rPr>
        <w:t>м</w:t>
      </w:r>
      <w:r w:rsidR="00F2209E" w:rsidRPr="00F2209E">
        <w:rPr>
          <w:rFonts w:ascii="Times New Roman" w:eastAsia="Times New Roman" w:hAnsi="Times New Roman" w:cs="Times New Roman"/>
          <w:sz w:val="24"/>
          <w:szCs w:val="24"/>
          <w:lang w:eastAsia="ru-RU"/>
        </w:rPr>
        <w:t xml:space="preserve"> стандарт</w:t>
      </w:r>
      <w:r w:rsidR="00F2209E">
        <w:rPr>
          <w:rFonts w:ascii="Times New Roman" w:eastAsia="Times New Roman" w:hAnsi="Times New Roman" w:cs="Times New Roman"/>
          <w:sz w:val="24"/>
          <w:szCs w:val="24"/>
          <w:lang w:eastAsia="ru-RU"/>
        </w:rPr>
        <w:t>ом</w:t>
      </w:r>
      <w:r w:rsidR="00F2209E" w:rsidRPr="00F2209E">
        <w:rPr>
          <w:rFonts w:ascii="Times New Roman" w:eastAsia="Times New Roman" w:hAnsi="Times New Roman" w:cs="Times New Roman"/>
          <w:sz w:val="24"/>
          <w:szCs w:val="24"/>
          <w:lang w:eastAsia="ru-RU"/>
        </w:rPr>
        <w:t xml:space="preserve"> ГОСТ Р ИСО 643-2015 «Сталь. Металлографическое определение наблюдаемого размера зерна»</w:t>
      </w:r>
      <w:r w:rsidRPr="00755622">
        <w:rPr>
          <w:rFonts w:ascii="Times New Roman" w:eastAsia="Times New Roman" w:hAnsi="Times New Roman" w:cs="Times New Roman"/>
          <w:sz w:val="24"/>
          <w:szCs w:val="24"/>
          <w:lang w:eastAsia="ru-RU"/>
        </w:rPr>
        <w:t>, ANSI/NACE TM0177:2005</w:t>
      </w:r>
      <w:r w:rsidR="00BD31F6">
        <w:rPr>
          <w:rFonts w:ascii="Times New Roman" w:eastAsia="Times New Roman" w:hAnsi="Times New Roman" w:cs="Times New Roman"/>
          <w:sz w:val="24"/>
          <w:szCs w:val="24"/>
          <w:lang w:eastAsia="ru-RU"/>
        </w:rPr>
        <w:t xml:space="preserve"> </w:t>
      </w:r>
      <w:r w:rsidR="00BD31F6" w:rsidRPr="00BD31F6">
        <w:rPr>
          <w:rFonts w:ascii="Times New Roman" w:eastAsia="Times New Roman" w:hAnsi="Times New Roman" w:cs="Times New Roman"/>
          <w:sz w:val="24"/>
          <w:szCs w:val="24"/>
          <w:lang w:eastAsia="ru-RU"/>
        </w:rPr>
        <w:t>«Лабораторные испытания металлов на стойкость к сульфидному растрескиванию под напряжением при температуре окружающей среды в сероводородсодержащей среде»</w:t>
      </w:r>
      <w:r w:rsidRPr="00755622">
        <w:rPr>
          <w:rFonts w:ascii="Times New Roman" w:eastAsia="Times New Roman" w:hAnsi="Times New Roman" w:cs="Times New Roman"/>
          <w:sz w:val="24"/>
          <w:szCs w:val="24"/>
          <w:lang w:eastAsia="ru-RU"/>
        </w:rPr>
        <w:t xml:space="preserve">, </w:t>
      </w:r>
      <w:r w:rsidR="0006568B">
        <w:rPr>
          <w:rFonts w:ascii="Times New Roman" w:eastAsia="Times New Roman" w:hAnsi="Times New Roman" w:cs="Times New Roman"/>
          <w:sz w:val="24"/>
          <w:szCs w:val="24"/>
          <w:lang w:eastAsia="ru-RU"/>
        </w:rPr>
        <w:t xml:space="preserve">Международным стандартом </w:t>
      </w:r>
      <w:r w:rsidRPr="00755622">
        <w:rPr>
          <w:rFonts w:ascii="Times New Roman" w:eastAsia="Times New Roman" w:hAnsi="Times New Roman" w:cs="Times New Roman"/>
          <w:sz w:val="24"/>
          <w:szCs w:val="24"/>
          <w:lang w:eastAsia="ru-RU"/>
        </w:rPr>
        <w:t>ISO 6892-1</w:t>
      </w:r>
      <w:r w:rsidR="0006568B">
        <w:rPr>
          <w:rFonts w:ascii="Times New Roman" w:eastAsia="Times New Roman" w:hAnsi="Times New Roman" w:cs="Times New Roman"/>
          <w:sz w:val="24"/>
          <w:szCs w:val="24"/>
          <w:lang w:eastAsia="ru-RU"/>
        </w:rPr>
        <w:t>:2019</w:t>
      </w:r>
      <w:r w:rsidR="00BD31F6">
        <w:rPr>
          <w:rFonts w:ascii="Times New Roman" w:eastAsia="Times New Roman" w:hAnsi="Times New Roman" w:cs="Times New Roman"/>
          <w:sz w:val="24"/>
          <w:szCs w:val="24"/>
          <w:lang w:eastAsia="ru-RU"/>
        </w:rPr>
        <w:t xml:space="preserve"> </w:t>
      </w:r>
      <w:r w:rsidR="00BD31F6" w:rsidRPr="00BD31F6">
        <w:rPr>
          <w:rFonts w:ascii="Times New Roman" w:eastAsia="Times New Roman" w:hAnsi="Times New Roman" w:cs="Times New Roman"/>
          <w:sz w:val="24"/>
          <w:szCs w:val="24"/>
          <w:lang w:eastAsia="ru-RU"/>
        </w:rPr>
        <w:t>«Материалы металлические. Испытания на растяжение. Часть 1. Метод испытания при комнатной температуре»</w:t>
      </w:r>
      <w:r w:rsidRPr="00755622">
        <w:rPr>
          <w:rFonts w:ascii="Times New Roman" w:eastAsia="Times New Roman" w:hAnsi="Times New Roman" w:cs="Times New Roman"/>
          <w:sz w:val="24"/>
          <w:szCs w:val="24"/>
          <w:lang w:eastAsia="ru-RU"/>
        </w:rPr>
        <w:t>.</w:t>
      </w:r>
    </w:p>
    <w:p w14:paraId="6875FDE1" w14:textId="77777777" w:rsidR="00AB0DC9" w:rsidRPr="00755622" w:rsidRDefault="00AB0DC9" w:rsidP="00A63B47">
      <w:pPr>
        <w:tabs>
          <w:tab w:val="left" w:pos="851"/>
        </w:tabs>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В лаборатории </w:t>
      </w:r>
      <w:r w:rsidR="000B138E" w:rsidRPr="00755622">
        <w:rPr>
          <w:rFonts w:ascii="Times New Roman" w:eastAsia="Times New Roman" w:hAnsi="Times New Roman" w:cs="Times New Roman"/>
          <w:sz w:val="24"/>
          <w:szCs w:val="24"/>
          <w:lang w:eastAsia="ru-RU"/>
        </w:rPr>
        <w:t>определя</w:t>
      </w:r>
      <w:r w:rsidR="000B138E">
        <w:rPr>
          <w:rFonts w:ascii="Times New Roman" w:eastAsia="Times New Roman" w:hAnsi="Times New Roman" w:cs="Times New Roman"/>
          <w:sz w:val="24"/>
          <w:szCs w:val="24"/>
          <w:lang w:eastAsia="ru-RU"/>
        </w:rPr>
        <w:t>е</w:t>
      </w:r>
      <w:r w:rsidR="000B138E" w:rsidRPr="00755622">
        <w:rPr>
          <w:rFonts w:ascii="Times New Roman" w:eastAsia="Times New Roman" w:hAnsi="Times New Roman" w:cs="Times New Roman"/>
          <w:sz w:val="24"/>
          <w:szCs w:val="24"/>
          <w:lang w:eastAsia="ru-RU"/>
        </w:rPr>
        <w:t>т</w:t>
      </w:r>
      <w:r w:rsidR="000B138E">
        <w:rPr>
          <w:rFonts w:ascii="Times New Roman" w:eastAsia="Times New Roman" w:hAnsi="Times New Roman" w:cs="Times New Roman"/>
          <w:sz w:val="24"/>
          <w:szCs w:val="24"/>
          <w:lang w:eastAsia="ru-RU"/>
        </w:rPr>
        <w:t>ся</w:t>
      </w:r>
      <w:r w:rsidRPr="00755622">
        <w:rPr>
          <w:rFonts w:ascii="Times New Roman" w:eastAsia="Times New Roman" w:hAnsi="Times New Roman" w:cs="Times New Roman"/>
          <w:sz w:val="24"/>
          <w:szCs w:val="24"/>
          <w:lang w:eastAsia="ru-RU"/>
        </w:rPr>
        <w:t>:</w:t>
      </w:r>
    </w:p>
    <w:p w14:paraId="11999541" w14:textId="77777777" w:rsidR="00AB0DC9" w:rsidRPr="00755622" w:rsidRDefault="00AB0DC9"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наличие вмятин на трубе и резьбовых соединениях;</w:t>
      </w:r>
    </w:p>
    <w:p w14:paraId="4BFFA366" w14:textId="77777777" w:rsidR="00AB0DC9" w:rsidRPr="00755622" w:rsidRDefault="00AB0DC9"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дефекты, которые возможно обнаружить визуально;</w:t>
      </w:r>
    </w:p>
    <w:p w14:paraId="292C5028" w14:textId="77777777" w:rsidR="00AB0DC9" w:rsidRPr="00755622" w:rsidRDefault="00AB0DC9"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химический состав металлов;</w:t>
      </w:r>
    </w:p>
    <w:p w14:paraId="240BC8AD" w14:textId="77777777" w:rsidR="00AB0DC9" w:rsidRPr="00755622" w:rsidRDefault="00AB0DC9"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механические свойства металлов вблизи и вдали от зоны разрушения;</w:t>
      </w:r>
    </w:p>
    <w:p w14:paraId="731E6CE3" w14:textId="77777777" w:rsidR="00AB0DC9" w:rsidRPr="00755622" w:rsidRDefault="00AB0DC9"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геометрические размеры трубы, муфты (замка);</w:t>
      </w:r>
    </w:p>
    <w:p w14:paraId="71442AB6" w14:textId="77777777" w:rsidR="00AB0DC9" w:rsidRPr="00755622" w:rsidRDefault="00AB0DC9"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геометрические размеры резьбы;</w:t>
      </w:r>
    </w:p>
    <w:p w14:paraId="5F2777D5" w14:textId="77777777" w:rsidR="00AB0DC9" w:rsidRPr="00755622" w:rsidRDefault="00AB0DC9"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влияние </w:t>
      </w:r>
      <w:r w:rsidR="009E214B">
        <w:rPr>
          <w:rFonts w:ascii="Times New Roman" w:eastAsia="Times New Roman" w:hAnsi="Times New Roman" w:cs="Times New Roman"/>
          <w:sz w:val="24"/>
          <w:szCs w:val="24"/>
          <w:lang w:eastAsia="ru-RU"/>
        </w:rPr>
        <w:t>ОФ</w:t>
      </w:r>
      <w:r w:rsidRPr="00755622">
        <w:rPr>
          <w:rFonts w:ascii="Times New Roman" w:eastAsia="Times New Roman" w:hAnsi="Times New Roman" w:cs="Times New Roman"/>
          <w:sz w:val="24"/>
          <w:szCs w:val="24"/>
          <w:lang w:eastAsia="ru-RU"/>
        </w:rPr>
        <w:t xml:space="preserve"> на процесс потери металла.</w:t>
      </w:r>
    </w:p>
    <w:p w14:paraId="082D1FFE" w14:textId="77777777" w:rsidR="00AB0DC9" w:rsidRPr="00755622" w:rsidRDefault="00AB0DC9" w:rsidP="00A63B47">
      <w:pPr>
        <w:tabs>
          <w:tab w:val="left" w:pos="851"/>
        </w:tabs>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В заключении по результатам исследования образцов в лаборатории </w:t>
      </w:r>
      <w:r w:rsidR="000B138E">
        <w:rPr>
          <w:rFonts w:ascii="Times New Roman" w:eastAsia="Times New Roman" w:hAnsi="Times New Roman" w:cs="Times New Roman"/>
          <w:sz w:val="24"/>
          <w:szCs w:val="24"/>
          <w:lang w:eastAsia="ru-RU"/>
        </w:rPr>
        <w:t>указывается</w:t>
      </w:r>
      <w:r w:rsidRPr="00755622">
        <w:rPr>
          <w:rFonts w:ascii="Times New Roman" w:eastAsia="Times New Roman" w:hAnsi="Times New Roman" w:cs="Times New Roman"/>
          <w:sz w:val="24"/>
          <w:szCs w:val="24"/>
          <w:lang w:eastAsia="ru-RU"/>
        </w:rPr>
        <w:t>:</w:t>
      </w:r>
    </w:p>
    <w:p w14:paraId="4630FF2E" w14:textId="2834D031" w:rsidR="00AB0DC9" w:rsidRPr="00755622" w:rsidRDefault="00AB0DC9"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соответствие качественных показателей материала НКТ и их соединений требованиям </w:t>
      </w:r>
      <w:r w:rsidR="00B80ACC" w:rsidRPr="00B80ACC">
        <w:rPr>
          <w:rFonts w:ascii="Times New Roman" w:eastAsia="Times New Roman" w:hAnsi="Times New Roman" w:cs="Times New Roman"/>
          <w:sz w:val="24"/>
          <w:szCs w:val="24"/>
          <w:lang w:eastAsia="ru-RU"/>
        </w:rPr>
        <w:t>нормативных документов</w:t>
      </w:r>
      <w:r w:rsidR="000365FE">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 xml:space="preserve"> по которым изготовлена и поставлена данная продукция;</w:t>
      </w:r>
    </w:p>
    <w:p w14:paraId="60BA727B" w14:textId="0D23BF8C" w:rsidR="00AB0DC9" w:rsidRPr="00755622" w:rsidRDefault="00AB0DC9"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соответствие геометрических размеров изделий и резьбы требованиям </w:t>
      </w:r>
      <w:r w:rsidR="00B80ACC" w:rsidRPr="00B80ACC">
        <w:rPr>
          <w:rFonts w:ascii="Times New Roman" w:eastAsia="Times New Roman" w:hAnsi="Times New Roman" w:cs="Times New Roman"/>
          <w:sz w:val="24"/>
          <w:szCs w:val="24"/>
          <w:lang w:eastAsia="ru-RU"/>
        </w:rPr>
        <w:t>нормативных документов</w:t>
      </w:r>
      <w:r w:rsidRPr="00755622">
        <w:rPr>
          <w:rFonts w:ascii="Times New Roman" w:eastAsia="Times New Roman" w:hAnsi="Times New Roman" w:cs="Times New Roman"/>
          <w:sz w:val="24"/>
          <w:szCs w:val="24"/>
          <w:lang w:eastAsia="ru-RU"/>
        </w:rPr>
        <w:t>;</w:t>
      </w:r>
    </w:p>
    <w:p w14:paraId="6BC6D2AA" w14:textId="77777777" w:rsidR="00AB0DC9" w:rsidRPr="00755622" w:rsidRDefault="00AB0DC9"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причина разрушения;</w:t>
      </w:r>
    </w:p>
    <w:p w14:paraId="458CB8DF" w14:textId="77777777" w:rsidR="00AB0DC9" w:rsidRPr="00755622" w:rsidRDefault="00AB0DC9" w:rsidP="00A63B47">
      <w:pPr>
        <w:numPr>
          <w:ilvl w:val="0"/>
          <w:numId w:val="6"/>
        </w:numPr>
        <w:tabs>
          <w:tab w:val="clear" w:pos="850"/>
          <w:tab w:val="left" w:pos="567"/>
        </w:tabs>
        <w:spacing w:before="60" w:after="0" w:line="240" w:lineRule="auto"/>
        <w:ind w:left="567" w:hanging="397"/>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определение скорости потери металла, мм/год.</w:t>
      </w:r>
    </w:p>
    <w:p w14:paraId="429D1941" w14:textId="77777777" w:rsidR="00AB0DC9" w:rsidRPr="00755622" w:rsidRDefault="00AB0DC9" w:rsidP="00A63B47">
      <w:pPr>
        <w:tabs>
          <w:tab w:val="left" w:pos="851"/>
        </w:tabs>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 xml:space="preserve">Срок представления заключения </w:t>
      </w:r>
      <w:r w:rsidR="00652EE4" w:rsidRPr="00652EE4">
        <w:rPr>
          <w:rFonts w:ascii="Times New Roman" w:eastAsia="Times New Roman" w:hAnsi="Times New Roman" w:cs="Times New Roman"/>
          <w:sz w:val="24"/>
          <w:szCs w:val="24"/>
          <w:lang w:eastAsia="ru-RU"/>
        </w:rPr>
        <w:t>–</w:t>
      </w:r>
      <w:r w:rsidRPr="00755622">
        <w:rPr>
          <w:rFonts w:ascii="Times New Roman" w:eastAsia="Times New Roman" w:hAnsi="Times New Roman" w:cs="Times New Roman"/>
          <w:sz w:val="24"/>
          <w:szCs w:val="24"/>
          <w:lang w:eastAsia="ru-RU"/>
        </w:rPr>
        <w:t xml:space="preserve"> до одного месяца </w:t>
      </w:r>
      <w:r w:rsidR="00914A83">
        <w:rPr>
          <w:rFonts w:ascii="Times New Roman" w:eastAsia="Times New Roman" w:hAnsi="Times New Roman" w:cs="Times New Roman"/>
          <w:sz w:val="24"/>
          <w:szCs w:val="24"/>
          <w:lang w:eastAsia="ru-RU"/>
        </w:rPr>
        <w:t xml:space="preserve">(30 рабочих дней) </w:t>
      </w:r>
      <w:r w:rsidRPr="00755622">
        <w:rPr>
          <w:rFonts w:ascii="Times New Roman" w:eastAsia="Times New Roman" w:hAnsi="Times New Roman" w:cs="Times New Roman"/>
          <w:sz w:val="24"/>
          <w:szCs w:val="24"/>
          <w:lang w:eastAsia="ru-RU"/>
        </w:rPr>
        <w:t xml:space="preserve">в зависимости от сложности исследований и объема работ, которые необходимо произвести. Началом исследований считается </w:t>
      </w:r>
      <w:r w:rsidR="00AC2017">
        <w:rPr>
          <w:rFonts w:ascii="Times New Roman" w:eastAsia="Times New Roman" w:hAnsi="Times New Roman" w:cs="Times New Roman"/>
          <w:sz w:val="24"/>
          <w:szCs w:val="24"/>
          <w:lang w:eastAsia="ru-RU"/>
        </w:rPr>
        <w:t>дата</w:t>
      </w:r>
      <w:r w:rsidR="00AC2017" w:rsidRPr="00755622">
        <w:rPr>
          <w:rFonts w:ascii="Times New Roman" w:eastAsia="Times New Roman" w:hAnsi="Times New Roman" w:cs="Times New Roman"/>
          <w:sz w:val="24"/>
          <w:szCs w:val="24"/>
          <w:lang w:eastAsia="ru-RU"/>
        </w:rPr>
        <w:t xml:space="preserve"> </w:t>
      </w:r>
      <w:r w:rsidRPr="00755622">
        <w:rPr>
          <w:rFonts w:ascii="Times New Roman" w:eastAsia="Times New Roman" w:hAnsi="Times New Roman" w:cs="Times New Roman"/>
          <w:sz w:val="24"/>
          <w:szCs w:val="24"/>
          <w:lang w:eastAsia="ru-RU"/>
        </w:rPr>
        <w:t>получения всех требуемых материалов.</w:t>
      </w:r>
    </w:p>
    <w:p w14:paraId="1FDEAF14" w14:textId="77777777" w:rsidR="00AB0DC9" w:rsidRPr="00755622" w:rsidRDefault="00AB0DC9" w:rsidP="00A63B47">
      <w:pPr>
        <w:spacing w:before="120" w:after="0" w:line="240" w:lineRule="auto"/>
        <w:jc w:val="both"/>
        <w:rPr>
          <w:rFonts w:ascii="Times New Roman" w:eastAsia="Times New Roman" w:hAnsi="Times New Roman" w:cs="Times New Roman"/>
          <w:sz w:val="24"/>
          <w:szCs w:val="24"/>
          <w:lang w:eastAsia="ru-RU"/>
        </w:rPr>
      </w:pPr>
      <w:r w:rsidRPr="00755622">
        <w:rPr>
          <w:rFonts w:ascii="Times New Roman" w:eastAsia="Times New Roman" w:hAnsi="Times New Roman" w:cs="Times New Roman"/>
          <w:sz w:val="24"/>
          <w:szCs w:val="24"/>
          <w:lang w:eastAsia="ru-RU"/>
        </w:rPr>
        <w:t>Заключение составляется в пяти экземплярах</w:t>
      </w:r>
      <w:r w:rsidR="00AE35C6">
        <w:rPr>
          <w:rFonts w:ascii="Times New Roman" w:eastAsia="Times New Roman" w:hAnsi="Times New Roman" w:cs="Times New Roman"/>
          <w:sz w:val="24"/>
          <w:szCs w:val="24"/>
          <w:lang w:eastAsia="ru-RU"/>
        </w:rPr>
        <w:t xml:space="preserve"> и передается участникам расследования</w:t>
      </w:r>
      <w:r w:rsidRPr="00755622">
        <w:rPr>
          <w:rFonts w:ascii="Times New Roman" w:eastAsia="Times New Roman" w:hAnsi="Times New Roman" w:cs="Times New Roman"/>
          <w:sz w:val="24"/>
          <w:szCs w:val="24"/>
          <w:lang w:eastAsia="ru-RU"/>
        </w:rPr>
        <w:t>.</w:t>
      </w:r>
    </w:p>
    <w:p w14:paraId="734C30F6" w14:textId="2F7805DF" w:rsidR="00D44E0B" w:rsidRPr="000365FE" w:rsidRDefault="00AB0DC9" w:rsidP="000365FE">
      <w:pPr>
        <w:jc w:val="both"/>
        <w:rPr>
          <w:rFonts w:cs="Arial"/>
          <w:bCs/>
          <w:vanish/>
          <w:kern w:val="32"/>
          <w:sz w:val="24"/>
          <w:szCs w:val="24"/>
        </w:rPr>
      </w:pPr>
      <w:r w:rsidRPr="00755622">
        <w:rPr>
          <w:rFonts w:ascii="Times New Roman" w:eastAsia="Times New Roman" w:hAnsi="Times New Roman" w:cs="Times New Roman"/>
          <w:sz w:val="24"/>
          <w:szCs w:val="24"/>
          <w:lang w:eastAsia="ru-RU"/>
        </w:rPr>
        <w:t>При повторном и последующих случаях установления виновника отказа аварии по узлу НКТ, расследованных на ДК</w:t>
      </w:r>
      <w:r w:rsidR="00262F09">
        <w:rPr>
          <w:rFonts w:ascii="Times New Roman" w:eastAsia="Times New Roman" w:hAnsi="Times New Roman" w:cs="Times New Roman"/>
          <w:sz w:val="24"/>
          <w:szCs w:val="24"/>
          <w:lang w:eastAsia="ru-RU"/>
        </w:rPr>
        <w:t xml:space="preserve"> </w:t>
      </w:r>
      <w:r w:rsidRPr="00755622">
        <w:rPr>
          <w:rFonts w:ascii="Times New Roman" w:eastAsia="Times New Roman" w:hAnsi="Times New Roman" w:cs="Times New Roman"/>
          <w:sz w:val="24"/>
          <w:szCs w:val="24"/>
          <w:lang w:eastAsia="ru-RU"/>
        </w:rPr>
        <w:t xml:space="preserve">по причине </w:t>
      </w:r>
      <w:r w:rsidR="003F1013">
        <w:rPr>
          <w:rFonts w:ascii="Times New Roman" w:eastAsia="Times New Roman" w:hAnsi="Times New Roman" w:cs="Times New Roman"/>
          <w:sz w:val="24"/>
          <w:szCs w:val="24"/>
          <w:lang w:eastAsia="ru-RU"/>
        </w:rPr>
        <w:t>ОФ</w:t>
      </w:r>
      <w:r w:rsidRPr="00755622">
        <w:rPr>
          <w:rFonts w:ascii="Times New Roman" w:eastAsia="Times New Roman" w:hAnsi="Times New Roman" w:cs="Times New Roman"/>
          <w:sz w:val="24"/>
          <w:szCs w:val="24"/>
          <w:lang w:eastAsia="ru-RU"/>
        </w:rPr>
        <w:t xml:space="preserve">, указанных в разделе </w:t>
      </w:r>
      <w:r w:rsidR="00C037E1">
        <w:rPr>
          <w:rFonts w:ascii="Times New Roman" w:eastAsia="Times New Roman" w:hAnsi="Times New Roman" w:cs="Times New Roman"/>
          <w:sz w:val="24"/>
          <w:szCs w:val="24"/>
          <w:lang w:eastAsia="ru-RU"/>
        </w:rPr>
        <w:t>8</w:t>
      </w:r>
      <w:r w:rsidRPr="00755622">
        <w:rPr>
          <w:rFonts w:ascii="Times New Roman" w:eastAsia="Times New Roman" w:hAnsi="Times New Roman" w:cs="Times New Roman"/>
          <w:sz w:val="24"/>
          <w:szCs w:val="24"/>
          <w:lang w:eastAsia="ru-RU"/>
        </w:rPr>
        <w:t xml:space="preserve"> настоящи</w:t>
      </w:r>
      <w:r w:rsidR="009E214B">
        <w:rPr>
          <w:rFonts w:ascii="Times New Roman" w:eastAsia="Times New Roman" w:hAnsi="Times New Roman" w:cs="Times New Roman"/>
          <w:sz w:val="24"/>
          <w:szCs w:val="24"/>
          <w:lang w:eastAsia="ru-RU"/>
        </w:rPr>
        <w:t>х</w:t>
      </w:r>
      <w:r w:rsidRPr="00755622">
        <w:rPr>
          <w:rFonts w:ascii="Times New Roman" w:eastAsia="Times New Roman" w:hAnsi="Times New Roman" w:cs="Times New Roman"/>
          <w:sz w:val="24"/>
          <w:szCs w:val="24"/>
          <w:lang w:eastAsia="ru-RU"/>
        </w:rPr>
        <w:t xml:space="preserve"> Типовых требований, производится отбор образцов с НКТ и отправка для проведения исследований в соответствии с п. </w:t>
      </w:r>
      <w:r w:rsidR="00C037E1">
        <w:rPr>
          <w:rFonts w:ascii="Times New Roman" w:eastAsia="Times New Roman" w:hAnsi="Times New Roman" w:cs="Times New Roman"/>
          <w:sz w:val="24"/>
          <w:szCs w:val="24"/>
          <w:lang w:eastAsia="ru-RU"/>
        </w:rPr>
        <w:t>8</w:t>
      </w:r>
      <w:r w:rsidRPr="00755622">
        <w:rPr>
          <w:rFonts w:ascii="Times New Roman" w:eastAsia="Times New Roman" w:hAnsi="Times New Roman" w:cs="Times New Roman"/>
          <w:sz w:val="24"/>
          <w:szCs w:val="24"/>
          <w:lang w:eastAsia="ru-RU"/>
        </w:rPr>
        <w:t>.</w:t>
      </w:r>
      <w:r w:rsidR="00355922">
        <w:rPr>
          <w:rFonts w:ascii="Times New Roman" w:eastAsia="Times New Roman" w:hAnsi="Times New Roman" w:cs="Times New Roman"/>
          <w:sz w:val="24"/>
          <w:szCs w:val="24"/>
          <w:lang w:eastAsia="ru-RU"/>
        </w:rPr>
        <w:t xml:space="preserve">9 </w:t>
      </w:r>
      <w:r w:rsidR="009E214B">
        <w:rPr>
          <w:rFonts w:ascii="Times New Roman" w:eastAsia="Times New Roman" w:hAnsi="Times New Roman" w:cs="Times New Roman"/>
          <w:sz w:val="24"/>
          <w:szCs w:val="24"/>
          <w:lang w:eastAsia="ru-RU"/>
        </w:rPr>
        <w:t xml:space="preserve">настоящих Типовых </w:t>
      </w:r>
      <w:r w:rsidR="009E214B" w:rsidRPr="000365FE">
        <w:rPr>
          <w:rFonts w:ascii="Times New Roman" w:eastAsia="Times New Roman" w:hAnsi="Times New Roman" w:cs="Times New Roman"/>
          <w:sz w:val="24"/>
          <w:szCs w:val="24"/>
          <w:lang w:eastAsia="ru-RU"/>
        </w:rPr>
        <w:t>требований</w:t>
      </w:r>
      <w:r w:rsidRPr="000365FE">
        <w:rPr>
          <w:rFonts w:ascii="Times New Roman" w:eastAsia="Times New Roman" w:hAnsi="Times New Roman" w:cs="Times New Roman"/>
          <w:sz w:val="24"/>
          <w:szCs w:val="24"/>
          <w:lang w:eastAsia="ru-RU"/>
        </w:rPr>
        <w:t>.</w:t>
      </w:r>
      <w:bookmarkStart w:id="304" w:name="_Toc161049952"/>
      <w:bookmarkStart w:id="305" w:name="_Toc161409646"/>
      <w:bookmarkEnd w:id="304"/>
      <w:bookmarkEnd w:id="305"/>
    </w:p>
    <w:p w14:paraId="0FCF725B" w14:textId="77777777" w:rsidR="00262F09" w:rsidRPr="000365FE" w:rsidRDefault="00262F09" w:rsidP="000365FE">
      <w:pPr>
        <w:pStyle w:val="afff3"/>
        <w:numPr>
          <w:ilvl w:val="0"/>
          <w:numId w:val="114"/>
        </w:numPr>
        <w:tabs>
          <w:tab w:val="left" w:pos="567"/>
        </w:tabs>
        <w:autoSpaceDE w:val="0"/>
        <w:autoSpaceDN w:val="0"/>
        <w:spacing w:before="240"/>
        <w:ind w:left="0" w:firstLine="0"/>
        <w:contextualSpacing w:val="0"/>
        <w:outlineLvl w:val="1"/>
        <w:rPr>
          <w:rFonts w:ascii="Arial" w:eastAsia="Times New Roman" w:hAnsi="Arial" w:cs="Arial"/>
          <w:b/>
          <w:szCs w:val="24"/>
          <w:lang w:eastAsia="ru-RU"/>
        </w:rPr>
      </w:pPr>
      <w:bookmarkStart w:id="306" w:name="_Toc165129453"/>
      <w:r w:rsidRPr="000365FE">
        <w:rPr>
          <w:rFonts w:ascii="Arial" w:eastAsia="Times New Roman" w:hAnsi="Arial" w:cs="Arial"/>
          <w:b/>
          <w:szCs w:val="24"/>
          <w:lang w:eastAsia="ru-RU"/>
        </w:rPr>
        <w:t>ТРЕБОВАНИЯ К УЧЕТУ НАСОСНО-КОМПРЕССОРНЫХ ТРУБ</w:t>
      </w:r>
      <w:bookmarkEnd w:id="306"/>
    </w:p>
    <w:p w14:paraId="2462CEEC" w14:textId="64111A6D" w:rsidR="00262F09" w:rsidRPr="0006568B" w:rsidRDefault="00262F09" w:rsidP="00397BE9">
      <w:pPr>
        <w:pStyle w:val="afff3"/>
        <w:numPr>
          <w:ilvl w:val="2"/>
          <w:numId w:val="115"/>
        </w:numPr>
        <w:tabs>
          <w:tab w:val="left" w:pos="709"/>
        </w:tabs>
        <w:spacing w:before="120"/>
        <w:ind w:left="0" w:firstLine="0"/>
        <w:contextualSpacing w:val="0"/>
        <w:rPr>
          <w:rFonts w:eastAsia="Times New Roman"/>
          <w:szCs w:val="24"/>
          <w:lang w:eastAsia="ru-RU"/>
        </w:rPr>
      </w:pPr>
      <w:r w:rsidRPr="0006568B">
        <w:rPr>
          <w:rFonts w:eastAsia="Times New Roman"/>
          <w:szCs w:val="24"/>
          <w:lang w:eastAsia="ru-RU"/>
        </w:rPr>
        <w:t xml:space="preserve">При партионном методе учета – партия погружного оборудования должна быть одного сортамента (марки, типоразмера), приобретенная в одном месяце по одной цене, состав (виды) погружного оборудования, подлежащего партионному учету (НКТ, протектор для НКТ, </w:t>
      </w:r>
      <w:r w:rsidR="00B80ACC" w:rsidRPr="00B80ACC">
        <w:rPr>
          <w:rFonts w:eastAsia="Times New Roman"/>
          <w:szCs w:val="24"/>
          <w:lang w:eastAsia="ru-RU"/>
        </w:rPr>
        <w:t>насосн</w:t>
      </w:r>
      <w:r w:rsidR="00B80ACC">
        <w:rPr>
          <w:rFonts w:eastAsia="Times New Roman"/>
          <w:szCs w:val="24"/>
          <w:lang w:eastAsia="ru-RU"/>
        </w:rPr>
        <w:t>ая</w:t>
      </w:r>
      <w:r w:rsidR="00B80ACC" w:rsidRPr="00B80ACC">
        <w:rPr>
          <w:rFonts w:eastAsia="Times New Roman"/>
          <w:szCs w:val="24"/>
          <w:lang w:eastAsia="ru-RU"/>
        </w:rPr>
        <w:t xml:space="preserve"> штанг</w:t>
      </w:r>
      <w:r w:rsidR="00B80ACC">
        <w:rPr>
          <w:rFonts w:eastAsia="Times New Roman"/>
          <w:szCs w:val="24"/>
          <w:lang w:eastAsia="ru-RU"/>
        </w:rPr>
        <w:t>а</w:t>
      </w:r>
      <w:r w:rsidRPr="0006568B">
        <w:rPr>
          <w:rFonts w:eastAsia="Times New Roman"/>
          <w:szCs w:val="24"/>
          <w:lang w:eastAsia="ru-RU"/>
        </w:rPr>
        <w:t>).</w:t>
      </w:r>
    </w:p>
    <w:p w14:paraId="7DA9009B" w14:textId="7F2FBBCF" w:rsidR="00262F09" w:rsidRPr="0006568B" w:rsidRDefault="00262F09" w:rsidP="00397BE9">
      <w:pPr>
        <w:pStyle w:val="afff3"/>
        <w:numPr>
          <w:ilvl w:val="2"/>
          <w:numId w:val="115"/>
        </w:numPr>
        <w:tabs>
          <w:tab w:val="left" w:pos="709"/>
        </w:tabs>
        <w:spacing w:before="120"/>
        <w:ind w:left="0" w:firstLine="0"/>
        <w:contextualSpacing w:val="0"/>
        <w:rPr>
          <w:rFonts w:eastAsia="Times New Roman"/>
          <w:szCs w:val="24"/>
          <w:lang w:eastAsia="ru-RU"/>
        </w:rPr>
      </w:pPr>
      <w:r w:rsidRPr="0006568B">
        <w:rPr>
          <w:rFonts w:eastAsia="Times New Roman"/>
          <w:szCs w:val="24"/>
          <w:lang w:eastAsia="ru-RU"/>
        </w:rPr>
        <w:t xml:space="preserve">МОЛ, за которыми числится погружное оборудование, ведет его оперативный учет в количественном выражении без привязки к инвентарному объекту </w:t>
      </w:r>
      <w:r w:rsidR="00B80ACC" w:rsidRPr="00B80ACC">
        <w:rPr>
          <w:rFonts w:eastAsia="Times New Roman"/>
          <w:szCs w:val="24"/>
          <w:lang w:eastAsia="ru-RU"/>
        </w:rPr>
        <w:t>основных средств</w:t>
      </w:r>
      <w:r w:rsidRPr="0006568B">
        <w:rPr>
          <w:rFonts w:eastAsia="Times New Roman"/>
          <w:szCs w:val="24"/>
          <w:lang w:eastAsia="ru-RU"/>
        </w:rPr>
        <w:t>. Оперативный учет НКТ ведется в штуках, м и тоннах с указанием типоразмера НКТ и местоположения (в скважинах</w:t>
      </w:r>
      <w:r w:rsidRPr="0042626B">
        <w:rPr>
          <w:rFonts w:eastAsia="Times New Roman"/>
          <w:szCs w:val="24"/>
          <w:lang w:eastAsia="ru-RU"/>
        </w:rPr>
        <w:t>, в ремонте, на ТИП и на складах).</w:t>
      </w:r>
    </w:p>
    <w:p w14:paraId="3A63C75A" w14:textId="7FE020CD" w:rsidR="001244AD" w:rsidRDefault="00262F09" w:rsidP="00397BE9">
      <w:pPr>
        <w:pStyle w:val="afff3"/>
        <w:numPr>
          <w:ilvl w:val="2"/>
          <w:numId w:val="115"/>
        </w:numPr>
        <w:tabs>
          <w:tab w:val="left" w:pos="709"/>
        </w:tabs>
        <w:spacing w:before="120"/>
        <w:ind w:left="0" w:firstLine="0"/>
        <w:contextualSpacing w:val="0"/>
        <w:rPr>
          <w:rFonts w:eastAsia="Times New Roman"/>
          <w:szCs w:val="24"/>
          <w:lang w:eastAsia="ru-RU"/>
        </w:rPr>
      </w:pPr>
      <w:r w:rsidRPr="0006568B">
        <w:rPr>
          <w:rFonts w:eastAsia="Times New Roman"/>
          <w:szCs w:val="24"/>
          <w:lang w:eastAsia="ru-RU"/>
        </w:rPr>
        <w:t xml:space="preserve">Ежемесячно, до 10-го числа месяца, следующего за отчетным, </w:t>
      </w:r>
      <w:r w:rsidR="003F1013" w:rsidRPr="0006568B">
        <w:rPr>
          <w:rFonts w:eastAsia="Times New Roman"/>
          <w:szCs w:val="24"/>
          <w:lang w:eastAsia="ru-RU"/>
        </w:rPr>
        <w:t>Т</w:t>
      </w:r>
      <w:r w:rsidRPr="0006568B">
        <w:rPr>
          <w:rFonts w:eastAsia="Times New Roman"/>
          <w:szCs w:val="24"/>
          <w:lang w:eastAsia="ru-RU"/>
        </w:rPr>
        <w:t xml:space="preserve">ехнологическая служба ОГ, производит сверку оперативного учета в ИС «Подвески НКТ» с данными бухгалтерского учета объектов </w:t>
      </w:r>
      <w:r w:rsidR="00B80ACC" w:rsidRPr="00B80ACC">
        <w:rPr>
          <w:rFonts w:eastAsia="Times New Roman"/>
          <w:szCs w:val="24"/>
          <w:lang w:eastAsia="ru-RU"/>
        </w:rPr>
        <w:t>основных средств</w:t>
      </w:r>
      <w:r w:rsidRPr="0006568B">
        <w:rPr>
          <w:rFonts w:eastAsia="Times New Roman"/>
          <w:szCs w:val="24"/>
          <w:lang w:eastAsia="ru-RU"/>
        </w:rPr>
        <w:t xml:space="preserve"> НКТ. Данные об остатках НКТ, на начало и конец отчетного периода (</w:t>
      </w:r>
      <w:r w:rsidRPr="00B43A56">
        <w:rPr>
          <w:bCs/>
          <w:iCs/>
          <w:szCs w:val="24"/>
        </w:rPr>
        <w:t xml:space="preserve">период, в который были произведены услуги по ремонту и обслуживанию </w:t>
      </w:r>
      <w:r w:rsidRPr="0006568B">
        <w:rPr>
          <w:iCs/>
          <w:szCs w:val="24"/>
        </w:rPr>
        <w:t>НКТ</w:t>
      </w:r>
      <w:r w:rsidRPr="00B43A56">
        <w:rPr>
          <w:bCs/>
          <w:iCs/>
          <w:szCs w:val="24"/>
        </w:rPr>
        <w:t>, согласно датам, на сертификатах качества либо на маркировке НКТ)</w:t>
      </w:r>
      <w:r w:rsidRPr="0006568B">
        <w:rPr>
          <w:rFonts w:eastAsia="Times New Roman"/>
          <w:szCs w:val="24"/>
          <w:lang w:eastAsia="ru-RU"/>
        </w:rPr>
        <w:t xml:space="preserve"> в бухгалтерском учете объектов </w:t>
      </w:r>
      <w:r w:rsidR="00B80ACC" w:rsidRPr="00B80ACC">
        <w:rPr>
          <w:rFonts w:eastAsia="Times New Roman"/>
          <w:szCs w:val="24"/>
          <w:lang w:eastAsia="ru-RU"/>
        </w:rPr>
        <w:t>основных средств</w:t>
      </w:r>
      <w:r w:rsidRPr="0006568B">
        <w:rPr>
          <w:rFonts w:eastAsia="Times New Roman"/>
          <w:szCs w:val="24"/>
          <w:lang w:eastAsia="ru-RU"/>
        </w:rPr>
        <w:t xml:space="preserve"> должны соответствовать данным оперативного учета о движении НКТ. Результаты фиксируются в </w:t>
      </w:r>
      <w:r w:rsidR="000365FE" w:rsidRPr="0006568B">
        <w:rPr>
          <w:rFonts w:eastAsia="Times New Roman"/>
          <w:szCs w:val="24"/>
          <w:lang w:eastAsia="ru-RU"/>
        </w:rPr>
        <w:t>а</w:t>
      </w:r>
      <w:r w:rsidRPr="0006568B">
        <w:rPr>
          <w:rFonts w:eastAsia="Times New Roman"/>
          <w:szCs w:val="24"/>
          <w:lang w:eastAsia="ru-RU"/>
        </w:rPr>
        <w:t>кте сверки оперативного и бухгалтерского учета по форме, утвержденной ОГ</w:t>
      </w:r>
      <w:r w:rsidRPr="00755622">
        <w:rPr>
          <w:rFonts w:eastAsia="Times New Roman"/>
          <w:szCs w:val="24"/>
          <w:lang w:eastAsia="ru-RU"/>
        </w:rPr>
        <w:t xml:space="preserve">. </w:t>
      </w:r>
      <w:r>
        <w:rPr>
          <w:rFonts w:eastAsia="Times New Roman"/>
          <w:szCs w:val="24"/>
          <w:lang w:eastAsia="ru-RU"/>
        </w:rPr>
        <w:t xml:space="preserve">В </w:t>
      </w:r>
      <w:r w:rsidRPr="00755622">
        <w:rPr>
          <w:rFonts w:eastAsia="Times New Roman"/>
          <w:szCs w:val="24"/>
          <w:lang w:eastAsia="ru-RU"/>
        </w:rPr>
        <w:t>ЛНД</w:t>
      </w:r>
      <w:r>
        <w:rPr>
          <w:rFonts w:eastAsia="Times New Roman"/>
          <w:szCs w:val="24"/>
          <w:lang w:eastAsia="ru-RU"/>
        </w:rPr>
        <w:t xml:space="preserve"> ОГ</w:t>
      </w:r>
      <w:r w:rsidRPr="00755622">
        <w:rPr>
          <w:rFonts w:eastAsia="Times New Roman"/>
          <w:szCs w:val="24"/>
          <w:lang w:eastAsia="ru-RU"/>
        </w:rPr>
        <w:t xml:space="preserve"> </w:t>
      </w:r>
      <w:r>
        <w:rPr>
          <w:rFonts w:eastAsia="Times New Roman"/>
          <w:szCs w:val="24"/>
          <w:lang w:eastAsia="ru-RU"/>
        </w:rPr>
        <w:t xml:space="preserve">в области учета </w:t>
      </w:r>
      <w:r w:rsidR="00B80ACC" w:rsidRPr="00B80ACC">
        <w:rPr>
          <w:rFonts w:eastAsia="Times New Roman"/>
          <w:szCs w:val="24"/>
          <w:lang w:eastAsia="ru-RU"/>
        </w:rPr>
        <w:t>основных средств</w:t>
      </w:r>
      <w:r>
        <w:rPr>
          <w:rFonts w:eastAsia="Times New Roman"/>
          <w:szCs w:val="24"/>
          <w:lang w:eastAsia="ru-RU"/>
        </w:rPr>
        <w:t xml:space="preserve"> </w:t>
      </w:r>
      <w:r w:rsidRPr="00755622">
        <w:rPr>
          <w:rFonts w:eastAsia="Times New Roman"/>
          <w:szCs w:val="24"/>
          <w:lang w:eastAsia="ru-RU"/>
        </w:rPr>
        <w:t>могут быть установлены иные сроки сверки</w:t>
      </w:r>
      <w:r>
        <w:rPr>
          <w:rFonts w:eastAsia="Times New Roman"/>
          <w:szCs w:val="24"/>
          <w:lang w:eastAsia="ru-RU"/>
        </w:rPr>
        <w:t>.</w:t>
      </w:r>
    </w:p>
    <w:p w14:paraId="20E3909A" w14:textId="77777777" w:rsidR="001244AD" w:rsidRDefault="001244AD" w:rsidP="00262F09">
      <w:pPr>
        <w:pStyle w:val="afff3"/>
        <w:numPr>
          <w:ilvl w:val="2"/>
          <w:numId w:val="40"/>
        </w:numPr>
        <w:spacing w:before="120"/>
        <w:contextualSpacing w:val="0"/>
        <w:rPr>
          <w:rFonts w:eastAsia="Times New Roman"/>
          <w:szCs w:val="24"/>
          <w:lang w:eastAsia="ru-RU"/>
        </w:rPr>
        <w:sectPr w:rsidR="001244AD" w:rsidSect="002D3522">
          <w:headerReference w:type="even" r:id="rId31"/>
          <w:headerReference w:type="first" r:id="rId32"/>
          <w:pgSz w:w="11906" w:h="16838" w:code="9"/>
          <w:pgMar w:top="567" w:right="1021" w:bottom="567" w:left="1247" w:header="737" w:footer="680" w:gutter="0"/>
          <w:cols w:space="708"/>
          <w:docGrid w:linePitch="360"/>
        </w:sectPr>
      </w:pPr>
    </w:p>
    <w:p w14:paraId="4CFF3751" w14:textId="2B1C165E" w:rsidR="00AB0DC9" w:rsidRPr="000365FE" w:rsidRDefault="00AB0DC9" w:rsidP="000365FE">
      <w:pPr>
        <w:pStyle w:val="afff3"/>
        <w:numPr>
          <w:ilvl w:val="0"/>
          <w:numId w:val="91"/>
        </w:numPr>
        <w:tabs>
          <w:tab w:val="left" w:pos="567"/>
        </w:tabs>
        <w:spacing w:after="240"/>
        <w:ind w:left="0" w:firstLine="0"/>
        <w:contextualSpacing w:val="0"/>
        <w:outlineLvl w:val="0"/>
        <w:rPr>
          <w:rFonts w:ascii="Arial" w:hAnsi="Arial" w:cs="Arial"/>
          <w:b/>
          <w:bCs/>
          <w:kern w:val="32"/>
          <w:sz w:val="32"/>
          <w:szCs w:val="32"/>
        </w:rPr>
      </w:pPr>
      <w:bookmarkStart w:id="307" w:name="_Toc165129454"/>
      <w:r w:rsidRPr="000365FE">
        <w:rPr>
          <w:rFonts w:ascii="Arial" w:hAnsi="Arial" w:cs="Arial"/>
          <w:b/>
          <w:bCs/>
          <w:kern w:val="32"/>
          <w:sz w:val="32"/>
          <w:szCs w:val="32"/>
        </w:rPr>
        <w:t xml:space="preserve">УЧЕТ НАЛИЧИЯ, ДВИЖЕНИЯ, ЭКСПЛУАТАЦИИ </w:t>
      </w:r>
      <w:r w:rsidR="000365FE" w:rsidRPr="000365FE">
        <w:rPr>
          <w:rFonts w:ascii="Arial" w:hAnsi="Arial" w:cs="Arial"/>
          <w:b/>
          <w:bCs/>
          <w:kern w:val="32"/>
          <w:sz w:val="32"/>
          <w:szCs w:val="32"/>
        </w:rPr>
        <w:br/>
      </w:r>
      <w:r w:rsidR="00A63B47" w:rsidRPr="000365FE">
        <w:rPr>
          <w:rFonts w:ascii="Arial" w:hAnsi="Arial" w:cs="Arial"/>
          <w:b/>
          <w:bCs/>
          <w:kern w:val="32"/>
          <w:sz w:val="32"/>
          <w:szCs w:val="32"/>
        </w:rPr>
        <w:t>НАСОСНО-КОМПРЕССОРНЫ</w:t>
      </w:r>
      <w:r w:rsidR="00D4153A" w:rsidRPr="000365FE">
        <w:rPr>
          <w:rFonts w:ascii="Arial" w:hAnsi="Arial" w:cs="Arial"/>
          <w:b/>
          <w:bCs/>
          <w:kern w:val="32"/>
          <w:sz w:val="32"/>
          <w:szCs w:val="32"/>
        </w:rPr>
        <w:t>Х</w:t>
      </w:r>
      <w:r w:rsidR="00A63B47" w:rsidRPr="000365FE">
        <w:rPr>
          <w:rFonts w:ascii="Arial" w:hAnsi="Arial" w:cs="Arial"/>
          <w:b/>
          <w:bCs/>
          <w:kern w:val="32"/>
          <w:sz w:val="32"/>
          <w:szCs w:val="32"/>
        </w:rPr>
        <w:t xml:space="preserve"> ТРУБ</w:t>
      </w:r>
      <w:r w:rsidRPr="000365FE">
        <w:rPr>
          <w:rFonts w:ascii="Arial" w:hAnsi="Arial" w:cs="Arial"/>
          <w:b/>
          <w:bCs/>
          <w:kern w:val="32"/>
          <w:sz w:val="32"/>
          <w:szCs w:val="32"/>
        </w:rPr>
        <w:t>,</w:t>
      </w:r>
      <w:r w:rsidR="005E0EDC" w:rsidRPr="000365FE">
        <w:rPr>
          <w:rFonts w:ascii="Arial" w:hAnsi="Arial" w:cs="Arial"/>
          <w:b/>
          <w:bCs/>
          <w:kern w:val="32"/>
          <w:sz w:val="32"/>
          <w:szCs w:val="32"/>
        </w:rPr>
        <w:t xml:space="preserve"> </w:t>
      </w:r>
      <w:r w:rsidR="00793D44" w:rsidRPr="000365FE">
        <w:rPr>
          <w:rFonts w:ascii="Arial" w:hAnsi="Arial" w:cs="Arial"/>
          <w:b/>
          <w:bCs/>
          <w:kern w:val="32"/>
          <w:sz w:val="32"/>
          <w:szCs w:val="32"/>
        </w:rPr>
        <w:t>ЭЛЕМЕНТЫ ТРУБНЫХ КОЛОНН</w:t>
      </w:r>
      <w:bookmarkEnd w:id="307"/>
    </w:p>
    <w:p w14:paraId="75F9F244" w14:textId="77C4B923" w:rsidR="00D44E0B" w:rsidRDefault="00920071" w:rsidP="0006568B">
      <w:pPr>
        <w:pStyle w:val="affff"/>
        <w:spacing w:before="120"/>
        <w:jc w:val="both"/>
        <w:rPr>
          <w:rFonts w:ascii="Times New Roman" w:eastAsia="Times New Roman" w:hAnsi="Times New Roman"/>
          <w:sz w:val="24"/>
          <w:szCs w:val="24"/>
          <w:lang w:eastAsia="ru-RU"/>
        </w:rPr>
      </w:pPr>
      <w:r w:rsidRPr="00920071">
        <w:rPr>
          <w:rFonts w:ascii="Times New Roman" w:eastAsia="Times New Roman" w:hAnsi="Times New Roman"/>
          <w:sz w:val="24"/>
          <w:szCs w:val="24"/>
          <w:lang w:eastAsia="ru-RU"/>
        </w:rPr>
        <w:t>Технологическая служба ОГ</w:t>
      </w:r>
      <w:r w:rsidRPr="00365C46">
        <w:rPr>
          <w:rFonts w:ascii="Times New Roman" w:eastAsia="Times New Roman" w:hAnsi="Times New Roman"/>
          <w:sz w:val="24"/>
          <w:szCs w:val="24"/>
          <w:lang w:eastAsia="ru-RU"/>
        </w:rPr>
        <w:t xml:space="preserve"> </w:t>
      </w:r>
      <w:r w:rsidR="00D44E0B" w:rsidRPr="00365C46">
        <w:rPr>
          <w:rFonts w:ascii="Times New Roman" w:eastAsia="Times New Roman" w:hAnsi="Times New Roman"/>
          <w:sz w:val="24"/>
          <w:szCs w:val="24"/>
          <w:lang w:eastAsia="ru-RU"/>
        </w:rPr>
        <w:t>является ответственной за</w:t>
      </w:r>
      <w:r w:rsidR="00D44E0B">
        <w:rPr>
          <w:rFonts w:ascii="Times New Roman" w:eastAsia="Times New Roman" w:hAnsi="Times New Roman"/>
          <w:sz w:val="24"/>
          <w:szCs w:val="24"/>
          <w:lang w:eastAsia="ru-RU"/>
        </w:rPr>
        <w:t xml:space="preserve"> учет наличия, </w:t>
      </w:r>
      <w:r w:rsidR="00912AE8">
        <w:rPr>
          <w:rFonts w:ascii="Times New Roman" w:eastAsia="Times New Roman" w:hAnsi="Times New Roman"/>
          <w:sz w:val="24"/>
          <w:szCs w:val="24"/>
          <w:lang w:eastAsia="ru-RU"/>
        </w:rPr>
        <w:t>движения, эксплуатации НКТ, ЭТК.</w:t>
      </w:r>
      <w:r w:rsidR="00D44E0B">
        <w:rPr>
          <w:rFonts w:ascii="Times New Roman" w:eastAsia="Times New Roman" w:hAnsi="Times New Roman"/>
          <w:sz w:val="24"/>
          <w:szCs w:val="24"/>
          <w:lang w:eastAsia="ru-RU"/>
        </w:rPr>
        <w:t xml:space="preserve"> </w:t>
      </w:r>
      <w:r w:rsidR="00912AE8">
        <w:rPr>
          <w:rFonts w:ascii="Times New Roman" w:eastAsia="Times New Roman" w:hAnsi="Times New Roman"/>
          <w:sz w:val="24"/>
          <w:szCs w:val="24"/>
          <w:lang w:eastAsia="ru-RU"/>
        </w:rPr>
        <w:t>В процессе организации учет</w:t>
      </w:r>
      <w:r w:rsidR="00026CB7">
        <w:rPr>
          <w:rFonts w:ascii="Times New Roman" w:eastAsia="Times New Roman" w:hAnsi="Times New Roman"/>
          <w:sz w:val="24"/>
          <w:szCs w:val="24"/>
          <w:lang w:eastAsia="ru-RU"/>
        </w:rPr>
        <w:t>а</w:t>
      </w:r>
      <w:r w:rsidR="00912AE8">
        <w:rPr>
          <w:rFonts w:ascii="Times New Roman" w:eastAsia="Times New Roman" w:hAnsi="Times New Roman"/>
          <w:sz w:val="24"/>
          <w:szCs w:val="24"/>
          <w:lang w:eastAsia="ru-RU"/>
        </w:rPr>
        <w:t xml:space="preserve"> наличия, движения, эксплуатации НКТ, ЭТК участвуют:</w:t>
      </w:r>
    </w:p>
    <w:p w14:paraId="363CE473" w14:textId="58769CAE" w:rsidR="00BA35EA" w:rsidRDefault="003C2651" w:rsidP="0006568B">
      <w:pPr>
        <w:pStyle w:val="affff"/>
        <w:numPr>
          <w:ilvl w:val="0"/>
          <w:numId w:val="110"/>
        </w:numPr>
        <w:tabs>
          <w:tab w:val="left" w:pos="567"/>
        </w:tabs>
        <w:spacing w:before="60"/>
        <w:ind w:left="567" w:hanging="397"/>
        <w:jc w:val="both"/>
        <w:rPr>
          <w:rFonts w:ascii="Times New Roman" w:hAnsi="Times New Roman"/>
          <w:sz w:val="24"/>
          <w:szCs w:val="24"/>
        </w:rPr>
      </w:pPr>
      <w:r w:rsidRPr="00033295">
        <w:rPr>
          <w:rFonts w:ascii="Times New Roman" w:hAnsi="Times New Roman"/>
          <w:sz w:val="24"/>
          <w:szCs w:val="24"/>
        </w:rPr>
        <w:t xml:space="preserve">Служба </w:t>
      </w:r>
      <w:r>
        <w:rPr>
          <w:rFonts w:ascii="Times New Roman" w:eastAsia="Times New Roman" w:hAnsi="Times New Roman"/>
          <w:sz w:val="24"/>
          <w:szCs w:val="24"/>
          <w:lang w:eastAsia="ru-RU"/>
        </w:rPr>
        <w:t>по КРиЭО ОГ,</w:t>
      </w:r>
      <w:r w:rsidRPr="002D0B3D">
        <w:rPr>
          <w:rFonts w:ascii="Times New Roman" w:hAnsi="Times New Roman"/>
          <w:sz w:val="24"/>
          <w:szCs w:val="24"/>
        </w:rPr>
        <w:t xml:space="preserve"> </w:t>
      </w:r>
      <w:r w:rsidRPr="002D0B3D">
        <w:rPr>
          <w:rFonts w:ascii="Times New Roman" w:eastAsia="Times New Roman" w:hAnsi="Times New Roman"/>
          <w:sz w:val="24"/>
          <w:szCs w:val="24"/>
          <w:lang w:eastAsia="ru-RU"/>
        </w:rPr>
        <w:t xml:space="preserve">которая является ответственной </w:t>
      </w:r>
      <w:r>
        <w:rPr>
          <w:rFonts w:ascii="Times New Roman" w:eastAsia="Times New Roman" w:hAnsi="Times New Roman"/>
          <w:sz w:val="24"/>
          <w:szCs w:val="24"/>
          <w:lang w:eastAsia="ru-RU"/>
        </w:rPr>
        <w:t>за контроль и полноту занесения информации в ИС</w:t>
      </w:r>
      <w:r w:rsidR="0006568B">
        <w:rPr>
          <w:rFonts w:ascii="Times New Roman" w:eastAsia="Times New Roman" w:hAnsi="Times New Roman"/>
          <w:sz w:val="24"/>
          <w:szCs w:val="24"/>
          <w:lang w:eastAsia="ru-RU"/>
        </w:rPr>
        <w:t> </w:t>
      </w:r>
      <w:r>
        <w:rPr>
          <w:rFonts w:ascii="Times New Roman" w:eastAsia="Times New Roman" w:hAnsi="Times New Roman"/>
          <w:sz w:val="24"/>
          <w:szCs w:val="24"/>
          <w:lang w:eastAsia="ru-RU"/>
        </w:rPr>
        <w:t>«Подвески 3,0»</w:t>
      </w:r>
      <w:r w:rsidR="00E40D62">
        <w:rPr>
          <w:rFonts w:ascii="Times New Roman" w:hAnsi="Times New Roman"/>
          <w:sz w:val="24"/>
          <w:szCs w:val="24"/>
        </w:rPr>
        <w:t>;</w:t>
      </w:r>
    </w:p>
    <w:p w14:paraId="38F72290" w14:textId="2CC0F5F6" w:rsidR="003C2651" w:rsidRDefault="003C2651" w:rsidP="0006568B">
      <w:pPr>
        <w:pStyle w:val="afff3"/>
        <w:numPr>
          <w:ilvl w:val="0"/>
          <w:numId w:val="110"/>
        </w:numPr>
        <w:tabs>
          <w:tab w:val="left" w:pos="567"/>
        </w:tabs>
        <w:suppressAutoHyphens/>
        <w:spacing w:before="60"/>
        <w:ind w:left="567" w:hanging="397"/>
        <w:contextualSpacing w:val="0"/>
        <w:rPr>
          <w:rFonts w:eastAsia="Times New Roman"/>
          <w:szCs w:val="24"/>
          <w:lang w:eastAsia="ru-RU"/>
        </w:rPr>
      </w:pPr>
      <w:r w:rsidRPr="00623696">
        <w:rPr>
          <w:rFonts w:eastAsia="Times New Roman"/>
          <w:szCs w:val="24"/>
          <w:lang w:eastAsia="ru-RU"/>
        </w:rPr>
        <w:t>Служба ДНГ ОГ</w:t>
      </w:r>
      <w:r>
        <w:rPr>
          <w:rFonts w:eastAsia="Times New Roman"/>
          <w:szCs w:val="24"/>
          <w:lang w:eastAsia="ru-RU"/>
        </w:rPr>
        <w:t>,</w:t>
      </w:r>
      <w:r w:rsidRPr="003C2651">
        <w:rPr>
          <w:rFonts w:eastAsia="Times New Roman"/>
          <w:szCs w:val="24"/>
          <w:lang w:eastAsia="ru-RU"/>
        </w:rPr>
        <w:t xml:space="preserve"> </w:t>
      </w:r>
      <w:r w:rsidRPr="002D0B3D">
        <w:rPr>
          <w:rFonts w:eastAsia="Times New Roman"/>
          <w:szCs w:val="24"/>
          <w:lang w:eastAsia="ru-RU"/>
        </w:rPr>
        <w:t xml:space="preserve">которая является ответственной </w:t>
      </w:r>
      <w:r>
        <w:rPr>
          <w:rFonts w:eastAsia="Times New Roman"/>
          <w:szCs w:val="24"/>
          <w:lang w:eastAsia="ru-RU"/>
        </w:rPr>
        <w:t>за занесения информации в ИС</w:t>
      </w:r>
      <w:r w:rsidR="0006568B">
        <w:rPr>
          <w:rFonts w:eastAsia="Times New Roman"/>
          <w:szCs w:val="24"/>
          <w:lang w:eastAsia="ru-RU"/>
        </w:rPr>
        <w:t> </w:t>
      </w:r>
      <w:r>
        <w:rPr>
          <w:rFonts w:eastAsia="Times New Roman"/>
          <w:szCs w:val="24"/>
          <w:lang w:eastAsia="ru-RU"/>
        </w:rPr>
        <w:t>«Подвески 3,0» на нефтяном и газовом фонде скважин</w:t>
      </w:r>
      <w:r w:rsidRPr="00623696">
        <w:rPr>
          <w:rFonts w:eastAsia="Times New Roman"/>
          <w:szCs w:val="24"/>
          <w:lang w:eastAsia="ru-RU"/>
        </w:rPr>
        <w:t>;</w:t>
      </w:r>
    </w:p>
    <w:p w14:paraId="7BF5BCE9" w14:textId="3E20386A" w:rsidR="003C2651" w:rsidRPr="00623696" w:rsidRDefault="003C2651" w:rsidP="0006568B">
      <w:pPr>
        <w:pStyle w:val="afff3"/>
        <w:numPr>
          <w:ilvl w:val="0"/>
          <w:numId w:val="110"/>
        </w:numPr>
        <w:tabs>
          <w:tab w:val="left" w:pos="567"/>
        </w:tabs>
        <w:suppressAutoHyphens/>
        <w:spacing w:before="60"/>
        <w:ind w:left="567" w:hanging="397"/>
        <w:contextualSpacing w:val="0"/>
        <w:rPr>
          <w:rFonts w:eastAsia="Times New Roman"/>
          <w:szCs w:val="24"/>
          <w:lang w:eastAsia="ru-RU"/>
        </w:rPr>
      </w:pPr>
      <w:r>
        <w:rPr>
          <w:rFonts w:eastAsia="Times New Roman"/>
          <w:szCs w:val="24"/>
          <w:lang w:eastAsia="ru-RU"/>
        </w:rPr>
        <w:t>Служба ППД ОГ,</w:t>
      </w:r>
      <w:r w:rsidRPr="003C2651">
        <w:rPr>
          <w:rFonts w:eastAsia="Times New Roman"/>
          <w:szCs w:val="24"/>
          <w:lang w:eastAsia="ru-RU"/>
        </w:rPr>
        <w:t xml:space="preserve"> </w:t>
      </w:r>
      <w:r w:rsidRPr="002D0B3D">
        <w:rPr>
          <w:rFonts w:eastAsia="Times New Roman"/>
          <w:szCs w:val="24"/>
          <w:lang w:eastAsia="ru-RU"/>
        </w:rPr>
        <w:t xml:space="preserve">которая является ответственной </w:t>
      </w:r>
      <w:r>
        <w:rPr>
          <w:rFonts w:eastAsia="Times New Roman"/>
          <w:szCs w:val="24"/>
          <w:lang w:eastAsia="ru-RU"/>
        </w:rPr>
        <w:t>за занесения информации в ИС</w:t>
      </w:r>
      <w:r w:rsidR="0006568B">
        <w:rPr>
          <w:rFonts w:eastAsia="Times New Roman"/>
          <w:szCs w:val="24"/>
          <w:lang w:eastAsia="ru-RU"/>
        </w:rPr>
        <w:t> </w:t>
      </w:r>
      <w:r>
        <w:rPr>
          <w:rFonts w:eastAsia="Times New Roman"/>
          <w:szCs w:val="24"/>
          <w:lang w:eastAsia="ru-RU"/>
        </w:rPr>
        <w:t>«Подвески 3,0» на фонде скважин ППД.</w:t>
      </w:r>
    </w:p>
    <w:p w14:paraId="10F473DA" w14:textId="7AA5687A" w:rsidR="00AB0DC9" w:rsidRPr="00C037E1" w:rsidRDefault="00AB0DC9" w:rsidP="00DD73DD">
      <w:pPr>
        <w:pStyle w:val="afff3"/>
        <w:numPr>
          <w:ilvl w:val="1"/>
          <w:numId w:val="103"/>
        </w:numPr>
        <w:tabs>
          <w:tab w:val="left" w:pos="567"/>
        </w:tabs>
        <w:autoSpaceDE w:val="0"/>
        <w:autoSpaceDN w:val="0"/>
        <w:spacing w:before="240"/>
        <w:ind w:left="0" w:firstLine="0"/>
        <w:contextualSpacing w:val="0"/>
        <w:outlineLvl w:val="1"/>
        <w:rPr>
          <w:rFonts w:ascii="Arial" w:eastAsia="Times New Roman" w:hAnsi="Arial" w:cs="Arial"/>
          <w:b/>
          <w:szCs w:val="24"/>
          <w:lang w:eastAsia="ru-RU"/>
        </w:rPr>
      </w:pPr>
      <w:bookmarkStart w:id="308" w:name="_Toc165129455"/>
      <w:r w:rsidRPr="00C037E1">
        <w:rPr>
          <w:rFonts w:ascii="Arial" w:eastAsia="Times New Roman" w:hAnsi="Arial" w:cs="Arial"/>
          <w:b/>
          <w:szCs w:val="24"/>
          <w:lang w:eastAsia="ru-RU"/>
        </w:rPr>
        <w:t xml:space="preserve">СВЕДЕНИЯ </w:t>
      </w:r>
      <w:r w:rsidR="006E2C7D" w:rsidRPr="006E2C7D">
        <w:rPr>
          <w:rFonts w:ascii="Arial" w:eastAsia="Times New Roman" w:hAnsi="Arial" w:cs="Arial"/>
          <w:b/>
          <w:szCs w:val="24"/>
          <w:lang w:eastAsia="ru-RU"/>
        </w:rPr>
        <w:t xml:space="preserve">ИНФОРМАЦИОННОЙ СИСТЕМЫ «ПОДВЕСКИ </w:t>
      </w:r>
      <w:r w:rsidR="006E2C7D">
        <w:rPr>
          <w:rFonts w:ascii="Arial" w:eastAsia="Times New Roman" w:hAnsi="Arial" w:cs="Arial"/>
          <w:b/>
          <w:szCs w:val="24"/>
          <w:lang w:eastAsia="ru-RU"/>
        </w:rPr>
        <w:br/>
      </w:r>
      <w:r w:rsidR="006E2C7D" w:rsidRPr="006E2C7D">
        <w:rPr>
          <w:rFonts w:ascii="Arial" w:eastAsia="Times New Roman" w:hAnsi="Arial" w:cs="Arial"/>
          <w:b/>
          <w:szCs w:val="24"/>
          <w:lang w:eastAsia="ru-RU"/>
        </w:rPr>
        <w:t>НАСОСНО-КОМПРЕССОРНЫХ ТРУБ»</w:t>
      </w:r>
      <w:bookmarkEnd w:id="308"/>
    </w:p>
    <w:p w14:paraId="0D0D2945" w14:textId="4880E12B" w:rsidR="00AB0DC9" w:rsidRPr="00755622" w:rsidRDefault="000D0E8C" w:rsidP="00DD73DD">
      <w:pPr>
        <w:spacing w:before="120" w:after="0" w:line="240" w:lineRule="auto"/>
        <w:jc w:val="both"/>
        <w:rPr>
          <w:rFonts w:ascii="Times New Roman" w:hAnsi="Times New Roman"/>
          <w:sz w:val="24"/>
        </w:rPr>
      </w:pPr>
      <w:r>
        <w:rPr>
          <w:rFonts w:ascii="Times New Roman" w:hAnsi="Times New Roman"/>
          <w:sz w:val="24"/>
        </w:rPr>
        <w:t>ИС</w:t>
      </w:r>
      <w:r w:rsidR="00AB0DC9" w:rsidRPr="00755622">
        <w:rPr>
          <w:rFonts w:ascii="Times New Roman" w:hAnsi="Times New Roman"/>
          <w:sz w:val="24"/>
        </w:rPr>
        <w:t xml:space="preserve"> предназначена для ведения учета движения и эксплуатации НКТ, </w:t>
      </w:r>
      <w:r w:rsidR="00B80ACC" w:rsidRPr="00B80ACC">
        <w:rPr>
          <w:rFonts w:ascii="Times New Roman" w:hAnsi="Times New Roman"/>
          <w:sz w:val="24"/>
        </w:rPr>
        <w:t>насосной штанги</w:t>
      </w:r>
      <w:r w:rsidR="00AB0DC9" w:rsidRPr="00755622">
        <w:rPr>
          <w:rFonts w:ascii="Times New Roman" w:hAnsi="Times New Roman"/>
          <w:sz w:val="24"/>
        </w:rPr>
        <w:t>, протекторов крепления кабеля, учета ремонта НКТ и формирования первичной, оперативной и аналитической отчетности.</w:t>
      </w:r>
    </w:p>
    <w:p w14:paraId="7446B0BF" w14:textId="77777777" w:rsidR="00AB0DC9" w:rsidRDefault="00AB0DC9" w:rsidP="00DD73DD">
      <w:pPr>
        <w:pStyle w:val="afff3"/>
        <w:numPr>
          <w:ilvl w:val="1"/>
          <w:numId w:val="103"/>
        </w:numPr>
        <w:tabs>
          <w:tab w:val="left" w:pos="567"/>
        </w:tabs>
        <w:autoSpaceDE w:val="0"/>
        <w:autoSpaceDN w:val="0"/>
        <w:spacing w:before="240"/>
        <w:ind w:left="0" w:firstLine="0"/>
        <w:contextualSpacing w:val="0"/>
        <w:outlineLvl w:val="1"/>
        <w:rPr>
          <w:rFonts w:ascii="Arial" w:eastAsia="Times New Roman" w:hAnsi="Arial" w:cs="Arial"/>
          <w:b/>
          <w:szCs w:val="24"/>
          <w:lang w:eastAsia="ru-RU"/>
        </w:rPr>
      </w:pPr>
      <w:bookmarkStart w:id="309" w:name="_Toc155887602"/>
      <w:bookmarkStart w:id="310" w:name="_Toc155888116"/>
      <w:bookmarkStart w:id="311" w:name="_Toc155887603"/>
      <w:bookmarkStart w:id="312" w:name="_Toc155888117"/>
      <w:bookmarkStart w:id="313" w:name="_Toc155887604"/>
      <w:bookmarkStart w:id="314" w:name="_Toc155888118"/>
      <w:bookmarkStart w:id="315" w:name="_Toc155887605"/>
      <w:bookmarkStart w:id="316" w:name="_Toc155888119"/>
      <w:bookmarkStart w:id="317" w:name="_Toc155887606"/>
      <w:bookmarkStart w:id="318" w:name="_Toc155888120"/>
      <w:bookmarkStart w:id="319" w:name="_Toc155887607"/>
      <w:bookmarkStart w:id="320" w:name="_Toc155888121"/>
      <w:bookmarkStart w:id="321" w:name="_Toc155887608"/>
      <w:bookmarkStart w:id="322" w:name="_Toc155888122"/>
      <w:bookmarkStart w:id="323" w:name="_Toc155887609"/>
      <w:bookmarkStart w:id="324" w:name="_Toc155888123"/>
      <w:bookmarkStart w:id="325" w:name="_Toc155887610"/>
      <w:bookmarkStart w:id="326" w:name="_Toc155888124"/>
      <w:bookmarkStart w:id="327" w:name="_Toc155887611"/>
      <w:bookmarkStart w:id="328" w:name="_Toc155888125"/>
      <w:bookmarkStart w:id="329" w:name="_Toc155887612"/>
      <w:bookmarkStart w:id="330" w:name="_Toc155888126"/>
      <w:bookmarkStart w:id="331" w:name="_Toc155887613"/>
      <w:bookmarkStart w:id="332" w:name="_Toc155888127"/>
      <w:bookmarkStart w:id="333" w:name="_Toc155887614"/>
      <w:bookmarkStart w:id="334" w:name="_Toc155888128"/>
      <w:bookmarkStart w:id="335" w:name="_Toc155887615"/>
      <w:bookmarkStart w:id="336" w:name="_Toc155888129"/>
      <w:bookmarkStart w:id="337" w:name="_Toc155887616"/>
      <w:bookmarkStart w:id="338" w:name="_Toc155888130"/>
      <w:bookmarkStart w:id="339" w:name="_Toc155887617"/>
      <w:bookmarkStart w:id="340" w:name="_Toc155888131"/>
      <w:bookmarkStart w:id="341" w:name="_Toc155887618"/>
      <w:bookmarkStart w:id="342" w:name="_Toc155888132"/>
      <w:bookmarkStart w:id="343" w:name="_Toc155887619"/>
      <w:bookmarkStart w:id="344" w:name="_Toc155888133"/>
      <w:bookmarkStart w:id="345" w:name="_Toc155887620"/>
      <w:bookmarkStart w:id="346" w:name="_Toc155888134"/>
      <w:bookmarkStart w:id="347" w:name="_Toc155887621"/>
      <w:bookmarkStart w:id="348" w:name="_Toc155888135"/>
      <w:bookmarkStart w:id="349" w:name="_Toc155887622"/>
      <w:bookmarkStart w:id="350" w:name="_Toc155888136"/>
      <w:bookmarkStart w:id="351" w:name="_Toc155887623"/>
      <w:bookmarkStart w:id="352" w:name="_Toc155888137"/>
      <w:bookmarkStart w:id="353" w:name="_Toc155887624"/>
      <w:bookmarkStart w:id="354" w:name="_Toc155888138"/>
      <w:bookmarkStart w:id="355" w:name="_Toc155887625"/>
      <w:bookmarkStart w:id="356" w:name="_Toc155888139"/>
      <w:bookmarkStart w:id="357" w:name="_Toc155887626"/>
      <w:bookmarkStart w:id="358" w:name="_Toc155888140"/>
      <w:bookmarkStart w:id="359" w:name="_Toc155887627"/>
      <w:bookmarkStart w:id="360" w:name="_Toc155888141"/>
      <w:bookmarkStart w:id="361" w:name="_Toc155887628"/>
      <w:bookmarkStart w:id="362" w:name="_Toc155888142"/>
      <w:bookmarkStart w:id="363" w:name="_Toc155887629"/>
      <w:bookmarkStart w:id="364" w:name="_Toc155888143"/>
      <w:bookmarkStart w:id="365" w:name="_Toc155887630"/>
      <w:bookmarkStart w:id="366" w:name="_Toc155888144"/>
      <w:bookmarkStart w:id="367" w:name="_Toc155887631"/>
      <w:bookmarkStart w:id="368" w:name="_Toc155888145"/>
      <w:bookmarkStart w:id="369" w:name="_Toc155887632"/>
      <w:bookmarkStart w:id="370" w:name="_Toc155888146"/>
      <w:bookmarkStart w:id="371" w:name="_Toc155887633"/>
      <w:bookmarkStart w:id="372" w:name="_Toc155888147"/>
      <w:bookmarkStart w:id="373" w:name="_Toc155887634"/>
      <w:bookmarkStart w:id="374" w:name="_Toc155888148"/>
      <w:bookmarkStart w:id="375" w:name="_Toc155887635"/>
      <w:bookmarkStart w:id="376" w:name="_Toc155888149"/>
      <w:bookmarkStart w:id="377" w:name="_Toc155887636"/>
      <w:bookmarkStart w:id="378" w:name="_Toc155888150"/>
      <w:bookmarkStart w:id="379" w:name="_Toc155887637"/>
      <w:bookmarkStart w:id="380" w:name="_Toc155888151"/>
      <w:bookmarkStart w:id="381" w:name="_Toc155887638"/>
      <w:bookmarkStart w:id="382" w:name="_Toc155888152"/>
      <w:bookmarkStart w:id="383" w:name="_Toc155887639"/>
      <w:bookmarkStart w:id="384" w:name="_Toc155888153"/>
      <w:bookmarkStart w:id="385" w:name="_Toc155887640"/>
      <w:bookmarkStart w:id="386" w:name="_Toc155888154"/>
      <w:bookmarkStart w:id="387" w:name="_Toc155887641"/>
      <w:bookmarkStart w:id="388" w:name="_Toc155888155"/>
      <w:bookmarkStart w:id="389" w:name="_Toc155887643"/>
      <w:bookmarkStart w:id="390" w:name="_Toc155888157"/>
      <w:bookmarkStart w:id="391" w:name="_Toc155887644"/>
      <w:bookmarkStart w:id="392" w:name="_Toc155888158"/>
      <w:bookmarkStart w:id="393" w:name="_Toc155887645"/>
      <w:bookmarkStart w:id="394" w:name="_Toc155888159"/>
      <w:bookmarkStart w:id="395" w:name="_Toc155887646"/>
      <w:bookmarkStart w:id="396" w:name="_Toc155888160"/>
      <w:bookmarkStart w:id="397" w:name="_Toc155887647"/>
      <w:bookmarkStart w:id="398" w:name="_Toc155888161"/>
      <w:bookmarkStart w:id="399" w:name="_Toc155887648"/>
      <w:bookmarkStart w:id="400" w:name="_Toc155888162"/>
      <w:bookmarkStart w:id="401" w:name="_Toc155887649"/>
      <w:bookmarkStart w:id="402" w:name="_Toc155888163"/>
      <w:bookmarkStart w:id="403" w:name="_Toc165129456"/>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r w:rsidRPr="00755622">
        <w:rPr>
          <w:rFonts w:ascii="Arial" w:eastAsia="Times New Roman" w:hAnsi="Arial" w:cs="Arial"/>
          <w:b/>
          <w:szCs w:val="24"/>
          <w:lang w:eastAsia="ru-RU"/>
        </w:rPr>
        <w:t xml:space="preserve">ПОРЯДОК СПИСАНИЯ </w:t>
      </w:r>
      <w:r w:rsidR="004B378F" w:rsidRPr="004B378F">
        <w:rPr>
          <w:rFonts w:ascii="Arial" w:eastAsia="Times New Roman" w:hAnsi="Arial" w:cs="Arial"/>
          <w:b/>
          <w:szCs w:val="24"/>
          <w:lang w:eastAsia="ru-RU"/>
        </w:rPr>
        <w:t>НАСОСНО-КОМПРЕССОРНЫХ ТРУБ</w:t>
      </w:r>
      <w:bookmarkEnd w:id="403"/>
    </w:p>
    <w:p w14:paraId="56F77D9B" w14:textId="36A5FFD1" w:rsidR="006B0C75" w:rsidRPr="0006568B" w:rsidRDefault="006B0C75" w:rsidP="0006568B">
      <w:pPr>
        <w:pStyle w:val="afff3"/>
        <w:numPr>
          <w:ilvl w:val="2"/>
          <w:numId w:val="103"/>
        </w:numPr>
        <w:tabs>
          <w:tab w:val="left" w:pos="709"/>
        </w:tabs>
        <w:spacing w:before="120"/>
        <w:ind w:left="0" w:firstLine="0"/>
        <w:contextualSpacing w:val="0"/>
        <w:rPr>
          <w:rFonts w:eastAsia="Times New Roman"/>
          <w:szCs w:val="24"/>
          <w:lang w:eastAsia="ru-RU"/>
        </w:rPr>
      </w:pPr>
      <w:r w:rsidRPr="0006568B">
        <w:rPr>
          <w:rFonts w:eastAsia="Times New Roman"/>
          <w:szCs w:val="24"/>
          <w:lang w:eastAsia="ru-RU"/>
        </w:rPr>
        <w:t>Документы (дефектные ведомости, акты списания по форме, установленной в ОГ) по отбраковке НКТ, не пригодных к дальнейшей эксплуатации, готов</w:t>
      </w:r>
      <w:r w:rsidR="00BD3038" w:rsidRPr="0006568B">
        <w:rPr>
          <w:rFonts w:eastAsia="Times New Roman"/>
          <w:szCs w:val="24"/>
          <w:lang w:eastAsia="ru-RU"/>
        </w:rPr>
        <w:t>и</w:t>
      </w:r>
      <w:r w:rsidRPr="0006568B">
        <w:rPr>
          <w:rFonts w:eastAsia="Times New Roman"/>
          <w:szCs w:val="24"/>
          <w:lang w:eastAsia="ru-RU"/>
        </w:rPr>
        <w:t xml:space="preserve">т </w:t>
      </w:r>
      <w:r w:rsidR="003F1013" w:rsidRPr="0006568B">
        <w:rPr>
          <w:rFonts w:eastAsia="Times New Roman"/>
          <w:szCs w:val="24"/>
          <w:lang w:eastAsia="ru-RU"/>
        </w:rPr>
        <w:t>Т</w:t>
      </w:r>
      <w:r w:rsidR="0064608B" w:rsidRPr="0006568B">
        <w:rPr>
          <w:rFonts w:eastAsia="Times New Roman"/>
          <w:szCs w:val="24"/>
          <w:lang w:eastAsia="ru-RU"/>
        </w:rPr>
        <w:t>ехнологическая служба ОГ</w:t>
      </w:r>
      <w:r w:rsidRPr="0006568B">
        <w:rPr>
          <w:rFonts w:eastAsia="Times New Roman"/>
          <w:szCs w:val="24"/>
          <w:lang w:eastAsia="ru-RU"/>
        </w:rPr>
        <w:t>.</w:t>
      </w:r>
    </w:p>
    <w:p w14:paraId="6F9A84A3" w14:textId="1953B332" w:rsidR="00AB0DC9" w:rsidRPr="0006568B" w:rsidRDefault="00AB0DC9" w:rsidP="0006568B">
      <w:pPr>
        <w:pStyle w:val="afff3"/>
        <w:numPr>
          <w:ilvl w:val="2"/>
          <w:numId w:val="103"/>
        </w:numPr>
        <w:tabs>
          <w:tab w:val="left" w:pos="709"/>
        </w:tabs>
        <w:spacing w:before="120"/>
        <w:ind w:left="0" w:firstLine="0"/>
        <w:contextualSpacing w:val="0"/>
        <w:rPr>
          <w:rFonts w:eastAsia="Times New Roman"/>
          <w:szCs w:val="24"/>
          <w:lang w:eastAsia="ru-RU"/>
        </w:rPr>
      </w:pPr>
      <w:r w:rsidRPr="0006568B">
        <w:rPr>
          <w:rFonts w:eastAsia="Times New Roman"/>
          <w:szCs w:val="24"/>
          <w:lang w:eastAsia="ru-RU"/>
        </w:rPr>
        <w:t xml:space="preserve">На основании дефектных ведомостей и актов </w:t>
      </w:r>
      <w:r w:rsidR="00027470" w:rsidRPr="0006568B">
        <w:rPr>
          <w:rFonts w:eastAsia="Times New Roman"/>
          <w:szCs w:val="24"/>
          <w:lang w:eastAsia="ru-RU"/>
        </w:rPr>
        <w:t xml:space="preserve">списания </w:t>
      </w:r>
      <w:r w:rsidRPr="0006568B">
        <w:rPr>
          <w:rFonts w:eastAsia="Times New Roman"/>
          <w:szCs w:val="24"/>
          <w:lang w:eastAsia="ru-RU"/>
        </w:rPr>
        <w:t xml:space="preserve">формируется акт технического заключения </w:t>
      </w:r>
      <w:r w:rsidR="00027470" w:rsidRPr="0006568B">
        <w:rPr>
          <w:rFonts w:eastAsia="Times New Roman"/>
          <w:szCs w:val="24"/>
          <w:lang w:eastAsia="ru-RU"/>
        </w:rPr>
        <w:t>(по форме</w:t>
      </w:r>
      <w:r w:rsidR="00281E5F" w:rsidRPr="0006568B">
        <w:rPr>
          <w:rFonts w:eastAsia="Times New Roman"/>
          <w:szCs w:val="24"/>
          <w:lang w:eastAsia="ru-RU"/>
        </w:rPr>
        <w:t>,</w:t>
      </w:r>
      <w:r w:rsidR="00027470" w:rsidRPr="0006568B">
        <w:rPr>
          <w:rFonts w:eastAsia="Times New Roman"/>
          <w:szCs w:val="24"/>
          <w:lang w:eastAsia="ru-RU"/>
        </w:rPr>
        <w:t xml:space="preserve"> установленной в ОГ) </w:t>
      </w:r>
      <w:r w:rsidRPr="0006568B">
        <w:rPr>
          <w:rFonts w:eastAsia="Times New Roman"/>
          <w:szCs w:val="24"/>
          <w:lang w:eastAsia="ru-RU"/>
        </w:rPr>
        <w:t xml:space="preserve">о непригодности НКТ к дальнейшей эксплуатации, проводится контрольное взвешивание для определения фактического веса и подписывается членами комиссии, назначенными распорядительным документом </w:t>
      </w:r>
      <w:r w:rsidR="00631B21" w:rsidRPr="0006568B">
        <w:rPr>
          <w:rFonts w:eastAsia="Times New Roman"/>
          <w:szCs w:val="24"/>
          <w:lang w:eastAsia="ru-RU"/>
        </w:rPr>
        <w:t xml:space="preserve">утвержденным </w:t>
      </w:r>
      <w:r w:rsidR="00E03E04" w:rsidRPr="0006568B">
        <w:rPr>
          <w:rFonts w:eastAsia="Times New Roman"/>
          <w:szCs w:val="24"/>
          <w:lang w:eastAsia="ru-RU"/>
        </w:rPr>
        <w:t>г</w:t>
      </w:r>
      <w:r w:rsidR="00631B21" w:rsidRPr="0006568B">
        <w:rPr>
          <w:rFonts w:eastAsia="Times New Roman"/>
          <w:szCs w:val="24"/>
          <w:lang w:eastAsia="ru-RU"/>
        </w:rPr>
        <w:t>лавным инженером в</w:t>
      </w:r>
      <w:r w:rsidRPr="0006568B">
        <w:rPr>
          <w:rFonts w:eastAsia="Times New Roman"/>
          <w:szCs w:val="24"/>
          <w:lang w:eastAsia="ru-RU"/>
        </w:rPr>
        <w:t xml:space="preserve"> </w:t>
      </w:r>
      <w:r w:rsidR="000160AC" w:rsidRPr="0006568B">
        <w:rPr>
          <w:rFonts w:eastAsia="Times New Roman"/>
          <w:szCs w:val="24"/>
          <w:lang w:eastAsia="ru-RU"/>
        </w:rPr>
        <w:t>ОГ</w:t>
      </w:r>
      <w:r w:rsidRPr="0006568B">
        <w:rPr>
          <w:rFonts w:eastAsia="Times New Roman"/>
          <w:szCs w:val="24"/>
          <w:lang w:eastAsia="ru-RU"/>
        </w:rPr>
        <w:t>. В ИС</w:t>
      </w:r>
      <w:r w:rsidR="00DD73DD" w:rsidRPr="0006568B">
        <w:rPr>
          <w:rFonts w:eastAsia="Times New Roman"/>
          <w:szCs w:val="24"/>
          <w:lang w:eastAsia="ru-RU"/>
        </w:rPr>
        <w:t> </w:t>
      </w:r>
      <w:r w:rsidRPr="0006568B">
        <w:rPr>
          <w:rFonts w:eastAsia="Times New Roman"/>
          <w:szCs w:val="24"/>
          <w:lang w:eastAsia="ru-RU"/>
        </w:rPr>
        <w:t>«Подвески НКТ» отбракованные НКТ относятся к категории (</w:t>
      </w:r>
      <w:r w:rsidR="006E2C7D" w:rsidRPr="0006568B">
        <w:rPr>
          <w:rFonts w:eastAsia="Times New Roman"/>
          <w:szCs w:val="24"/>
          <w:lang w:eastAsia="ru-RU"/>
        </w:rPr>
        <w:t>л</w:t>
      </w:r>
      <w:r w:rsidRPr="0006568B">
        <w:rPr>
          <w:rFonts w:eastAsia="Times New Roman"/>
          <w:szCs w:val="24"/>
          <w:lang w:eastAsia="ru-RU"/>
        </w:rPr>
        <w:t>ом, отходы стальные 5А).</w:t>
      </w:r>
    </w:p>
    <w:p w14:paraId="15DF5F8C" w14:textId="2CB370C0" w:rsidR="00AB0DC9" w:rsidRPr="0006568B" w:rsidRDefault="00AB0DC9" w:rsidP="0006568B">
      <w:pPr>
        <w:pStyle w:val="afff3"/>
        <w:numPr>
          <w:ilvl w:val="2"/>
          <w:numId w:val="103"/>
        </w:numPr>
        <w:tabs>
          <w:tab w:val="left" w:pos="709"/>
        </w:tabs>
        <w:spacing w:before="120"/>
        <w:ind w:left="0" w:firstLine="0"/>
        <w:contextualSpacing w:val="0"/>
        <w:rPr>
          <w:rFonts w:eastAsia="Times New Roman"/>
          <w:szCs w:val="24"/>
          <w:lang w:eastAsia="ru-RU"/>
        </w:rPr>
      </w:pPr>
      <w:r w:rsidRPr="0006568B">
        <w:rPr>
          <w:rFonts w:eastAsia="Times New Roman"/>
          <w:szCs w:val="24"/>
          <w:lang w:eastAsia="ru-RU"/>
        </w:rPr>
        <w:t>На основании акта технического заключения о непригодности НКТ по форме, установленной в ОГ,</w:t>
      </w:r>
      <w:r w:rsidR="00364352" w:rsidRPr="0006568B">
        <w:rPr>
          <w:rFonts w:eastAsia="Times New Roman"/>
          <w:szCs w:val="24"/>
          <w:lang w:eastAsia="ru-RU"/>
        </w:rPr>
        <w:t xml:space="preserve"> </w:t>
      </w:r>
      <w:r w:rsidR="0064608B" w:rsidRPr="0006568B">
        <w:rPr>
          <w:rFonts w:eastAsia="Times New Roman"/>
          <w:szCs w:val="24"/>
          <w:lang w:eastAsia="ru-RU"/>
        </w:rPr>
        <w:t>МОЛ</w:t>
      </w:r>
      <w:r w:rsidR="00033295" w:rsidRPr="0006568B">
        <w:rPr>
          <w:rFonts w:eastAsia="Times New Roman"/>
          <w:szCs w:val="24"/>
          <w:lang w:eastAsia="ru-RU"/>
        </w:rPr>
        <w:t xml:space="preserve"> ОГ</w:t>
      </w:r>
      <w:r w:rsidR="00355922" w:rsidRPr="0006568B">
        <w:rPr>
          <w:rFonts w:eastAsia="Times New Roman"/>
          <w:szCs w:val="24"/>
          <w:lang w:eastAsia="ru-RU"/>
        </w:rPr>
        <w:t>,</w:t>
      </w:r>
      <w:r w:rsidR="00355922" w:rsidRPr="0006568B" w:rsidDel="00355922">
        <w:rPr>
          <w:szCs w:val="24"/>
        </w:rPr>
        <w:t xml:space="preserve"> </w:t>
      </w:r>
      <w:r w:rsidR="00F17EBC" w:rsidRPr="0006568B">
        <w:rPr>
          <w:rFonts w:eastAsia="Times New Roman"/>
          <w:szCs w:val="24"/>
          <w:lang w:eastAsia="ru-RU"/>
        </w:rPr>
        <w:t xml:space="preserve">производит </w:t>
      </w:r>
      <w:r w:rsidRPr="0006568B">
        <w:rPr>
          <w:rFonts w:eastAsia="Times New Roman"/>
          <w:szCs w:val="24"/>
          <w:lang w:eastAsia="ru-RU"/>
        </w:rPr>
        <w:t>оформл</w:t>
      </w:r>
      <w:r w:rsidR="00126D4D" w:rsidRPr="0006568B">
        <w:rPr>
          <w:rFonts w:eastAsia="Times New Roman"/>
          <w:szCs w:val="24"/>
          <w:lang w:eastAsia="ru-RU"/>
        </w:rPr>
        <w:t>ение документов</w:t>
      </w:r>
      <w:r w:rsidRPr="0006568B">
        <w:rPr>
          <w:rFonts w:eastAsia="Times New Roman"/>
          <w:szCs w:val="24"/>
          <w:lang w:eastAsia="ru-RU"/>
        </w:rPr>
        <w:t xml:space="preserve"> на списание НКТ</w:t>
      </w:r>
      <w:r w:rsidR="00126D4D" w:rsidRPr="0006568B">
        <w:rPr>
          <w:rFonts w:eastAsia="Times New Roman"/>
          <w:szCs w:val="24"/>
          <w:lang w:eastAsia="ru-RU"/>
        </w:rPr>
        <w:t>.</w:t>
      </w:r>
    </w:p>
    <w:p w14:paraId="35613AED" w14:textId="134B0385" w:rsidR="00AB0DC9" w:rsidRPr="0006568B" w:rsidRDefault="00AB0DC9" w:rsidP="0006568B">
      <w:pPr>
        <w:pStyle w:val="afff3"/>
        <w:numPr>
          <w:ilvl w:val="2"/>
          <w:numId w:val="103"/>
        </w:numPr>
        <w:tabs>
          <w:tab w:val="left" w:pos="709"/>
        </w:tabs>
        <w:spacing w:before="120"/>
        <w:ind w:left="0" w:firstLine="0"/>
        <w:contextualSpacing w:val="0"/>
        <w:rPr>
          <w:rFonts w:eastAsia="Times New Roman"/>
          <w:szCs w:val="24"/>
          <w:lang w:eastAsia="ru-RU"/>
        </w:rPr>
      </w:pPr>
      <w:r w:rsidRPr="0006568B">
        <w:rPr>
          <w:rFonts w:eastAsia="Times New Roman"/>
          <w:szCs w:val="24"/>
          <w:lang w:eastAsia="ru-RU"/>
        </w:rPr>
        <w:t xml:space="preserve">Далее пакет документов предоставляется на рассмотрение и утверждение </w:t>
      </w:r>
      <w:r w:rsidR="00F17EBC" w:rsidRPr="0006568B">
        <w:rPr>
          <w:rFonts w:eastAsia="Times New Roman"/>
          <w:szCs w:val="24"/>
          <w:lang w:eastAsia="ru-RU"/>
        </w:rPr>
        <w:t xml:space="preserve">работникам КВОС </w:t>
      </w:r>
      <w:r w:rsidR="00A46AA6" w:rsidRPr="0006568B">
        <w:rPr>
          <w:rFonts w:eastAsia="Times New Roman"/>
          <w:szCs w:val="24"/>
          <w:lang w:eastAsia="ru-RU"/>
        </w:rPr>
        <w:t xml:space="preserve">или </w:t>
      </w:r>
      <w:r w:rsidR="00A1547A" w:rsidRPr="0006568B">
        <w:rPr>
          <w:rFonts w:eastAsia="Times New Roman"/>
          <w:szCs w:val="24"/>
          <w:lang w:eastAsia="ru-RU"/>
        </w:rPr>
        <w:t>КВТМЦ утвержденной</w:t>
      </w:r>
      <w:r w:rsidR="00631B21" w:rsidRPr="0006568B">
        <w:rPr>
          <w:rFonts w:eastAsia="Times New Roman"/>
          <w:szCs w:val="24"/>
          <w:lang w:eastAsia="ru-RU"/>
        </w:rPr>
        <w:t xml:space="preserve"> </w:t>
      </w:r>
      <w:r w:rsidR="00913234" w:rsidRPr="0006568B">
        <w:rPr>
          <w:rFonts w:eastAsia="Times New Roman"/>
          <w:szCs w:val="24"/>
          <w:lang w:eastAsia="ru-RU"/>
        </w:rPr>
        <w:t>г</w:t>
      </w:r>
      <w:r w:rsidR="00631B21" w:rsidRPr="0006568B">
        <w:rPr>
          <w:rFonts w:eastAsia="Times New Roman"/>
          <w:szCs w:val="24"/>
          <w:lang w:eastAsia="ru-RU"/>
        </w:rPr>
        <w:t xml:space="preserve">лавным </w:t>
      </w:r>
      <w:r w:rsidR="002E799D" w:rsidRPr="0006568B">
        <w:rPr>
          <w:rFonts w:eastAsia="Times New Roman"/>
          <w:szCs w:val="24"/>
          <w:lang w:eastAsia="ru-RU"/>
        </w:rPr>
        <w:t>инженером ОГ</w:t>
      </w:r>
      <w:r w:rsidR="00631B21" w:rsidRPr="0006568B">
        <w:rPr>
          <w:rFonts w:eastAsia="Times New Roman"/>
          <w:szCs w:val="24"/>
          <w:lang w:eastAsia="ru-RU"/>
        </w:rPr>
        <w:t xml:space="preserve">, </w:t>
      </w:r>
      <w:r w:rsidRPr="0006568B">
        <w:rPr>
          <w:rFonts w:eastAsia="Times New Roman"/>
          <w:szCs w:val="24"/>
          <w:lang w:eastAsia="ru-RU"/>
        </w:rPr>
        <w:t xml:space="preserve">по движению и списанию </w:t>
      </w:r>
      <w:r w:rsidR="00B80ACC" w:rsidRPr="00B80ACC">
        <w:rPr>
          <w:rFonts w:eastAsia="Times New Roman"/>
          <w:szCs w:val="24"/>
          <w:lang w:eastAsia="ru-RU"/>
        </w:rPr>
        <w:t>основных средств</w:t>
      </w:r>
      <w:r w:rsidRPr="0006568B">
        <w:rPr>
          <w:rFonts w:eastAsia="Times New Roman"/>
          <w:szCs w:val="24"/>
          <w:lang w:eastAsia="ru-RU"/>
        </w:rPr>
        <w:t xml:space="preserve"> назначенной распорядительным документом по ОГ.</w:t>
      </w:r>
    </w:p>
    <w:p w14:paraId="6E1E715C" w14:textId="4A3210BE" w:rsidR="00AB0DC9" w:rsidRPr="0006568B" w:rsidRDefault="00AB0DC9" w:rsidP="0006568B">
      <w:pPr>
        <w:pStyle w:val="afff3"/>
        <w:numPr>
          <w:ilvl w:val="2"/>
          <w:numId w:val="103"/>
        </w:numPr>
        <w:tabs>
          <w:tab w:val="left" w:pos="709"/>
        </w:tabs>
        <w:spacing w:before="120"/>
        <w:ind w:left="0" w:firstLine="0"/>
        <w:contextualSpacing w:val="0"/>
        <w:rPr>
          <w:rFonts w:eastAsia="Times New Roman"/>
          <w:szCs w:val="24"/>
          <w:lang w:eastAsia="ru-RU"/>
        </w:rPr>
      </w:pPr>
      <w:r w:rsidRPr="0006568B">
        <w:rPr>
          <w:rFonts w:eastAsia="Times New Roman"/>
          <w:szCs w:val="24"/>
          <w:lang w:eastAsia="ru-RU"/>
        </w:rPr>
        <w:t xml:space="preserve">После подписания документов, указанных в пункте </w:t>
      </w:r>
      <w:r w:rsidR="00913234" w:rsidRPr="0006568B">
        <w:rPr>
          <w:rFonts w:eastAsia="Times New Roman"/>
          <w:szCs w:val="24"/>
          <w:lang w:eastAsia="ru-RU"/>
        </w:rPr>
        <w:t>9</w:t>
      </w:r>
      <w:r w:rsidRPr="0006568B">
        <w:rPr>
          <w:rFonts w:eastAsia="Times New Roman"/>
          <w:szCs w:val="24"/>
          <w:lang w:eastAsia="ru-RU"/>
        </w:rPr>
        <w:t>.</w:t>
      </w:r>
      <w:r w:rsidR="00397BE9">
        <w:rPr>
          <w:rFonts w:eastAsia="Times New Roman"/>
          <w:szCs w:val="24"/>
          <w:lang w:eastAsia="ru-RU"/>
        </w:rPr>
        <w:t>2</w:t>
      </w:r>
      <w:r w:rsidRPr="0006568B">
        <w:rPr>
          <w:rFonts w:eastAsia="Times New Roman"/>
          <w:szCs w:val="24"/>
          <w:lang w:eastAsia="ru-RU"/>
        </w:rPr>
        <w:t>.</w:t>
      </w:r>
      <w:r w:rsidR="00397BE9">
        <w:rPr>
          <w:rFonts w:eastAsia="Times New Roman"/>
          <w:szCs w:val="24"/>
          <w:lang w:eastAsia="ru-RU"/>
        </w:rPr>
        <w:t>1</w:t>
      </w:r>
      <w:r w:rsidR="00D44E0B" w:rsidRPr="0006568B">
        <w:rPr>
          <w:rFonts w:eastAsia="Times New Roman"/>
          <w:szCs w:val="24"/>
          <w:lang w:eastAsia="ru-RU"/>
        </w:rPr>
        <w:t xml:space="preserve"> </w:t>
      </w:r>
      <w:r w:rsidR="00913234" w:rsidRPr="0006568B">
        <w:rPr>
          <w:rFonts w:eastAsia="Times New Roman"/>
          <w:szCs w:val="24"/>
          <w:lang w:eastAsia="ru-RU"/>
        </w:rPr>
        <w:t>настоящих Тип</w:t>
      </w:r>
      <w:r w:rsidR="00650455" w:rsidRPr="0006568B">
        <w:rPr>
          <w:rFonts w:eastAsia="Times New Roman"/>
          <w:szCs w:val="24"/>
          <w:lang w:eastAsia="ru-RU"/>
        </w:rPr>
        <w:t>о</w:t>
      </w:r>
      <w:r w:rsidR="00913234" w:rsidRPr="0006568B">
        <w:rPr>
          <w:rFonts w:eastAsia="Times New Roman"/>
          <w:szCs w:val="24"/>
          <w:lang w:eastAsia="ru-RU"/>
        </w:rPr>
        <w:t>вых требований</w:t>
      </w:r>
      <w:r w:rsidRPr="0006568B">
        <w:rPr>
          <w:rFonts w:eastAsia="Times New Roman"/>
          <w:szCs w:val="24"/>
          <w:lang w:eastAsia="ru-RU"/>
        </w:rPr>
        <w:t xml:space="preserve">, </w:t>
      </w:r>
      <w:r w:rsidR="0064608B" w:rsidRPr="0006568B">
        <w:rPr>
          <w:rFonts w:eastAsia="Times New Roman"/>
          <w:szCs w:val="24"/>
          <w:lang w:eastAsia="ru-RU"/>
        </w:rPr>
        <w:t>МОЛ ОГ</w:t>
      </w:r>
      <w:r w:rsidR="00D44E0B" w:rsidRPr="0006568B">
        <w:rPr>
          <w:rFonts w:eastAsia="Times New Roman"/>
          <w:szCs w:val="24"/>
          <w:lang w:eastAsia="ru-RU"/>
        </w:rPr>
        <w:t>,</w:t>
      </w:r>
      <w:r w:rsidR="00781E0F" w:rsidRPr="0006568B">
        <w:rPr>
          <w:rFonts w:eastAsia="Times New Roman"/>
          <w:szCs w:val="24"/>
          <w:lang w:eastAsia="ru-RU"/>
        </w:rPr>
        <w:t xml:space="preserve"> </w:t>
      </w:r>
      <w:r w:rsidRPr="0006568B">
        <w:rPr>
          <w:rFonts w:eastAsia="Times New Roman"/>
          <w:szCs w:val="24"/>
          <w:lang w:eastAsia="ru-RU"/>
        </w:rPr>
        <w:t>не позднее последнего числа отчетного месяца, передает комплект документов в</w:t>
      </w:r>
      <w:r w:rsidR="000C1A40" w:rsidRPr="0006568B">
        <w:rPr>
          <w:rFonts w:eastAsia="Times New Roman"/>
          <w:szCs w:val="24"/>
          <w:lang w:eastAsia="ru-RU"/>
        </w:rPr>
        <w:t xml:space="preserve"> </w:t>
      </w:r>
      <w:r w:rsidR="00A2726A" w:rsidRPr="0006568B">
        <w:rPr>
          <w:rFonts w:eastAsia="Times New Roman"/>
          <w:szCs w:val="24"/>
          <w:lang w:eastAsia="ru-RU"/>
        </w:rPr>
        <w:t>ОЦО</w:t>
      </w:r>
      <w:r w:rsidRPr="0006568B">
        <w:rPr>
          <w:rFonts w:eastAsia="Times New Roman"/>
          <w:szCs w:val="24"/>
          <w:lang w:eastAsia="ru-RU"/>
        </w:rPr>
        <w:t xml:space="preserve"> с подписанием реестра передачи.</w:t>
      </w:r>
    </w:p>
    <w:p w14:paraId="20EFB968" w14:textId="77777777" w:rsidR="0051008A" w:rsidRDefault="00AB0DC9" w:rsidP="0006568B">
      <w:pPr>
        <w:pStyle w:val="afff3"/>
        <w:numPr>
          <w:ilvl w:val="2"/>
          <w:numId w:val="103"/>
        </w:numPr>
        <w:tabs>
          <w:tab w:val="left" w:pos="709"/>
        </w:tabs>
        <w:spacing w:before="120"/>
        <w:ind w:left="0" w:firstLine="0"/>
        <w:contextualSpacing w:val="0"/>
        <w:rPr>
          <w:rFonts w:eastAsia="Times New Roman"/>
          <w:szCs w:val="24"/>
          <w:lang w:eastAsia="ru-RU"/>
        </w:rPr>
      </w:pPr>
      <w:r w:rsidRPr="0006568B">
        <w:rPr>
          <w:rFonts w:eastAsia="Times New Roman"/>
          <w:szCs w:val="24"/>
          <w:lang w:eastAsia="ru-RU"/>
        </w:rPr>
        <w:t xml:space="preserve">Списанные НКТ должны храниться </w:t>
      </w:r>
      <w:r w:rsidR="00C974FC" w:rsidRPr="0006568B">
        <w:rPr>
          <w:rFonts w:eastAsia="Times New Roman"/>
          <w:szCs w:val="24"/>
          <w:lang w:eastAsia="ru-RU"/>
        </w:rPr>
        <w:t xml:space="preserve">на </w:t>
      </w:r>
      <w:r w:rsidRPr="0006568B">
        <w:rPr>
          <w:rFonts w:eastAsia="Times New Roman"/>
          <w:szCs w:val="24"/>
          <w:lang w:eastAsia="ru-RU"/>
        </w:rPr>
        <w:t>отдельных стеллажах, с указанием</w:t>
      </w:r>
      <w:r w:rsidR="005A42AC" w:rsidRPr="0006568B">
        <w:rPr>
          <w:rFonts w:eastAsia="Times New Roman"/>
          <w:szCs w:val="24"/>
          <w:lang w:eastAsia="ru-RU"/>
        </w:rPr>
        <w:t xml:space="preserve"> количества в штуках, м, тоннах</w:t>
      </w:r>
      <w:r w:rsidR="005A42AC" w:rsidRPr="005A42AC">
        <w:rPr>
          <w:rFonts w:eastAsia="Times New Roman"/>
          <w:szCs w:val="24"/>
          <w:lang w:eastAsia="ru-RU"/>
        </w:rPr>
        <w:t>.</w:t>
      </w:r>
    </w:p>
    <w:p w14:paraId="77F5C2A1" w14:textId="77777777" w:rsidR="007404A9" w:rsidRPr="005A42AC" w:rsidRDefault="007404A9" w:rsidP="005A42AC">
      <w:pPr>
        <w:pStyle w:val="afff3"/>
        <w:numPr>
          <w:ilvl w:val="2"/>
          <w:numId w:val="103"/>
        </w:numPr>
        <w:tabs>
          <w:tab w:val="left" w:pos="709"/>
        </w:tabs>
        <w:spacing w:before="120"/>
        <w:ind w:left="0" w:firstLine="0"/>
        <w:rPr>
          <w:rFonts w:eastAsia="Times New Roman"/>
          <w:szCs w:val="24"/>
          <w:lang w:eastAsia="ru-RU"/>
        </w:rPr>
        <w:sectPr w:rsidR="007404A9" w:rsidRPr="005A42AC" w:rsidSect="002D3522">
          <w:pgSz w:w="11906" w:h="16838" w:code="9"/>
          <w:pgMar w:top="567" w:right="1021" w:bottom="567" w:left="1247" w:header="737" w:footer="680" w:gutter="0"/>
          <w:cols w:space="708"/>
          <w:docGrid w:linePitch="360"/>
        </w:sectPr>
      </w:pPr>
    </w:p>
    <w:p w14:paraId="27A87C50" w14:textId="77777777" w:rsidR="00AB0DC9" w:rsidRPr="00640574" w:rsidRDefault="00AB0DC9" w:rsidP="00931993">
      <w:pPr>
        <w:numPr>
          <w:ilvl w:val="0"/>
          <w:numId w:val="108"/>
        </w:numPr>
        <w:tabs>
          <w:tab w:val="left" w:pos="567"/>
        </w:tabs>
        <w:spacing w:after="240" w:line="240" w:lineRule="auto"/>
        <w:ind w:left="0" w:firstLine="0"/>
        <w:jc w:val="both"/>
        <w:outlineLvl w:val="0"/>
        <w:rPr>
          <w:rFonts w:ascii="Arial" w:eastAsia="Calibri" w:hAnsi="Arial" w:cs="Arial"/>
          <w:b/>
          <w:bCs/>
          <w:kern w:val="32"/>
          <w:sz w:val="32"/>
          <w:szCs w:val="32"/>
        </w:rPr>
      </w:pPr>
      <w:bookmarkStart w:id="404" w:name="_Toc165129457"/>
      <w:r w:rsidRPr="00640574">
        <w:rPr>
          <w:rFonts w:ascii="Arial" w:eastAsia="Calibri" w:hAnsi="Arial" w:cs="Arial"/>
          <w:b/>
          <w:bCs/>
          <w:kern w:val="32"/>
          <w:sz w:val="32"/>
          <w:szCs w:val="32"/>
        </w:rPr>
        <w:t>ССЫЛКИ</w:t>
      </w:r>
      <w:bookmarkEnd w:id="404"/>
    </w:p>
    <w:p w14:paraId="05B5BF04" w14:textId="77777777" w:rsidR="00AB0DC9" w:rsidRPr="00755622" w:rsidRDefault="00AB0DC9" w:rsidP="00DD73DD">
      <w:pPr>
        <w:numPr>
          <w:ilvl w:val="0"/>
          <w:numId w:val="25"/>
        </w:numPr>
        <w:spacing w:before="120" w:after="0" w:line="240" w:lineRule="auto"/>
        <w:ind w:left="567" w:hanging="567"/>
        <w:jc w:val="both"/>
        <w:rPr>
          <w:rFonts w:ascii="Times New Roman" w:eastAsia="Times New Roman" w:hAnsi="Times New Roman" w:cs="Times New Roman"/>
          <w:sz w:val="24"/>
          <w:szCs w:val="24"/>
          <w:lang w:eastAsia="ru-RU"/>
        </w:rPr>
      </w:pPr>
      <w:r w:rsidRPr="00755622">
        <w:rPr>
          <w:rFonts w:ascii="Times New Roman" w:eastAsia="Calibri" w:hAnsi="Times New Roman" w:cs="Times New Roman"/>
          <w:sz w:val="24"/>
          <w:szCs w:val="24"/>
        </w:rPr>
        <w:t>Федеральный закон от 21.07.1997 № 116-ФЗ «О промышленной безопасности опасных производственных объектов».</w:t>
      </w:r>
    </w:p>
    <w:p w14:paraId="66710AAF" w14:textId="5BE1ACBC" w:rsidR="0006568B" w:rsidRPr="0006568B" w:rsidRDefault="0006568B"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Межгосударственный стандарт </w:t>
      </w:r>
      <w:r w:rsidRPr="00CE0A2D">
        <w:rPr>
          <w:rFonts w:ascii="Times New Roman" w:eastAsia="Times New Roman" w:hAnsi="Times New Roman" w:cs="Times New Roman"/>
          <w:sz w:val="24"/>
          <w:szCs w:val="24"/>
          <w:lang w:eastAsia="ru-RU"/>
        </w:rPr>
        <w:t>ГОСТ ISO/IEC 17025 «Общие требования к компетентности испытательных и калибровочных лабораторий»</w:t>
      </w:r>
      <w:r>
        <w:rPr>
          <w:rFonts w:ascii="Times New Roman" w:eastAsia="Times New Roman" w:hAnsi="Times New Roman" w:cs="Times New Roman"/>
          <w:sz w:val="24"/>
          <w:szCs w:val="24"/>
          <w:lang w:eastAsia="ru-RU"/>
        </w:rPr>
        <w:t>.</w:t>
      </w:r>
    </w:p>
    <w:p w14:paraId="286DA78A" w14:textId="1DF71ADB" w:rsidR="007034A9" w:rsidRPr="0035657D" w:rsidRDefault="00B92947" w:rsidP="00DD73DD">
      <w:pPr>
        <w:numPr>
          <w:ilvl w:val="0"/>
          <w:numId w:val="25"/>
        </w:numPr>
        <w:spacing w:before="120" w:after="0" w:line="240" w:lineRule="auto"/>
        <w:ind w:left="567" w:hanging="567"/>
        <w:jc w:val="both"/>
        <w:rPr>
          <w:szCs w:val="24"/>
        </w:rPr>
      </w:pPr>
      <w:r>
        <w:rPr>
          <w:rFonts w:ascii="Times New Roman" w:eastAsia="Calibri" w:hAnsi="Times New Roman" w:cs="Times New Roman"/>
          <w:sz w:val="24"/>
          <w:szCs w:val="24"/>
        </w:rPr>
        <w:t xml:space="preserve">Межгосударственный стандарт </w:t>
      </w:r>
      <w:r w:rsidR="007034A9" w:rsidRPr="0035657D">
        <w:rPr>
          <w:rFonts w:ascii="Times New Roman" w:eastAsia="Calibri" w:hAnsi="Times New Roman" w:cs="Times New Roman"/>
          <w:sz w:val="24"/>
          <w:szCs w:val="24"/>
        </w:rPr>
        <w:t xml:space="preserve">ГОСТ ISO 13678-2022 </w:t>
      </w:r>
      <w:r>
        <w:rPr>
          <w:rFonts w:ascii="Times New Roman" w:eastAsia="Calibri" w:hAnsi="Times New Roman" w:cs="Times New Roman"/>
          <w:sz w:val="24"/>
          <w:szCs w:val="24"/>
        </w:rPr>
        <w:t>«</w:t>
      </w:r>
      <w:r w:rsidR="007034A9" w:rsidRPr="0035657D">
        <w:rPr>
          <w:rFonts w:ascii="Times New Roman" w:eastAsia="Calibri" w:hAnsi="Times New Roman" w:cs="Times New Roman"/>
          <w:sz w:val="24"/>
          <w:szCs w:val="24"/>
        </w:rPr>
        <w:t xml:space="preserve">Трубы обсадные, </w:t>
      </w:r>
      <w:r w:rsidR="00FD1F0B">
        <w:rPr>
          <w:rFonts w:ascii="Times New Roman" w:eastAsia="Calibri" w:hAnsi="Times New Roman" w:cs="Times New Roman"/>
          <w:sz w:val="24"/>
          <w:szCs w:val="24"/>
        </w:rPr>
        <w:br/>
      </w:r>
      <w:r w:rsidR="007034A9" w:rsidRPr="0035657D">
        <w:rPr>
          <w:rFonts w:ascii="Times New Roman" w:eastAsia="Calibri" w:hAnsi="Times New Roman" w:cs="Times New Roman"/>
          <w:sz w:val="24"/>
          <w:szCs w:val="24"/>
        </w:rPr>
        <w:t>насосно-компрессорные, трубопроводные и элементы бурильных колонн для нефтяной и газовой промышленности. Оценка и испытание резьбовых смазок</w:t>
      </w:r>
      <w:r>
        <w:rPr>
          <w:rFonts w:ascii="Times New Roman" w:eastAsia="Calibri" w:hAnsi="Times New Roman" w:cs="Times New Roman"/>
          <w:sz w:val="24"/>
          <w:szCs w:val="24"/>
        </w:rPr>
        <w:t>»</w:t>
      </w:r>
      <w:r w:rsidR="007034A9" w:rsidRPr="0035657D">
        <w:rPr>
          <w:rFonts w:ascii="Times New Roman" w:eastAsia="Calibri" w:hAnsi="Times New Roman" w:cs="Times New Roman"/>
          <w:sz w:val="24"/>
          <w:szCs w:val="24"/>
        </w:rPr>
        <w:t>.</w:t>
      </w:r>
    </w:p>
    <w:p w14:paraId="11C11D9F" w14:textId="77777777" w:rsidR="00AB0DC9" w:rsidRPr="008935D5" w:rsidRDefault="00B92947"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Межгосударственный стандарт </w:t>
      </w:r>
      <w:r w:rsidR="00AB0DC9" w:rsidRPr="008935D5">
        <w:rPr>
          <w:rFonts w:ascii="Times New Roman" w:eastAsia="Calibri" w:hAnsi="Times New Roman" w:cs="Times New Roman"/>
          <w:sz w:val="24"/>
          <w:szCs w:val="24"/>
        </w:rPr>
        <w:t>ГОСТ 9.014-</w:t>
      </w:r>
      <w:r w:rsidR="0035657D">
        <w:rPr>
          <w:rFonts w:ascii="Times New Roman" w:eastAsia="Calibri" w:hAnsi="Times New Roman" w:cs="Times New Roman"/>
          <w:sz w:val="24"/>
          <w:szCs w:val="24"/>
        </w:rPr>
        <w:t>78</w:t>
      </w:r>
      <w:r w:rsidR="00AB0DC9" w:rsidRPr="008935D5">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Единая система защиты от коррозии и старения. Временная противокоррозионная защита изделий. Общие требования</w:t>
      </w: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w:t>
      </w:r>
    </w:p>
    <w:p w14:paraId="389A10FD" w14:textId="2B4C6101" w:rsidR="00C91F75" w:rsidRDefault="00B92947"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Межгосударственный стандарт</w:t>
      </w:r>
      <w:r w:rsidRPr="00C91F75">
        <w:rPr>
          <w:rFonts w:ascii="Times New Roman" w:eastAsia="Calibri" w:hAnsi="Times New Roman" w:cs="Times New Roman"/>
          <w:sz w:val="24"/>
          <w:szCs w:val="24"/>
        </w:rPr>
        <w:t xml:space="preserve"> </w:t>
      </w:r>
      <w:r w:rsidR="00C91F75" w:rsidRPr="00C91F75">
        <w:rPr>
          <w:rFonts w:ascii="Times New Roman" w:eastAsia="Calibri" w:hAnsi="Times New Roman" w:cs="Times New Roman"/>
          <w:sz w:val="24"/>
          <w:szCs w:val="24"/>
        </w:rPr>
        <w:t>ГОСТ 9.302</w:t>
      </w:r>
      <w:r>
        <w:rPr>
          <w:rFonts w:ascii="Times New Roman" w:eastAsia="Calibri" w:hAnsi="Times New Roman" w:cs="Times New Roman"/>
          <w:sz w:val="24"/>
          <w:szCs w:val="24"/>
        </w:rPr>
        <w:t>-88</w:t>
      </w:r>
      <w:r w:rsidR="00C91F75" w:rsidRPr="00C91F75">
        <w:rPr>
          <w:rFonts w:ascii="Times New Roman" w:eastAsia="Calibri" w:hAnsi="Times New Roman" w:cs="Times New Roman"/>
          <w:sz w:val="24"/>
          <w:szCs w:val="24"/>
        </w:rPr>
        <w:t xml:space="preserve"> (ИСО 1463-82, ИСО 2064-80, </w:t>
      </w:r>
      <w:r w:rsidR="0006568B">
        <w:rPr>
          <w:rFonts w:ascii="Times New Roman" w:eastAsia="Calibri" w:hAnsi="Times New Roman" w:cs="Times New Roman"/>
          <w:sz w:val="24"/>
          <w:szCs w:val="24"/>
        </w:rPr>
        <w:br/>
      </w:r>
      <w:r w:rsidR="00C91F75" w:rsidRPr="00C91F75">
        <w:rPr>
          <w:rFonts w:ascii="Times New Roman" w:eastAsia="Calibri" w:hAnsi="Times New Roman" w:cs="Times New Roman"/>
          <w:sz w:val="24"/>
          <w:szCs w:val="24"/>
        </w:rPr>
        <w:t xml:space="preserve">ИСО 2106-82, ИСО 2128-76, ИСО 2177-85, ИСО 2178-82, ИСО 2360-82, ИСО 2361-82, ИСО 2819-80, ИСО 3497-76, ИСО 3543-81, ИСО 3613-80, ИСО 3882-86, ИСО 3892-80, ИСО 4516-80, ИСО 4518-80, ИСО 4522-1-85, ИСО 4522-2-85, ИСО 4524-1-85, </w:t>
      </w:r>
      <w:r w:rsidR="0006568B">
        <w:rPr>
          <w:rFonts w:ascii="Times New Roman" w:eastAsia="Calibri" w:hAnsi="Times New Roman" w:cs="Times New Roman"/>
          <w:sz w:val="24"/>
          <w:szCs w:val="24"/>
        </w:rPr>
        <w:br/>
      </w:r>
      <w:r w:rsidR="00C91F75" w:rsidRPr="00C91F75">
        <w:rPr>
          <w:rFonts w:ascii="Times New Roman" w:eastAsia="Calibri" w:hAnsi="Times New Roman" w:cs="Times New Roman"/>
          <w:sz w:val="24"/>
          <w:szCs w:val="24"/>
        </w:rPr>
        <w:t xml:space="preserve">ИСО 4524-3-85, ИСО 4524-5-85, ИСО 8401-86) </w:t>
      </w:r>
      <w:r>
        <w:rPr>
          <w:rFonts w:ascii="Times New Roman" w:eastAsia="Calibri" w:hAnsi="Times New Roman" w:cs="Times New Roman"/>
          <w:sz w:val="24"/>
          <w:szCs w:val="24"/>
        </w:rPr>
        <w:t>«</w:t>
      </w:r>
      <w:r w:rsidR="00C91F75" w:rsidRPr="00C91F75">
        <w:rPr>
          <w:rFonts w:ascii="Times New Roman" w:eastAsia="Calibri" w:hAnsi="Times New Roman" w:cs="Times New Roman"/>
          <w:sz w:val="24"/>
          <w:szCs w:val="24"/>
        </w:rPr>
        <w:t>Единая система защиты от коррозии и старения. Покрытия металлические и неметаллические неорганические. Методы контрол</w:t>
      </w:r>
      <w:r w:rsidR="00C91F75">
        <w:rPr>
          <w:rFonts w:ascii="Times New Roman" w:eastAsia="Calibri" w:hAnsi="Times New Roman" w:cs="Times New Roman"/>
          <w:sz w:val="24"/>
          <w:szCs w:val="24"/>
        </w:rPr>
        <w:t>я</w:t>
      </w:r>
      <w:r>
        <w:rPr>
          <w:rFonts w:ascii="Times New Roman" w:eastAsia="Calibri" w:hAnsi="Times New Roman" w:cs="Times New Roman"/>
          <w:sz w:val="24"/>
          <w:szCs w:val="24"/>
        </w:rPr>
        <w:t>»</w:t>
      </w:r>
      <w:r w:rsidR="00C91F75">
        <w:rPr>
          <w:rFonts w:ascii="Times New Roman" w:eastAsia="Calibri" w:hAnsi="Times New Roman" w:cs="Times New Roman"/>
          <w:sz w:val="24"/>
          <w:szCs w:val="24"/>
        </w:rPr>
        <w:t>.</w:t>
      </w:r>
    </w:p>
    <w:p w14:paraId="098A848B" w14:textId="77777777" w:rsidR="00514F35" w:rsidRDefault="00B92947"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Межгосударственный стандарт </w:t>
      </w:r>
      <w:r w:rsidR="00514F35">
        <w:rPr>
          <w:rFonts w:ascii="Times New Roman" w:eastAsia="Calibri" w:hAnsi="Times New Roman" w:cs="Times New Roman"/>
          <w:sz w:val="24"/>
          <w:szCs w:val="24"/>
        </w:rPr>
        <w:t>ГОСТ 26.008</w:t>
      </w:r>
      <w:r w:rsidR="0035657D">
        <w:rPr>
          <w:rFonts w:ascii="Times New Roman" w:eastAsia="Calibri" w:hAnsi="Times New Roman" w:cs="Times New Roman"/>
          <w:sz w:val="24"/>
          <w:szCs w:val="24"/>
        </w:rPr>
        <w:t>-85</w:t>
      </w:r>
      <w:r w:rsidR="00514F35" w:rsidRPr="00514F35">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514F35" w:rsidRPr="00514F35">
        <w:rPr>
          <w:rFonts w:ascii="Times New Roman" w:eastAsia="Calibri" w:hAnsi="Times New Roman" w:cs="Times New Roman"/>
          <w:sz w:val="24"/>
          <w:szCs w:val="24"/>
        </w:rPr>
        <w:t>Шрифты для надписей, наносимых методом гравирования</w:t>
      </w:r>
      <w:r w:rsidR="00514F35">
        <w:rPr>
          <w:rFonts w:ascii="Times New Roman" w:eastAsia="Calibri" w:hAnsi="Times New Roman" w:cs="Times New Roman"/>
          <w:sz w:val="24"/>
          <w:szCs w:val="24"/>
        </w:rPr>
        <w:t>. Исполнительные размеры</w:t>
      </w:r>
      <w:r>
        <w:rPr>
          <w:rFonts w:ascii="Times New Roman" w:eastAsia="Calibri" w:hAnsi="Times New Roman" w:cs="Times New Roman"/>
          <w:sz w:val="24"/>
          <w:szCs w:val="24"/>
        </w:rPr>
        <w:t>»</w:t>
      </w:r>
      <w:r w:rsidR="00514F35">
        <w:rPr>
          <w:rFonts w:ascii="Times New Roman" w:eastAsia="Calibri" w:hAnsi="Times New Roman" w:cs="Times New Roman"/>
          <w:sz w:val="24"/>
          <w:szCs w:val="24"/>
        </w:rPr>
        <w:t>.</w:t>
      </w:r>
    </w:p>
    <w:p w14:paraId="220B78AD" w14:textId="77777777" w:rsidR="00563F0D" w:rsidRPr="008935D5" w:rsidRDefault="00B92947"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Межгосударственный стандарт </w:t>
      </w:r>
      <w:r w:rsidR="00AB0DC9" w:rsidRPr="008935D5">
        <w:rPr>
          <w:rFonts w:ascii="Times New Roman" w:eastAsia="Calibri" w:hAnsi="Times New Roman" w:cs="Times New Roman"/>
          <w:sz w:val="24"/>
          <w:szCs w:val="24"/>
        </w:rPr>
        <w:t>ГОСТ 633</w:t>
      </w:r>
      <w:r w:rsidR="0035657D">
        <w:rPr>
          <w:rFonts w:ascii="Times New Roman" w:eastAsia="Calibri" w:hAnsi="Times New Roman" w:cs="Times New Roman"/>
          <w:sz w:val="24"/>
          <w:szCs w:val="24"/>
        </w:rPr>
        <w:t>-80</w:t>
      </w:r>
      <w:r w:rsidR="00AB0DC9" w:rsidRPr="008935D5">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Трубы насосно-компрессорные и муфты к ним. Технические условия</w:t>
      </w: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w:t>
      </w:r>
    </w:p>
    <w:p w14:paraId="2D2156D2" w14:textId="77777777" w:rsidR="00AB0DC9" w:rsidRPr="008935D5" w:rsidRDefault="00B92947"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sidRPr="00B92947">
        <w:rPr>
          <w:rFonts w:ascii="Times New Roman" w:eastAsia="Calibri" w:hAnsi="Times New Roman" w:cs="Times New Roman"/>
          <w:sz w:val="24"/>
          <w:szCs w:val="24"/>
        </w:rPr>
        <w:t xml:space="preserve">Государственный стандарт </w:t>
      </w:r>
      <w:r w:rsidR="00AB0DC9" w:rsidRPr="008935D5">
        <w:rPr>
          <w:rFonts w:ascii="Times New Roman" w:eastAsia="Calibri" w:hAnsi="Times New Roman" w:cs="Times New Roman"/>
          <w:sz w:val="24"/>
          <w:szCs w:val="24"/>
        </w:rPr>
        <w:t>ГОСТ 2930</w:t>
      </w:r>
      <w:r w:rsidR="0035657D">
        <w:rPr>
          <w:rFonts w:ascii="Times New Roman" w:eastAsia="Calibri" w:hAnsi="Times New Roman" w:cs="Times New Roman"/>
          <w:sz w:val="24"/>
          <w:szCs w:val="24"/>
        </w:rPr>
        <w:t>-62*</w:t>
      </w:r>
      <w:r w:rsidR="00AB0DC9" w:rsidRPr="008935D5">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Приборы измерительные. Шрифты и знаки</w:t>
      </w: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w:t>
      </w:r>
    </w:p>
    <w:p w14:paraId="730C8530" w14:textId="77777777" w:rsidR="00AB0DC9" w:rsidRPr="008935D5" w:rsidRDefault="00921D99"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sidRPr="00921D99">
        <w:rPr>
          <w:rFonts w:ascii="Times New Roman" w:eastAsia="Calibri" w:hAnsi="Times New Roman" w:cs="Times New Roman"/>
          <w:sz w:val="24"/>
          <w:szCs w:val="24"/>
        </w:rPr>
        <w:t xml:space="preserve">Межгосударственный </w:t>
      </w:r>
      <w:r w:rsidR="00B92947" w:rsidRPr="00B92947">
        <w:rPr>
          <w:rFonts w:ascii="Times New Roman" w:eastAsia="Calibri" w:hAnsi="Times New Roman" w:cs="Times New Roman"/>
          <w:sz w:val="24"/>
          <w:szCs w:val="24"/>
        </w:rPr>
        <w:t>стандарт</w:t>
      </w:r>
      <w:r w:rsidR="00B92947" w:rsidRPr="008935D5">
        <w:rPr>
          <w:rFonts w:ascii="Times New Roman" w:eastAsia="Calibri" w:hAnsi="Times New Roman" w:cs="Times New Roman"/>
          <w:sz w:val="24"/>
          <w:szCs w:val="24"/>
        </w:rPr>
        <w:t xml:space="preserve"> </w:t>
      </w:r>
      <w:r w:rsidR="00AB0DC9" w:rsidRPr="008935D5">
        <w:rPr>
          <w:rFonts w:ascii="Times New Roman" w:eastAsia="Calibri" w:hAnsi="Times New Roman" w:cs="Times New Roman"/>
          <w:sz w:val="24"/>
          <w:szCs w:val="24"/>
        </w:rPr>
        <w:t>ГОСТ 10692</w:t>
      </w:r>
      <w:r w:rsidR="00536EE8">
        <w:rPr>
          <w:rFonts w:ascii="Times New Roman" w:eastAsia="Calibri" w:hAnsi="Times New Roman" w:cs="Times New Roman"/>
          <w:sz w:val="24"/>
          <w:szCs w:val="24"/>
        </w:rPr>
        <w:t>-2015</w:t>
      </w:r>
      <w:r w:rsidR="00AB0DC9" w:rsidRPr="008935D5">
        <w:rPr>
          <w:rFonts w:ascii="Times New Roman" w:eastAsia="Calibri" w:hAnsi="Times New Roman" w:cs="Times New Roman"/>
          <w:sz w:val="24"/>
          <w:szCs w:val="24"/>
        </w:rPr>
        <w:t xml:space="preserve"> </w:t>
      </w:r>
      <w:r w:rsidR="00B92947">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 xml:space="preserve">Трубы стальные, чугунные и соединительные </w:t>
      </w:r>
      <w:r>
        <w:rPr>
          <w:rFonts w:ascii="Times New Roman" w:eastAsia="Calibri" w:hAnsi="Times New Roman" w:cs="Times New Roman"/>
          <w:sz w:val="24"/>
          <w:szCs w:val="24"/>
        </w:rPr>
        <w:t>детали</w:t>
      </w:r>
      <w:r w:rsidRPr="008935D5">
        <w:rPr>
          <w:rFonts w:ascii="Times New Roman" w:eastAsia="Calibri" w:hAnsi="Times New Roman" w:cs="Times New Roman"/>
          <w:sz w:val="24"/>
          <w:szCs w:val="24"/>
        </w:rPr>
        <w:t xml:space="preserve"> </w:t>
      </w:r>
      <w:r w:rsidR="00AB0DC9" w:rsidRPr="008935D5">
        <w:rPr>
          <w:rFonts w:ascii="Times New Roman" w:eastAsia="Calibri" w:hAnsi="Times New Roman" w:cs="Times New Roman"/>
          <w:sz w:val="24"/>
          <w:szCs w:val="24"/>
        </w:rPr>
        <w:t>к ним. Приемка, маркировка, упаковка, транспортирование и хранение</w:t>
      </w:r>
      <w:r w:rsidR="00B92947">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w:t>
      </w:r>
    </w:p>
    <w:p w14:paraId="425E668B" w14:textId="77777777" w:rsidR="00AB0DC9" w:rsidRDefault="000439F7"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Межгосударственный стандарт </w:t>
      </w:r>
      <w:r w:rsidR="00AB0DC9" w:rsidRPr="008935D5">
        <w:rPr>
          <w:rFonts w:ascii="Times New Roman" w:eastAsia="Calibri" w:hAnsi="Times New Roman" w:cs="Times New Roman"/>
          <w:sz w:val="24"/>
          <w:szCs w:val="24"/>
        </w:rPr>
        <w:t>ГОСТ 15846</w:t>
      </w:r>
      <w:r w:rsidR="00536EE8">
        <w:rPr>
          <w:rFonts w:ascii="Times New Roman" w:eastAsia="Calibri" w:hAnsi="Times New Roman" w:cs="Times New Roman"/>
          <w:sz w:val="24"/>
          <w:szCs w:val="24"/>
        </w:rPr>
        <w:t>-2002</w:t>
      </w:r>
      <w:r w:rsidR="00AB0DC9" w:rsidRPr="008935D5">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Продукция, отправляемая в районы Крайнего Севера и приравненные к ним местности. Упаковка, маркировка, транспортирование и хранение</w:t>
      </w: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w:t>
      </w:r>
    </w:p>
    <w:p w14:paraId="3A90AFBF" w14:textId="77777777" w:rsidR="00AB0DC9" w:rsidRPr="008935D5" w:rsidRDefault="000439F7"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sidRPr="000439F7">
        <w:rPr>
          <w:rFonts w:ascii="Times New Roman" w:eastAsia="Calibri" w:hAnsi="Times New Roman" w:cs="Times New Roman"/>
          <w:sz w:val="24"/>
          <w:szCs w:val="24"/>
        </w:rPr>
        <w:t xml:space="preserve">Национальный стандарт </w:t>
      </w:r>
      <w:r w:rsidR="00AB0DC9" w:rsidRPr="008935D5">
        <w:rPr>
          <w:rFonts w:ascii="Times New Roman" w:eastAsia="Calibri" w:hAnsi="Times New Roman" w:cs="Times New Roman"/>
          <w:sz w:val="24"/>
          <w:szCs w:val="24"/>
        </w:rPr>
        <w:t>ГОСТ Р 52203</w:t>
      </w:r>
      <w:r w:rsidR="00536EE8">
        <w:rPr>
          <w:rFonts w:ascii="Times New Roman" w:eastAsia="Calibri" w:hAnsi="Times New Roman" w:cs="Times New Roman"/>
          <w:sz w:val="24"/>
          <w:szCs w:val="24"/>
        </w:rPr>
        <w:t>-2004</w:t>
      </w:r>
      <w:r w:rsidR="00AB0DC9" w:rsidRPr="008935D5">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Трубы насосно-компрессорные и муфты к ним. Технические условия</w:t>
      </w: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w:t>
      </w:r>
    </w:p>
    <w:p w14:paraId="5BB316A4" w14:textId="77777777" w:rsidR="00AB0DC9" w:rsidRPr="008935D5" w:rsidRDefault="000439F7"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Межгосударственный стандарт</w:t>
      </w:r>
      <w:r w:rsidRPr="008935D5">
        <w:rPr>
          <w:rFonts w:ascii="Times New Roman" w:eastAsia="Calibri" w:hAnsi="Times New Roman" w:cs="Times New Roman"/>
          <w:sz w:val="24"/>
          <w:szCs w:val="24"/>
        </w:rPr>
        <w:t xml:space="preserve"> </w:t>
      </w:r>
      <w:r w:rsidR="00AB0DC9" w:rsidRPr="008935D5">
        <w:rPr>
          <w:rFonts w:ascii="Times New Roman" w:eastAsia="Calibri" w:hAnsi="Times New Roman" w:cs="Times New Roman"/>
          <w:sz w:val="24"/>
          <w:szCs w:val="24"/>
        </w:rPr>
        <w:t>ГОСТ 23979</w:t>
      </w:r>
      <w:r w:rsidR="00536EE8">
        <w:rPr>
          <w:rFonts w:ascii="Times New Roman" w:eastAsia="Calibri" w:hAnsi="Times New Roman" w:cs="Times New Roman"/>
          <w:sz w:val="24"/>
          <w:szCs w:val="24"/>
        </w:rPr>
        <w:t>-2018</w:t>
      </w:r>
      <w:r w:rsidR="00AB0DC9" w:rsidRPr="008935D5">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Переводники для обсадных и насосно-компрессорных колонн. Технические условия</w:t>
      </w: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w:t>
      </w:r>
    </w:p>
    <w:p w14:paraId="00786CC5" w14:textId="77777777" w:rsidR="00AB0DC9" w:rsidRPr="008935D5" w:rsidRDefault="000439F7"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sidRPr="00B92947">
        <w:rPr>
          <w:rFonts w:ascii="Times New Roman" w:eastAsia="Calibri" w:hAnsi="Times New Roman" w:cs="Times New Roman"/>
          <w:sz w:val="24"/>
          <w:szCs w:val="24"/>
        </w:rPr>
        <w:t>Государственный стандарт</w:t>
      </w:r>
      <w:r w:rsidRPr="008935D5">
        <w:rPr>
          <w:rFonts w:ascii="Times New Roman" w:eastAsia="Calibri" w:hAnsi="Times New Roman" w:cs="Times New Roman"/>
          <w:sz w:val="24"/>
          <w:szCs w:val="24"/>
        </w:rPr>
        <w:t xml:space="preserve"> </w:t>
      </w:r>
      <w:r w:rsidR="00AB0DC9" w:rsidRPr="008935D5">
        <w:rPr>
          <w:rFonts w:ascii="Times New Roman" w:eastAsia="Calibri" w:hAnsi="Times New Roman" w:cs="Times New Roman"/>
          <w:sz w:val="24"/>
          <w:szCs w:val="24"/>
        </w:rPr>
        <w:t>ГОСТ 18338</w:t>
      </w:r>
      <w:r w:rsidR="00536EE8">
        <w:rPr>
          <w:rFonts w:ascii="Times New Roman" w:eastAsia="Calibri" w:hAnsi="Times New Roman" w:cs="Times New Roman"/>
          <w:sz w:val="24"/>
          <w:szCs w:val="24"/>
        </w:rPr>
        <w:t>-73*</w:t>
      </w:r>
      <w:r w:rsidR="00AB0DC9" w:rsidRPr="008935D5">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Тара производственная и стеллажи. Термины и определения</w:t>
      </w: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w:t>
      </w:r>
    </w:p>
    <w:p w14:paraId="26F17738" w14:textId="77777777" w:rsidR="00AB0DC9" w:rsidRPr="008935D5" w:rsidRDefault="000439F7"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Межгосударственный стандарт</w:t>
      </w:r>
      <w:r w:rsidRPr="008935D5">
        <w:rPr>
          <w:rFonts w:ascii="Times New Roman" w:eastAsia="Calibri" w:hAnsi="Times New Roman" w:cs="Times New Roman"/>
          <w:sz w:val="24"/>
          <w:szCs w:val="24"/>
        </w:rPr>
        <w:t xml:space="preserve"> </w:t>
      </w:r>
      <w:r w:rsidR="003B4C53" w:rsidRPr="003B4C53">
        <w:rPr>
          <w:rFonts w:ascii="Times New Roman" w:eastAsia="Calibri" w:hAnsi="Times New Roman" w:cs="Times New Roman"/>
          <w:sz w:val="24"/>
          <w:szCs w:val="24"/>
        </w:rPr>
        <w:t>ГОСТ 8695</w:t>
      </w:r>
      <w:r w:rsidR="00536EE8">
        <w:rPr>
          <w:rFonts w:ascii="Times New Roman" w:eastAsia="Calibri" w:hAnsi="Times New Roman" w:cs="Times New Roman"/>
          <w:sz w:val="24"/>
          <w:szCs w:val="24"/>
        </w:rPr>
        <w:t>-2022</w:t>
      </w:r>
      <w:r w:rsidR="003B4C53" w:rsidRPr="003B4C53">
        <w:rPr>
          <w:rFonts w:ascii="Times New Roman" w:eastAsia="Calibri" w:hAnsi="Times New Roman" w:cs="Times New Roman"/>
          <w:sz w:val="24"/>
          <w:szCs w:val="24"/>
        </w:rPr>
        <w:t xml:space="preserve"> (ISO 8492:2013) </w:t>
      </w:r>
      <w:r>
        <w:rPr>
          <w:rFonts w:ascii="Times New Roman" w:eastAsia="Calibri" w:hAnsi="Times New Roman" w:cs="Times New Roman"/>
          <w:sz w:val="24"/>
          <w:szCs w:val="24"/>
        </w:rPr>
        <w:t>«</w:t>
      </w:r>
      <w:r w:rsidR="003B4C53" w:rsidRPr="003B4C53">
        <w:rPr>
          <w:rFonts w:ascii="Times New Roman" w:eastAsia="Calibri" w:hAnsi="Times New Roman" w:cs="Times New Roman"/>
          <w:sz w:val="24"/>
          <w:szCs w:val="24"/>
        </w:rPr>
        <w:t>Трубы металлические. Метод испытания на сплющивание</w:t>
      </w: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w:t>
      </w:r>
    </w:p>
    <w:p w14:paraId="187754EC" w14:textId="77777777" w:rsidR="00AB0DC9" w:rsidRDefault="000439F7"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Межгосударственный стандарт</w:t>
      </w:r>
      <w:r w:rsidRPr="008935D5">
        <w:rPr>
          <w:rFonts w:ascii="Times New Roman" w:eastAsia="Calibri" w:hAnsi="Times New Roman" w:cs="Times New Roman"/>
          <w:sz w:val="24"/>
          <w:szCs w:val="24"/>
        </w:rPr>
        <w:t xml:space="preserve"> </w:t>
      </w:r>
      <w:r w:rsidR="00AB0DC9" w:rsidRPr="008935D5">
        <w:rPr>
          <w:rFonts w:ascii="Times New Roman" w:eastAsia="Calibri" w:hAnsi="Times New Roman" w:cs="Times New Roman"/>
          <w:sz w:val="24"/>
          <w:szCs w:val="24"/>
        </w:rPr>
        <w:t>ГОСТ 2789</w:t>
      </w:r>
      <w:r w:rsidR="00536EE8">
        <w:rPr>
          <w:rFonts w:ascii="Times New Roman" w:eastAsia="Calibri" w:hAnsi="Times New Roman" w:cs="Times New Roman"/>
          <w:sz w:val="24"/>
          <w:szCs w:val="24"/>
        </w:rPr>
        <w:t>-73</w:t>
      </w:r>
      <w:r w:rsidR="00D74667">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Шероховатость поверхности. Параметры и характеристики</w:t>
      </w: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w:t>
      </w:r>
    </w:p>
    <w:p w14:paraId="35019BD8" w14:textId="77777777" w:rsidR="00AB0DC9" w:rsidRPr="008935D5" w:rsidRDefault="000439F7"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Межгосударственный стандарт</w:t>
      </w:r>
      <w:r w:rsidRPr="008935D5">
        <w:rPr>
          <w:rFonts w:ascii="Times New Roman" w:eastAsia="Calibri" w:hAnsi="Times New Roman" w:cs="Times New Roman"/>
          <w:sz w:val="24"/>
          <w:szCs w:val="24"/>
        </w:rPr>
        <w:t xml:space="preserve"> </w:t>
      </w:r>
      <w:r w:rsidR="00AB0DC9" w:rsidRPr="008935D5">
        <w:rPr>
          <w:rFonts w:ascii="Times New Roman" w:eastAsia="Calibri" w:hAnsi="Times New Roman" w:cs="Times New Roman"/>
          <w:sz w:val="24"/>
          <w:szCs w:val="24"/>
        </w:rPr>
        <w:t>ГОСТ 10006</w:t>
      </w:r>
      <w:r w:rsidR="00AE01C2">
        <w:rPr>
          <w:rFonts w:ascii="Times New Roman" w:eastAsia="Calibri" w:hAnsi="Times New Roman" w:cs="Times New Roman"/>
          <w:sz w:val="24"/>
          <w:szCs w:val="24"/>
        </w:rPr>
        <w:t>-80</w:t>
      </w:r>
      <w:r w:rsidR="00AE01C2" w:rsidRPr="008935D5">
        <w:rPr>
          <w:rFonts w:ascii="Times New Roman" w:eastAsia="Calibri" w:hAnsi="Times New Roman" w:cs="Times New Roman"/>
          <w:sz w:val="24"/>
          <w:szCs w:val="24"/>
        </w:rPr>
        <w:t xml:space="preserve"> </w:t>
      </w:r>
      <w:r w:rsidR="00AB0DC9" w:rsidRPr="008935D5">
        <w:rPr>
          <w:rFonts w:ascii="Times New Roman" w:eastAsia="Calibri" w:hAnsi="Times New Roman" w:cs="Times New Roman"/>
          <w:sz w:val="24"/>
          <w:szCs w:val="24"/>
        </w:rPr>
        <w:t xml:space="preserve">(ISO 6892-84) </w:t>
      </w: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Трубы металлические. Метод испытания на растяжение</w:t>
      </w: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w:t>
      </w:r>
    </w:p>
    <w:p w14:paraId="19C46ED9" w14:textId="77777777" w:rsidR="00AB0DC9" w:rsidRPr="008935D5" w:rsidRDefault="000439F7"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Межгосударственный стандарт</w:t>
      </w:r>
      <w:r w:rsidRPr="008935D5">
        <w:rPr>
          <w:rFonts w:ascii="Times New Roman" w:eastAsia="Calibri" w:hAnsi="Times New Roman" w:cs="Times New Roman"/>
          <w:sz w:val="24"/>
          <w:szCs w:val="24"/>
        </w:rPr>
        <w:t xml:space="preserve"> </w:t>
      </w:r>
      <w:r w:rsidR="00AB0DC9" w:rsidRPr="008935D5">
        <w:rPr>
          <w:rFonts w:ascii="Times New Roman" w:eastAsia="Calibri" w:hAnsi="Times New Roman" w:cs="Times New Roman"/>
          <w:sz w:val="24"/>
          <w:szCs w:val="24"/>
        </w:rPr>
        <w:t>ГОСТ 34380</w:t>
      </w:r>
      <w:r w:rsidR="00AE01C2">
        <w:rPr>
          <w:rFonts w:ascii="Times New Roman" w:eastAsia="Calibri" w:hAnsi="Times New Roman" w:cs="Times New Roman"/>
          <w:sz w:val="24"/>
          <w:szCs w:val="24"/>
        </w:rPr>
        <w:t>-2017</w:t>
      </w:r>
      <w:r w:rsidR="00AE01C2" w:rsidRPr="008935D5">
        <w:rPr>
          <w:rFonts w:ascii="Times New Roman" w:eastAsia="Calibri" w:hAnsi="Times New Roman" w:cs="Times New Roman"/>
          <w:sz w:val="24"/>
          <w:szCs w:val="24"/>
        </w:rPr>
        <w:t xml:space="preserve"> </w:t>
      </w:r>
      <w:r w:rsidR="00AB0DC9" w:rsidRPr="008935D5">
        <w:rPr>
          <w:rFonts w:ascii="Times New Roman" w:eastAsia="Calibri" w:hAnsi="Times New Roman" w:cs="Times New Roman"/>
          <w:sz w:val="24"/>
          <w:szCs w:val="24"/>
        </w:rPr>
        <w:t xml:space="preserve">(ISO 10405:2000) </w:t>
      </w: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Трубы обсадные и насосно-компрессорные для нефтяной и газовой промышленности. Рекомендации по обслуживанию</w:t>
      </w: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w:t>
      </w:r>
    </w:p>
    <w:p w14:paraId="1FDD2D99" w14:textId="77777777" w:rsidR="00AB0DC9" w:rsidRDefault="000439F7"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Межгосударственный стандарт</w:t>
      </w:r>
      <w:r w:rsidRPr="008935D5">
        <w:rPr>
          <w:rFonts w:ascii="Times New Roman" w:eastAsia="Calibri" w:hAnsi="Times New Roman" w:cs="Times New Roman"/>
          <w:sz w:val="24"/>
          <w:szCs w:val="24"/>
        </w:rPr>
        <w:t xml:space="preserve"> </w:t>
      </w:r>
      <w:r w:rsidR="00AB0DC9" w:rsidRPr="008935D5">
        <w:rPr>
          <w:rFonts w:ascii="Times New Roman" w:eastAsia="Calibri" w:hAnsi="Times New Roman" w:cs="Times New Roman"/>
          <w:sz w:val="24"/>
          <w:szCs w:val="24"/>
        </w:rPr>
        <w:t>ГОСТ 31446</w:t>
      </w:r>
      <w:r w:rsidR="007A2A38">
        <w:rPr>
          <w:rFonts w:ascii="Times New Roman" w:hAnsi="Times New Roman"/>
          <w:sz w:val="24"/>
          <w:szCs w:val="24"/>
        </w:rPr>
        <w:t>-2017</w:t>
      </w:r>
      <w:r w:rsidR="007A2A38" w:rsidRPr="008935D5">
        <w:rPr>
          <w:rFonts w:ascii="Times New Roman" w:hAnsi="Times New Roman"/>
          <w:sz w:val="24"/>
          <w:szCs w:val="24"/>
        </w:rPr>
        <w:t xml:space="preserve"> </w:t>
      </w:r>
      <w:r w:rsidR="00AB0DC9" w:rsidRPr="008935D5">
        <w:rPr>
          <w:rFonts w:ascii="Times New Roman" w:eastAsia="Calibri" w:hAnsi="Times New Roman" w:cs="Times New Roman"/>
          <w:sz w:val="24"/>
          <w:szCs w:val="24"/>
        </w:rPr>
        <w:t xml:space="preserve">(ISO 11960:2014) </w:t>
      </w: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Трубы стальные обсадные и насосно-компрессорные для нефтяной и газовой промышленности. Общие технические условия</w:t>
      </w: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w:t>
      </w:r>
    </w:p>
    <w:p w14:paraId="032B0F9B" w14:textId="77777777" w:rsidR="00C91F75" w:rsidRPr="008935D5" w:rsidRDefault="000439F7"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sidRPr="000439F7">
        <w:rPr>
          <w:rFonts w:ascii="Times New Roman" w:eastAsia="Calibri" w:hAnsi="Times New Roman" w:cs="Times New Roman"/>
          <w:sz w:val="24"/>
          <w:szCs w:val="24"/>
        </w:rPr>
        <w:t xml:space="preserve">Национальный стандарт </w:t>
      </w:r>
      <w:r w:rsidR="00C91F75" w:rsidRPr="008935D5">
        <w:rPr>
          <w:rFonts w:ascii="Times New Roman" w:eastAsia="Calibri" w:hAnsi="Times New Roman" w:cs="Times New Roman"/>
          <w:sz w:val="24"/>
          <w:szCs w:val="24"/>
        </w:rPr>
        <w:t>ГОСТ Р 58346</w:t>
      </w:r>
      <w:r w:rsidR="003876DF">
        <w:rPr>
          <w:rFonts w:ascii="Times New Roman" w:eastAsia="Calibri" w:hAnsi="Times New Roman" w:cs="Times New Roman"/>
          <w:sz w:val="24"/>
          <w:szCs w:val="24"/>
        </w:rPr>
        <w:t>-2019</w:t>
      </w:r>
      <w:r w:rsidR="00C91F75" w:rsidRPr="008935D5">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C91F75" w:rsidRPr="008935D5">
        <w:rPr>
          <w:rFonts w:ascii="Times New Roman" w:eastAsia="Calibri" w:hAnsi="Times New Roman" w:cs="Times New Roman"/>
          <w:sz w:val="24"/>
          <w:szCs w:val="24"/>
        </w:rPr>
        <w:t>Трубы и соединительные детали стальные для нефтяной промышленности. Покрытия защитные лакокрасочные внутренней поверхности. Общие технические требования</w:t>
      </w:r>
      <w:r>
        <w:rPr>
          <w:rFonts w:ascii="Times New Roman" w:eastAsia="Calibri" w:hAnsi="Times New Roman" w:cs="Times New Roman"/>
          <w:sz w:val="24"/>
          <w:szCs w:val="24"/>
        </w:rPr>
        <w:t>»</w:t>
      </w:r>
      <w:r w:rsidR="00C91F75" w:rsidRPr="008935D5">
        <w:rPr>
          <w:rFonts w:ascii="Times New Roman" w:eastAsia="Calibri" w:hAnsi="Times New Roman" w:cs="Times New Roman"/>
          <w:sz w:val="24"/>
          <w:szCs w:val="24"/>
        </w:rPr>
        <w:t>.</w:t>
      </w:r>
    </w:p>
    <w:p w14:paraId="26024DF1" w14:textId="77777777" w:rsidR="003876DF" w:rsidRPr="00D4153A" w:rsidRDefault="000439F7" w:rsidP="00DD73DD">
      <w:pPr>
        <w:numPr>
          <w:ilvl w:val="0"/>
          <w:numId w:val="25"/>
        </w:numPr>
        <w:spacing w:before="120" w:after="0" w:line="240" w:lineRule="auto"/>
        <w:ind w:left="567" w:hanging="567"/>
        <w:jc w:val="both"/>
        <w:rPr>
          <w:rFonts w:ascii="Times New Roman" w:hAnsi="Times New Roman" w:cs="Times New Roman"/>
          <w:sz w:val="24"/>
          <w:szCs w:val="24"/>
        </w:rPr>
      </w:pPr>
      <w:r w:rsidRPr="000439F7">
        <w:rPr>
          <w:rFonts w:ascii="Times New Roman" w:eastAsia="Calibri" w:hAnsi="Times New Roman" w:cs="Times New Roman"/>
          <w:sz w:val="24"/>
          <w:szCs w:val="24"/>
        </w:rPr>
        <w:t>Национальный стандарт</w:t>
      </w:r>
      <w:r w:rsidRPr="00D4153A">
        <w:rPr>
          <w:rFonts w:ascii="Times New Roman" w:hAnsi="Times New Roman" w:cs="Times New Roman"/>
          <w:sz w:val="24"/>
          <w:szCs w:val="24"/>
        </w:rPr>
        <w:t xml:space="preserve"> </w:t>
      </w:r>
      <w:r w:rsidR="003876DF" w:rsidRPr="00D4153A">
        <w:rPr>
          <w:rFonts w:ascii="Times New Roman" w:hAnsi="Times New Roman" w:cs="Times New Roman"/>
          <w:sz w:val="24"/>
          <w:szCs w:val="24"/>
        </w:rPr>
        <w:t xml:space="preserve">ГОСТ Р ИСО 643-2015 </w:t>
      </w:r>
      <w:r>
        <w:rPr>
          <w:rFonts w:ascii="Times New Roman" w:hAnsi="Times New Roman" w:cs="Times New Roman"/>
          <w:sz w:val="24"/>
          <w:szCs w:val="24"/>
        </w:rPr>
        <w:t>«</w:t>
      </w:r>
      <w:r w:rsidR="003876DF" w:rsidRPr="00D4153A">
        <w:rPr>
          <w:rFonts w:ascii="Times New Roman" w:hAnsi="Times New Roman" w:cs="Times New Roman"/>
          <w:sz w:val="24"/>
          <w:szCs w:val="24"/>
        </w:rPr>
        <w:t>Сталь. Металлографическое определение наблюдаемого размера зерна</w:t>
      </w:r>
      <w:r>
        <w:rPr>
          <w:rFonts w:ascii="Times New Roman" w:hAnsi="Times New Roman" w:cs="Times New Roman"/>
          <w:sz w:val="24"/>
          <w:szCs w:val="24"/>
        </w:rPr>
        <w:t>»</w:t>
      </w:r>
      <w:r w:rsidR="003876DF" w:rsidRPr="00D4153A">
        <w:rPr>
          <w:rFonts w:ascii="Times New Roman" w:hAnsi="Times New Roman" w:cs="Times New Roman"/>
          <w:sz w:val="24"/>
          <w:szCs w:val="24"/>
        </w:rPr>
        <w:t>.</w:t>
      </w:r>
    </w:p>
    <w:p w14:paraId="4174E138" w14:textId="77777777" w:rsidR="003876DF" w:rsidRPr="00D4153A" w:rsidRDefault="000439F7" w:rsidP="00DD73DD">
      <w:pPr>
        <w:numPr>
          <w:ilvl w:val="0"/>
          <w:numId w:val="25"/>
        </w:numPr>
        <w:spacing w:before="120" w:after="0" w:line="240" w:lineRule="auto"/>
        <w:ind w:left="567" w:hanging="567"/>
        <w:jc w:val="both"/>
        <w:rPr>
          <w:rFonts w:ascii="Times New Roman" w:hAnsi="Times New Roman" w:cs="Times New Roman"/>
          <w:sz w:val="24"/>
          <w:szCs w:val="24"/>
        </w:rPr>
      </w:pPr>
      <w:r>
        <w:rPr>
          <w:rFonts w:ascii="Times New Roman" w:eastAsia="Calibri" w:hAnsi="Times New Roman" w:cs="Times New Roman"/>
          <w:sz w:val="24"/>
          <w:szCs w:val="24"/>
        </w:rPr>
        <w:t>Межгосударственный стандарт</w:t>
      </w:r>
      <w:r w:rsidRPr="008935D5">
        <w:rPr>
          <w:rFonts w:ascii="Times New Roman" w:eastAsia="Calibri" w:hAnsi="Times New Roman" w:cs="Times New Roman"/>
          <w:sz w:val="24"/>
          <w:szCs w:val="24"/>
        </w:rPr>
        <w:t xml:space="preserve"> </w:t>
      </w:r>
      <w:r w:rsidR="00617857" w:rsidRPr="00617857">
        <w:rPr>
          <w:rFonts w:ascii="Times New Roman" w:hAnsi="Times New Roman" w:cs="Times New Roman"/>
          <w:sz w:val="24"/>
          <w:szCs w:val="24"/>
        </w:rPr>
        <w:t>ГОСТ 7565-81 (ИСО 377-2-89</w:t>
      </w:r>
      <w:r w:rsidR="00617857">
        <w:rPr>
          <w:rFonts w:ascii="Times New Roman" w:hAnsi="Times New Roman" w:cs="Times New Roman"/>
          <w:sz w:val="24"/>
          <w:szCs w:val="24"/>
        </w:rPr>
        <w:t xml:space="preserve">) </w:t>
      </w:r>
      <w:r>
        <w:rPr>
          <w:rFonts w:ascii="Times New Roman" w:hAnsi="Times New Roman" w:cs="Times New Roman"/>
          <w:sz w:val="24"/>
          <w:szCs w:val="24"/>
        </w:rPr>
        <w:t>«</w:t>
      </w:r>
      <w:r w:rsidR="003876DF" w:rsidRPr="00D4153A">
        <w:rPr>
          <w:rFonts w:ascii="Times New Roman" w:hAnsi="Times New Roman" w:cs="Times New Roman"/>
          <w:sz w:val="24"/>
          <w:szCs w:val="24"/>
        </w:rPr>
        <w:t>Чугун, сталь и сплавы. Метод отбора проб для определения химического состава</w:t>
      </w:r>
      <w:r>
        <w:rPr>
          <w:rFonts w:ascii="Times New Roman" w:hAnsi="Times New Roman" w:cs="Times New Roman"/>
          <w:sz w:val="24"/>
          <w:szCs w:val="24"/>
        </w:rPr>
        <w:t>»</w:t>
      </w:r>
      <w:r w:rsidR="003876DF" w:rsidRPr="00D4153A">
        <w:rPr>
          <w:rFonts w:ascii="Times New Roman" w:hAnsi="Times New Roman" w:cs="Times New Roman"/>
          <w:sz w:val="24"/>
          <w:szCs w:val="24"/>
        </w:rPr>
        <w:t>.</w:t>
      </w:r>
    </w:p>
    <w:p w14:paraId="3BF0FF31" w14:textId="4EEF0F13" w:rsidR="00AB0DC9" w:rsidRPr="008935D5" w:rsidRDefault="000439F7"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Инструкция</w:t>
      </w:r>
      <w:r w:rsidR="003876DF">
        <w:rPr>
          <w:rFonts w:ascii="Times New Roman" w:eastAsia="Calibri" w:hAnsi="Times New Roman" w:cs="Times New Roman"/>
          <w:sz w:val="24"/>
          <w:szCs w:val="24"/>
        </w:rPr>
        <w:t xml:space="preserve"> о</w:t>
      </w:r>
      <w:r w:rsidR="00AB0DC9" w:rsidRPr="008935D5">
        <w:rPr>
          <w:rFonts w:ascii="Times New Roman" w:eastAsia="Calibri" w:hAnsi="Times New Roman" w:cs="Times New Roman"/>
          <w:sz w:val="24"/>
          <w:szCs w:val="24"/>
        </w:rPr>
        <w:t xml:space="preserve"> порядке приемки продукции производственно-технического назначения и товаров народного потребления по количеству», утвержденная постановлением Госарбитража СССР от 15.06.1965 № П-6.</w:t>
      </w:r>
    </w:p>
    <w:p w14:paraId="277AD4DE" w14:textId="77777777" w:rsidR="00AB0DC9" w:rsidRPr="008935D5" w:rsidRDefault="000439F7"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Инструкция</w:t>
      </w:r>
      <w:r w:rsidR="003876DF">
        <w:rPr>
          <w:rFonts w:ascii="Times New Roman" w:eastAsia="Calibri" w:hAnsi="Times New Roman" w:cs="Times New Roman"/>
          <w:sz w:val="24"/>
          <w:szCs w:val="24"/>
        </w:rPr>
        <w:t xml:space="preserve"> о</w:t>
      </w:r>
      <w:r w:rsidR="00AB0DC9" w:rsidRPr="008935D5">
        <w:rPr>
          <w:rFonts w:ascii="Times New Roman" w:eastAsia="Calibri" w:hAnsi="Times New Roman" w:cs="Times New Roman"/>
          <w:sz w:val="24"/>
          <w:szCs w:val="24"/>
        </w:rPr>
        <w:t xml:space="preserve"> порядке приемки продукции производственно-технического назначения и товаров народного потребления по качеству», утвержденная постановлением Госарбитража СССР от 25.04.1966 № П-7.</w:t>
      </w:r>
    </w:p>
    <w:p w14:paraId="2E4508DD" w14:textId="193B60ED" w:rsidR="00AB0DC9" w:rsidRPr="008935D5" w:rsidRDefault="0006568B"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Санитарные правила и нормативы </w:t>
      </w:r>
      <w:r w:rsidR="00AB0DC9" w:rsidRPr="008935D5">
        <w:rPr>
          <w:rFonts w:ascii="Times New Roman" w:eastAsia="Calibri" w:hAnsi="Times New Roman" w:cs="Times New Roman"/>
          <w:sz w:val="24"/>
          <w:szCs w:val="24"/>
        </w:rPr>
        <w:t xml:space="preserve">СанПиН 2.6.1.2523-09 </w:t>
      </w:r>
      <w:r w:rsidR="00BD31F6">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Нормы радиационной безопасности</w:t>
      </w:r>
      <w:r>
        <w:rPr>
          <w:rFonts w:ascii="Times New Roman" w:eastAsia="Calibri" w:hAnsi="Times New Roman" w:cs="Times New Roman"/>
          <w:sz w:val="24"/>
          <w:szCs w:val="24"/>
        </w:rPr>
        <w:t xml:space="preserve"> (НРБ-99/2009)</w:t>
      </w:r>
      <w:r w:rsidR="00BD31F6">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w:t>
      </w:r>
    </w:p>
    <w:p w14:paraId="2971D350" w14:textId="15CF87C5" w:rsidR="00AB0DC9" w:rsidRDefault="000439F7"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sidRPr="00D44E0B">
        <w:rPr>
          <w:rFonts w:ascii="Times New Roman" w:eastAsia="Calibri" w:hAnsi="Times New Roman" w:cs="Times New Roman"/>
          <w:sz w:val="24"/>
          <w:szCs w:val="24"/>
        </w:rPr>
        <w:t xml:space="preserve">Руководящий документ </w:t>
      </w:r>
      <w:r w:rsidR="00AB0DC9" w:rsidRPr="000439F7">
        <w:rPr>
          <w:rFonts w:ascii="Times New Roman" w:eastAsia="Calibri" w:hAnsi="Times New Roman" w:cs="Times New Roman"/>
          <w:sz w:val="24"/>
          <w:szCs w:val="24"/>
        </w:rPr>
        <w:t>РД 39</w:t>
      </w:r>
      <w:r w:rsidR="00AB0DC9" w:rsidRPr="008935D5">
        <w:rPr>
          <w:rFonts w:ascii="Times New Roman" w:eastAsia="Calibri" w:hAnsi="Times New Roman" w:cs="Times New Roman"/>
          <w:sz w:val="24"/>
          <w:szCs w:val="24"/>
        </w:rPr>
        <w:t>-</w:t>
      </w:r>
      <w:r w:rsidR="00D44E0B">
        <w:rPr>
          <w:rFonts w:ascii="Times New Roman" w:eastAsia="Calibri" w:hAnsi="Times New Roman" w:cs="Times New Roman"/>
          <w:sz w:val="24"/>
          <w:szCs w:val="24"/>
        </w:rPr>
        <w:t>136</w:t>
      </w:r>
      <w:r w:rsidR="00AB0DC9" w:rsidRPr="008935D5">
        <w:rPr>
          <w:rFonts w:ascii="Times New Roman" w:eastAsia="Calibri" w:hAnsi="Times New Roman" w:cs="Times New Roman"/>
          <w:sz w:val="24"/>
          <w:szCs w:val="24"/>
        </w:rPr>
        <w:t>-</w:t>
      </w:r>
      <w:r w:rsidR="00D44E0B">
        <w:rPr>
          <w:rFonts w:ascii="Times New Roman" w:eastAsia="Calibri" w:hAnsi="Times New Roman" w:cs="Times New Roman"/>
          <w:sz w:val="24"/>
          <w:szCs w:val="24"/>
        </w:rPr>
        <w:t>9</w:t>
      </w:r>
      <w:r w:rsidR="00AB0DC9" w:rsidRPr="008935D5">
        <w:rPr>
          <w:rFonts w:ascii="Times New Roman" w:eastAsia="Calibri" w:hAnsi="Times New Roman" w:cs="Times New Roman"/>
          <w:sz w:val="24"/>
          <w:szCs w:val="24"/>
        </w:rPr>
        <w:t xml:space="preserve">5 </w:t>
      </w: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 xml:space="preserve">Инструкция </w:t>
      </w:r>
      <w:r w:rsidR="00D44E0B">
        <w:rPr>
          <w:rFonts w:ascii="Times New Roman" w:eastAsia="Calibri" w:hAnsi="Times New Roman" w:cs="Times New Roman"/>
          <w:sz w:val="24"/>
          <w:szCs w:val="24"/>
        </w:rPr>
        <w:t xml:space="preserve">по эксплуатации </w:t>
      </w:r>
      <w:r w:rsidR="0006568B">
        <w:rPr>
          <w:rFonts w:ascii="Times New Roman" w:eastAsia="Calibri" w:hAnsi="Times New Roman" w:cs="Times New Roman"/>
          <w:sz w:val="24"/>
          <w:szCs w:val="24"/>
        </w:rPr>
        <w:br/>
      </w:r>
      <w:r w:rsidR="00D44E0B">
        <w:rPr>
          <w:rFonts w:ascii="Times New Roman" w:eastAsia="Calibri" w:hAnsi="Times New Roman" w:cs="Times New Roman"/>
          <w:sz w:val="24"/>
          <w:szCs w:val="24"/>
        </w:rPr>
        <w:t>насосно-компрессорных труб</w:t>
      </w:r>
      <w:r>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w:t>
      </w:r>
    </w:p>
    <w:p w14:paraId="0EC4736A" w14:textId="55983C8C" w:rsidR="00D44E0B" w:rsidRPr="00D44E0B" w:rsidRDefault="00D44E0B" w:rsidP="00D44E0B">
      <w:pPr>
        <w:numPr>
          <w:ilvl w:val="0"/>
          <w:numId w:val="25"/>
        </w:numPr>
        <w:spacing w:before="120" w:after="0" w:line="240" w:lineRule="auto"/>
        <w:ind w:left="567" w:hanging="567"/>
        <w:jc w:val="both"/>
        <w:rPr>
          <w:rFonts w:ascii="Times New Roman" w:eastAsia="Calibri" w:hAnsi="Times New Roman" w:cs="Times New Roman"/>
          <w:sz w:val="24"/>
          <w:szCs w:val="24"/>
        </w:rPr>
      </w:pPr>
      <w:r w:rsidRPr="00262F09">
        <w:rPr>
          <w:rFonts w:ascii="Times New Roman" w:hAnsi="Times New Roman"/>
          <w:sz w:val="24"/>
          <w:szCs w:val="24"/>
        </w:rPr>
        <w:t xml:space="preserve">Руководящий документ </w:t>
      </w:r>
      <w:r w:rsidRPr="00262F09">
        <w:rPr>
          <w:rFonts w:ascii="Times New Roman" w:eastAsia="Calibri" w:hAnsi="Times New Roman" w:cs="Times New Roman"/>
          <w:sz w:val="24"/>
          <w:szCs w:val="24"/>
        </w:rPr>
        <w:t>РД 39-2-</w:t>
      </w:r>
      <w:r w:rsidRPr="008935D5">
        <w:rPr>
          <w:rFonts w:ascii="Times New Roman" w:eastAsia="Calibri" w:hAnsi="Times New Roman" w:cs="Times New Roman"/>
          <w:sz w:val="24"/>
          <w:szCs w:val="24"/>
        </w:rPr>
        <w:t xml:space="preserve">1247-85 </w:t>
      </w:r>
      <w:r>
        <w:rPr>
          <w:rFonts w:ascii="Times New Roman" w:eastAsia="Calibri" w:hAnsi="Times New Roman" w:cs="Times New Roman"/>
          <w:sz w:val="24"/>
          <w:szCs w:val="24"/>
        </w:rPr>
        <w:t>«</w:t>
      </w:r>
      <w:r w:rsidRPr="008935D5">
        <w:rPr>
          <w:rFonts w:ascii="Times New Roman" w:eastAsia="Calibri" w:hAnsi="Times New Roman" w:cs="Times New Roman"/>
          <w:sz w:val="24"/>
          <w:szCs w:val="24"/>
        </w:rPr>
        <w:t xml:space="preserve">Инструкция о порядке учета, перевода в другие области назначения и использования бурильных, обсадных и </w:t>
      </w:r>
      <w:r w:rsidR="0006568B">
        <w:rPr>
          <w:rFonts w:ascii="Times New Roman" w:eastAsia="Calibri" w:hAnsi="Times New Roman" w:cs="Times New Roman"/>
          <w:sz w:val="24"/>
          <w:szCs w:val="24"/>
        </w:rPr>
        <w:br/>
      </w:r>
      <w:r w:rsidRPr="008935D5">
        <w:rPr>
          <w:rFonts w:ascii="Times New Roman" w:eastAsia="Calibri" w:hAnsi="Times New Roman" w:cs="Times New Roman"/>
          <w:sz w:val="24"/>
          <w:szCs w:val="24"/>
        </w:rPr>
        <w:t>насосно-компрессорных труб, отбракованных при подготовке к эксплуатации</w:t>
      </w:r>
      <w:r>
        <w:rPr>
          <w:rFonts w:ascii="Times New Roman" w:eastAsia="Calibri" w:hAnsi="Times New Roman" w:cs="Times New Roman"/>
          <w:sz w:val="24"/>
          <w:szCs w:val="24"/>
        </w:rPr>
        <w:t>»</w:t>
      </w:r>
      <w:r w:rsidRPr="008935D5">
        <w:rPr>
          <w:rFonts w:ascii="Times New Roman" w:eastAsia="Calibri" w:hAnsi="Times New Roman" w:cs="Times New Roman"/>
          <w:sz w:val="24"/>
          <w:szCs w:val="24"/>
        </w:rPr>
        <w:t>.</w:t>
      </w:r>
    </w:p>
    <w:p w14:paraId="218C6AB3" w14:textId="77777777" w:rsidR="00AB0DC9" w:rsidRPr="008935D5" w:rsidRDefault="00AB0DC9"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sidRPr="008935D5">
        <w:rPr>
          <w:rFonts w:ascii="Times New Roman" w:eastAsia="Calibri" w:hAnsi="Times New Roman" w:cs="Times New Roman"/>
          <w:sz w:val="24"/>
          <w:szCs w:val="24"/>
        </w:rPr>
        <w:t xml:space="preserve">ANSI/NACE TM0177:2005 </w:t>
      </w:r>
      <w:r w:rsidR="00BD31F6">
        <w:rPr>
          <w:rFonts w:ascii="Times New Roman" w:eastAsia="Calibri" w:hAnsi="Times New Roman" w:cs="Times New Roman"/>
          <w:sz w:val="24"/>
          <w:szCs w:val="24"/>
        </w:rPr>
        <w:t>«</w:t>
      </w:r>
      <w:r w:rsidRPr="008935D5">
        <w:rPr>
          <w:rFonts w:ascii="Times New Roman" w:eastAsia="Calibri" w:hAnsi="Times New Roman" w:cs="Times New Roman"/>
          <w:sz w:val="24"/>
          <w:szCs w:val="24"/>
        </w:rPr>
        <w:t>Лабораторные испытания металлов на стойкость к сульфидному растрескиванию под напряжением при температуре окружающей среды в сероводородсодержащей среде</w:t>
      </w:r>
      <w:r w:rsidR="00BD31F6">
        <w:rPr>
          <w:rFonts w:ascii="Times New Roman" w:eastAsia="Calibri" w:hAnsi="Times New Roman" w:cs="Times New Roman"/>
          <w:sz w:val="24"/>
          <w:szCs w:val="24"/>
        </w:rPr>
        <w:t>»</w:t>
      </w:r>
      <w:r w:rsidRPr="008935D5">
        <w:rPr>
          <w:rFonts w:ascii="Times New Roman" w:eastAsia="Calibri" w:hAnsi="Times New Roman" w:cs="Times New Roman"/>
          <w:sz w:val="24"/>
          <w:szCs w:val="24"/>
        </w:rPr>
        <w:t>.</w:t>
      </w:r>
    </w:p>
    <w:p w14:paraId="22E6098E" w14:textId="77777777" w:rsidR="00AB0DC9" w:rsidRPr="008935D5" w:rsidRDefault="00AB0DC9"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sidRPr="008935D5">
        <w:rPr>
          <w:rFonts w:ascii="Times New Roman" w:eastAsia="Calibri" w:hAnsi="Times New Roman" w:cs="Times New Roman"/>
          <w:sz w:val="24"/>
          <w:szCs w:val="24"/>
        </w:rPr>
        <w:t xml:space="preserve">ASTM E 23 </w:t>
      </w:r>
      <w:r w:rsidR="00BD31F6">
        <w:rPr>
          <w:rFonts w:ascii="Times New Roman" w:eastAsia="Calibri" w:hAnsi="Times New Roman" w:cs="Times New Roman"/>
          <w:sz w:val="24"/>
          <w:szCs w:val="24"/>
        </w:rPr>
        <w:t>«</w:t>
      </w:r>
      <w:r w:rsidRPr="008935D5">
        <w:rPr>
          <w:rFonts w:ascii="Times New Roman" w:eastAsia="Calibri" w:hAnsi="Times New Roman" w:cs="Times New Roman"/>
          <w:sz w:val="24"/>
          <w:szCs w:val="24"/>
        </w:rPr>
        <w:t>Стандартные методы испытаний металлических материалов на удар при использовании образцов с надрезом</w:t>
      </w:r>
      <w:r w:rsidR="00BD31F6">
        <w:rPr>
          <w:rFonts w:ascii="Times New Roman" w:eastAsia="Calibri" w:hAnsi="Times New Roman" w:cs="Times New Roman"/>
          <w:sz w:val="24"/>
          <w:szCs w:val="24"/>
        </w:rPr>
        <w:t>»</w:t>
      </w:r>
      <w:r w:rsidRPr="008935D5">
        <w:rPr>
          <w:rFonts w:ascii="Times New Roman" w:eastAsia="Calibri" w:hAnsi="Times New Roman" w:cs="Times New Roman"/>
          <w:sz w:val="24"/>
          <w:szCs w:val="24"/>
        </w:rPr>
        <w:t>.</w:t>
      </w:r>
    </w:p>
    <w:p w14:paraId="6E094CB9" w14:textId="77777777" w:rsidR="00AB0DC9" w:rsidRPr="008935D5" w:rsidRDefault="00AB0DC9"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sidRPr="008935D5">
        <w:rPr>
          <w:rFonts w:ascii="Times New Roman" w:eastAsia="Calibri" w:hAnsi="Times New Roman" w:cs="Times New Roman"/>
          <w:sz w:val="24"/>
          <w:szCs w:val="24"/>
        </w:rPr>
        <w:t xml:space="preserve">ASTM E 112 </w:t>
      </w:r>
      <w:r w:rsidR="00BD31F6">
        <w:rPr>
          <w:rFonts w:ascii="Times New Roman" w:eastAsia="Calibri" w:hAnsi="Times New Roman" w:cs="Times New Roman"/>
          <w:sz w:val="24"/>
          <w:szCs w:val="24"/>
        </w:rPr>
        <w:t>«</w:t>
      </w:r>
      <w:r w:rsidRPr="008935D5">
        <w:rPr>
          <w:rFonts w:ascii="Times New Roman" w:eastAsia="Calibri" w:hAnsi="Times New Roman" w:cs="Times New Roman"/>
          <w:sz w:val="24"/>
          <w:szCs w:val="24"/>
        </w:rPr>
        <w:t>Стандартные методы определения среднего размера зерна</w:t>
      </w:r>
      <w:r w:rsidR="00BD31F6">
        <w:rPr>
          <w:rFonts w:ascii="Times New Roman" w:eastAsia="Calibri" w:hAnsi="Times New Roman" w:cs="Times New Roman"/>
          <w:sz w:val="24"/>
          <w:szCs w:val="24"/>
        </w:rPr>
        <w:t>»</w:t>
      </w:r>
      <w:r w:rsidRPr="008935D5">
        <w:rPr>
          <w:rFonts w:ascii="Times New Roman" w:eastAsia="Calibri" w:hAnsi="Times New Roman" w:cs="Times New Roman"/>
          <w:sz w:val="24"/>
          <w:szCs w:val="24"/>
        </w:rPr>
        <w:t>.</w:t>
      </w:r>
    </w:p>
    <w:p w14:paraId="70FBCE20" w14:textId="77777777" w:rsidR="00AB0DC9" w:rsidRPr="008935D5" w:rsidRDefault="00AB0DC9"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sidRPr="008935D5">
        <w:rPr>
          <w:rFonts w:ascii="Times New Roman" w:eastAsia="Calibri" w:hAnsi="Times New Roman" w:cs="Times New Roman"/>
          <w:sz w:val="24"/>
          <w:szCs w:val="24"/>
        </w:rPr>
        <w:t xml:space="preserve">API 5CТ </w:t>
      </w:r>
      <w:r w:rsidR="00BD31F6">
        <w:rPr>
          <w:rFonts w:ascii="Times New Roman" w:eastAsia="Calibri" w:hAnsi="Times New Roman" w:cs="Times New Roman"/>
          <w:sz w:val="24"/>
          <w:szCs w:val="24"/>
        </w:rPr>
        <w:t>«</w:t>
      </w:r>
      <w:r w:rsidRPr="008935D5">
        <w:rPr>
          <w:rFonts w:ascii="Times New Roman" w:eastAsia="Calibri" w:hAnsi="Times New Roman" w:cs="Times New Roman"/>
          <w:sz w:val="24"/>
          <w:szCs w:val="24"/>
        </w:rPr>
        <w:t>Эксплуатация и обслуживание обсадных и насосно-компрессорных труб. Руководящие указания</w:t>
      </w:r>
      <w:r w:rsidR="00BD31F6">
        <w:rPr>
          <w:rFonts w:ascii="Times New Roman" w:eastAsia="Calibri" w:hAnsi="Times New Roman" w:cs="Times New Roman"/>
          <w:sz w:val="24"/>
          <w:szCs w:val="24"/>
        </w:rPr>
        <w:t>»</w:t>
      </w:r>
      <w:r w:rsidRPr="008935D5">
        <w:rPr>
          <w:rFonts w:ascii="Times New Roman" w:eastAsia="Calibri" w:hAnsi="Times New Roman" w:cs="Times New Roman"/>
          <w:sz w:val="24"/>
          <w:szCs w:val="24"/>
        </w:rPr>
        <w:t>.</w:t>
      </w:r>
    </w:p>
    <w:p w14:paraId="071F82F6" w14:textId="70AE833A" w:rsidR="00AB0DC9" w:rsidRPr="008935D5" w:rsidRDefault="0006568B"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Международный стандарт </w:t>
      </w:r>
      <w:r w:rsidR="00AB0DC9" w:rsidRPr="008935D5">
        <w:rPr>
          <w:rFonts w:ascii="Times New Roman" w:eastAsia="Calibri" w:hAnsi="Times New Roman" w:cs="Times New Roman"/>
          <w:sz w:val="24"/>
          <w:szCs w:val="24"/>
        </w:rPr>
        <w:t>ISO 6892-1</w:t>
      </w:r>
      <w:r>
        <w:rPr>
          <w:rFonts w:ascii="Times New Roman" w:eastAsia="Calibri" w:hAnsi="Times New Roman" w:cs="Times New Roman"/>
          <w:sz w:val="24"/>
          <w:szCs w:val="24"/>
        </w:rPr>
        <w:t>:2019</w:t>
      </w:r>
      <w:r w:rsidR="00AB0DC9" w:rsidRPr="008935D5">
        <w:rPr>
          <w:rFonts w:ascii="Times New Roman" w:eastAsia="Calibri" w:hAnsi="Times New Roman" w:cs="Times New Roman"/>
          <w:sz w:val="24"/>
          <w:szCs w:val="24"/>
        </w:rPr>
        <w:t xml:space="preserve"> </w:t>
      </w:r>
      <w:r w:rsidR="00BD31F6">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Материалы металлические. Испытания на растяжение. Часть 1. Метод испытания при комнатной температуре</w:t>
      </w:r>
      <w:r w:rsidR="00BD31F6">
        <w:rPr>
          <w:rFonts w:ascii="Times New Roman" w:eastAsia="Calibri" w:hAnsi="Times New Roman" w:cs="Times New Roman"/>
          <w:sz w:val="24"/>
          <w:szCs w:val="24"/>
        </w:rPr>
        <w:t>»</w:t>
      </w:r>
      <w:r w:rsidR="00AB0DC9" w:rsidRPr="008935D5">
        <w:rPr>
          <w:rFonts w:ascii="Times New Roman" w:eastAsia="Calibri" w:hAnsi="Times New Roman" w:cs="Times New Roman"/>
          <w:sz w:val="24"/>
          <w:szCs w:val="24"/>
        </w:rPr>
        <w:t>.</w:t>
      </w:r>
    </w:p>
    <w:p w14:paraId="5EEFC90B" w14:textId="77777777" w:rsidR="00B80138" w:rsidRDefault="00B80138"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sidRPr="00B80138">
        <w:rPr>
          <w:rFonts w:ascii="Times New Roman" w:eastAsia="Calibri" w:hAnsi="Times New Roman" w:cs="Times New Roman"/>
          <w:sz w:val="24"/>
          <w:szCs w:val="24"/>
        </w:rPr>
        <w:t>Стандарт Компании № П3-12.02 С-0001 «Нормативное регулирование».</w:t>
      </w:r>
    </w:p>
    <w:p w14:paraId="3000953F" w14:textId="77777777" w:rsidR="00B80138" w:rsidRDefault="00B80138"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Типовые требования Компании</w:t>
      </w:r>
      <w:r w:rsidRPr="00A13C11">
        <w:rPr>
          <w:rFonts w:ascii="Times New Roman" w:eastAsia="Times New Roman" w:hAnsi="Times New Roman" w:cs="Times New Roman"/>
          <w:sz w:val="24"/>
          <w:szCs w:val="24"/>
          <w:lang w:eastAsia="ru-RU"/>
        </w:rPr>
        <w:t xml:space="preserve"> № П1-01.05 Р-0146</w:t>
      </w:r>
      <w:r w:rsidRPr="008935D5">
        <w:rPr>
          <w:rFonts w:ascii="Times New Roman" w:eastAsia="Calibri" w:hAnsi="Times New Roman" w:cs="Times New Roman"/>
          <w:sz w:val="24"/>
          <w:szCs w:val="24"/>
        </w:rPr>
        <w:t xml:space="preserve"> </w:t>
      </w:r>
      <w:r w:rsidRPr="00A13C11">
        <w:rPr>
          <w:rFonts w:ascii="Times New Roman" w:eastAsia="Times New Roman" w:hAnsi="Times New Roman" w:cs="Times New Roman"/>
          <w:sz w:val="24"/>
          <w:szCs w:val="24"/>
          <w:lang w:eastAsia="ru-RU"/>
        </w:rPr>
        <w:t>«Ремонт насосно-компрессорных труб и обслуживание т</w:t>
      </w:r>
      <w:r>
        <w:rPr>
          <w:rFonts w:ascii="Times New Roman" w:eastAsia="Times New Roman" w:hAnsi="Times New Roman" w:cs="Times New Roman"/>
          <w:sz w:val="24"/>
          <w:szCs w:val="24"/>
          <w:lang w:eastAsia="ru-RU"/>
        </w:rPr>
        <w:t>рубно-инструментальных площадок</w:t>
      </w:r>
      <w:r w:rsidRPr="00A13C11">
        <w:rPr>
          <w:rFonts w:ascii="Times New Roman" w:eastAsia="Times New Roman" w:hAnsi="Times New Roman" w:cs="Times New Roman"/>
          <w:sz w:val="24"/>
          <w:szCs w:val="24"/>
          <w:lang w:eastAsia="ru-RU"/>
        </w:rPr>
        <w:t>»</w:t>
      </w:r>
      <w:r w:rsidRPr="008935D5">
        <w:rPr>
          <w:rFonts w:ascii="Times New Roman" w:eastAsia="Calibri" w:hAnsi="Times New Roman" w:cs="Times New Roman"/>
          <w:sz w:val="24"/>
          <w:szCs w:val="24"/>
        </w:rPr>
        <w:t>.</w:t>
      </w:r>
    </w:p>
    <w:p w14:paraId="216A5B18" w14:textId="77777777" w:rsidR="00921D99" w:rsidRPr="008935D5" w:rsidRDefault="00921D99" w:rsidP="00921D99">
      <w:pPr>
        <w:numPr>
          <w:ilvl w:val="0"/>
          <w:numId w:val="25"/>
        </w:numPr>
        <w:spacing w:before="120" w:after="0" w:line="240" w:lineRule="auto"/>
        <w:ind w:left="567" w:hanging="567"/>
        <w:jc w:val="both"/>
        <w:rPr>
          <w:rFonts w:ascii="Times New Roman" w:eastAsia="Calibri" w:hAnsi="Times New Roman" w:cs="Times New Roman"/>
          <w:sz w:val="24"/>
          <w:szCs w:val="24"/>
        </w:rPr>
      </w:pPr>
      <w:r w:rsidRPr="004F7CEE">
        <w:rPr>
          <w:rFonts w:ascii="Times New Roman" w:eastAsia="Calibri" w:hAnsi="Times New Roman" w:cs="Times New Roman"/>
          <w:sz w:val="24"/>
          <w:szCs w:val="24"/>
        </w:rPr>
        <w:t>Типовы</w:t>
      </w:r>
      <w:r>
        <w:rPr>
          <w:rFonts w:ascii="Times New Roman" w:eastAsia="Calibri" w:hAnsi="Times New Roman" w:cs="Times New Roman"/>
          <w:sz w:val="24"/>
          <w:szCs w:val="24"/>
        </w:rPr>
        <w:t>е</w:t>
      </w:r>
      <w:r w:rsidRPr="004F7CEE">
        <w:rPr>
          <w:rFonts w:ascii="Times New Roman" w:eastAsia="Calibri" w:hAnsi="Times New Roman" w:cs="Times New Roman"/>
          <w:sz w:val="24"/>
          <w:szCs w:val="24"/>
        </w:rPr>
        <w:t xml:space="preserve"> требовани</w:t>
      </w:r>
      <w:r>
        <w:rPr>
          <w:rFonts w:ascii="Times New Roman" w:eastAsia="Calibri" w:hAnsi="Times New Roman" w:cs="Times New Roman"/>
          <w:sz w:val="24"/>
          <w:szCs w:val="24"/>
        </w:rPr>
        <w:t>я</w:t>
      </w:r>
      <w:r w:rsidRPr="004F7CEE">
        <w:rPr>
          <w:rFonts w:ascii="Times New Roman" w:eastAsia="Calibri" w:hAnsi="Times New Roman" w:cs="Times New Roman"/>
          <w:sz w:val="24"/>
          <w:szCs w:val="24"/>
        </w:rPr>
        <w:t xml:space="preserve"> Компании № П1-01.05 ТТР-0473 «Расследование отказов внутрискважинного оборудования механизированного фонда скважин»</w:t>
      </w:r>
      <w:r>
        <w:rPr>
          <w:rFonts w:ascii="Times New Roman" w:eastAsia="Calibri" w:hAnsi="Times New Roman" w:cs="Times New Roman"/>
          <w:sz w:val="24"/>
          <w:szCs w:val="24"/>
        </w:rPr>
        <w:t>.</w:t>
      </w:r>
    </w:p>
    <w:p w14:paraId="08356CF5" w14:textId="77777777" w:rsidR="00E81428" w:rsidRPr="008935D5" w:rsidRDefault="00E81428"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sidRPr="00D16318">
        <w:rPr>
          <w:rFonts w:ascii="Times New Roman" w:eastAsia="Calibri" w:hAnsi="Times New Roman" w:cs="Times New Roman"/>
          <w:sz w:val="24"/>
          <w:szCs w:val="24"/>
        </w:rPr>
        <w:t>Типовые требования Компании № П1-01.05 ТТР-0148 «Применение химических реагентов на объектах добычи углеводородного сырья Компании»</w:t>
      </w:r>
      <w:r w:rsidRPr="008935D5">
        <w:rPr>
          <w:rFonts w:ascii="Times New Roman" w:eastAsia="Calibri" w:hAnsi="Times New Roman" w:cs="Times New Roman"/>
          <w:sz w:val="24"/>
          <w:szCs w:val="24"/>
        </w:rPr>
        <w:t>.</w:t>
      </w:r>
    </w:p>
    <w:p w14:paraId="04A1A031" w14:textId="77777777" w:rsidR="00AB0DC9" w:rsidRPr="008935D5" w:rsidRDefault="00AB0DC9"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sidRPr="008935D5">
        <w:rPr>
          <w:rFonts w:ascii="Times New Roman" w:eastAsia="Calibri" w:hAnsi="Times New Roman" w:cs="Times New Roman"/>
          <w:sz w:val="24"/>
          <w:szCs w:val="24"/>
        </w:rPr>
        <w:t xml:space="preserve">Положение Компании </w:t>
      </w:r>
      <w:r w:rsidR="00843FF7" w:rsidRPr="008935D5">
        <w:rPr>
          <w:rFonts w:ascii="Times New Roman" w:eastAsia="Calibri" w:hAnsi="Times New Roman" w:cs="Times New Roman"/>
          <w:sz w:val="24"/>
          <w:szCs w:val="24"/>
        </w:rPr>
        <w:t xml:space="preserve">№ П2-05.01 Р-0493 </w:t>
      </w:r>
      <w:r w:rsidRPr="008935D5">
        <w:rPr>
          <w:rFonts w:ascii="Times New Roman" w:eastAsia="Calibri" w:hAnsi="Times New Roman" w:cs="Times New Roman"/>
          <w:sz w:val="24"/>
          <w:szCs w:val="24"/>
        </w:rPr>
        <w:t>«Расследование аварий и осложнений при текущем и капитальном ремонте скважин на суше».</w:t>
      </w:r>
    </w:p>
    <w:p w14:paraId="478B1938" w14:textId="77777777" w:rsidR="00E81428" w:rsidRPr="008935D5" w:rsidRDefault="00E81428"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sidRPr="00930CF7">
        <w:rPr>
          <w:rFonts w:ascii="Times New Roman" w:eastAsia="Calibri" w:hAnsi="Times New Roman" w:cs="Times New Roman"/>
          <w:sz w:val="24"/>
          <w:szCs w:val="24"/>
        </w:rPr>
        <w:t>Единые технические требования Компании № П1-01.05 М-0005 «Технические требования к УЭЦН, ШСНУ, НКТ и другому оборудованию для добычи нефти»</w:t>
      </w:r>
      <w:r w:rsidRPr="008935D5">
        <w:rPr>
          <w:rFonts w:ascii="Times New Roman" w:eastAsia="Calibri" w:hAnsi="Times New Roman" w:cs="Times New Roman"/>
          <w:sz w:val="24"/>
          <w:szCs w:val="24"/>
        </w:rPr>
        <w:t>.</w:t>
      </w:r>
    </w:p>
    <w:p w14:paraId="3E5353A2" w14:textId="77777777" w:rsidR="00DD73DD" w:rsidRDefault="00AB0DC9" w:rsidP="00DD73DD">
      <w:pPr>
        <w:numPr>
          <w:ilvl w:val="0"/>
          <w:numId w:val="25"/>
        </w:numPr>
        <w:spacing w:before="120" w:after="0" w:line="240" w:lineRule="auto"/>
        <w:ind w:left="567" w:hanging="567"/>
        <w:jc w:val="both"/>
        <w:rPr>
          <w:rFonts w:ascii="Times New Roman" w:eastAsia="Calibri" w:hAnsi="Times New Roman" w:cs="Times New Roman"/>
          <w:sz w:val="24"/>
          <w:szCs w:val="24"/>
        </w:rPr>
      </w:pPr>
      <w:r w:rsidRPr="008935D5">
        <w:rPr>
          <w:rFonts w:ascii="Times New Roman" w:eastAsia="Calibri" w:hAnsi="Times New Roman" w:cs="Times New Roman"/>
          <w:sz w:val="24"/>
          <w:szCs w:val="24"/>
        </w:rPr>
        <w:t xml:space="preserve">Технологический регламент Компании </w:t>
      </w:r>
      <w:r w:rsidR="00843FF7" w:rsidRPr="008935D5">
        <w:rPr>
          <w:rFonts w:ascii="Times New Roman" w:eastAsia="Calibri" w:hAnsi="Times New Roman" w:cs="Times New Roman"/>
          <w:sz w:val="24"/>
          <w:szCs w:val="24"/>
        </w:rPr>
        <w:t xml:space="preserve">№ П1-01.05 ТР-0001 </w:t>
      </w:r>
      <w:r w:rsidRPr="008935D5">
        <w:rPr>
          <w:rFonts w:ascii="Times New Roman" w:eastAsia="Calibri" w:hAnsi="Times New Roman" w:cs="Times New Roman"/>
          <w:sz w:val="24"/>
          <w:szCs w:val="24"/>
        </w:rPr>
        <w:t>«Подбор оборудования, запуск, вывод на режим и эксплуатация скважин, оборудованных установками электроцентробежных насосов».</w:t>
      </w:r>
    </w:p>
    <w:p w14:paraId="1DBC42F9" w14:textId="77777777" w:rsidR="00DD73DD" w:rsidRDefault="00DD73DD" w:rsidP="00DD73DD">
      <w:pPr>
        <w:numPr>
          <w:ilvl w:val="0"/>
          <w:numId w:val="25"/>
        </w:numPr>
        <w:spacing w:before="120" w:after="0" w:line="240" w:lineRule="auto"/>
        <w:ind w:left="567" w:hanging="567"/>
        <w:jc w:val="both"/>
        <w:rPr>
          <w:rFonts w:ascii="Times New Roman" w:eastAsia="Calibri" w:hAnsi="Times New Roman" w:cs="Times New Roman"/>
          <w:sz w:val="24"/>
          <w:szCs w:val="24"/>
        </w:rPr>
        <w:sectPr w:rsidR="00DD73DD" w:rsidSect="002D3522">
          <w:headerReference w:type="even" r:id="rId33"/>
          <w:headerReference w:type="first" r:id="rId34"/>
          <w:endnotePr>
            <w:numFmt w:val="decimal"/>
          </w:endnotePr>
          <w:pgSz w:w="11906" w:h="16838" w:code="9"/>
          <w:pgMar w:top="567" w:right="1021" w:bottom="567" w:left="1247" w:header="737" w:footer="680" w:gutter="0"/>
          <w:cols w:space="708"/>
          <w:docGrid w:linePitch="360"/>
        </w:sectPr>
      </w:pPr>
    </w:p>
    <w:p w14:paraId="5A620B1E" w14:textId="77777777" w:rsidR="00EA41FC" w:rsidRDefault="00EA41FC" w:rsidP="00EA41FC">
      <w:pPr>
        <w:numPr>
          <w:ilvl w:val="0"/>
          <w:numId w:val="108"/>
        </w:numPr>
        <w:tabs>
          <w:tab w:val="left" w:pos="567"/>
        </w:tabs>
        <w:spacing w:after="240" w:line="240" w:lineRule="auto"/>
        <w:ind w:left="0" w:firstLine="0"/>
        <w:jc w:val="both"/>
        <w:outlineLvl w:val="0"/>
        <w:rPr>
          <w:rFonts w:ascii="Arial" w:eastAsia="Calibri" w:hAnsi="Arial" w:cs="Arial"/>
          <w:b/>
          <w:bCs/>
          <w:kern w:val="32"/>
          <w:sz w:val="32"/>
          <w:szCs w:val="32"/>
        </w:rPr>
      </w:pPr>
      <w:bookmarkStart w:id="405" w:name="_Toc155887664"/>
      <w:bookmarkStart w:id="406" w:name="_Toc155888178"/>
      <w:bookmarkStart w:id="407" w:name="_Toc142553157"/>
      <w:bookmarkStart w:id="408" w:name="_Toc142568182"/>
      <w:bookmarkStart w:id="409" w:name="_Toc142649221"/>
      <w:bookmarkStart w:id="410" w:name="_Toc142649468"/>
      <w:bookmarkStart w:id="411" w:name="_Toc142649711"/>
      <w:bookmarkStart w:id="412" w:name="_Toc142649954"/>
      <w:bookmarkStart w:id="413" w:name="_Toc142653444"/>
      <w:bookmarkStart w:id="414" w:name="_Toc142653744"/>
      <w:bookmarkStart w:id="415" w:name="_Toc142653990"/>
      <w:bookmarkStart w:id="416" w:name="_Toc142654235"/>
      <w:bookmarkStart w:id="417" w:name="_Toc143172377"/>
      <w:bookmarkStart w:id="418" w:name="_Toc142553158"/>
      <w:bookmarkStart w:id="419" w:name="_Toc142568183"/>
      <w:bookmarkStart w:id="420" w:name="_Toc142649222"/>
      <w:bookmarkStart w:id="421" w:name="_Toc142649469"/>
      <w:bookmarkStart w:id="422" w:name="_Toc142649712"/>
      <w:bookmarkStart w:id="423" w:name="_Toc142649955"/>
      <w:bookmarkStart w:id="424" w:name="_Toc142653445"/>
      <w:bookmarkStart w:id="425" w:name="_Toc142653745"/>
      <w:bookmarkStart w:id="426" w:name="_Toc142653991"/>
      <w:bookmarkStart w:id="427" w:name="_Toc142654236"/>
      <w:bookmarkStart w:id="428" w:name="_Toc143172378"/>
      <w:bookmarkStart w:id="429" w:name="_Toc142553159"/>
      <w:bookmarkStart w:id="430" w:name="_Toc142568184"/>
      <w:bookmarkStart w:id="431" w:name="_Toc142649223"/>
      <w:bookmarkStart w:id="432" w:name="_Toc142649470"/>
      <w:bookmarkStart w:id="433" w:name="_Toc142649713"/>
      <w:bookmarkStart w:id="434" w:name="_Toc142649956"/>
      <w:bookmarkStart w:id="435" w:name="_Toc142653446"/>
      <w:bookmarkStart w:id="436" w:name="_Toc142653746"/>
      <w:bookmarkStart w:id="437" w:name="_Toc142653992"/>
      <w:bookmarkStart w:id="438" w:name="_Toc142654237"/>
      <w:bookmarkStart w:id="439" w:name="_Toc143172379"/>
      <w:bookmarkStart w:id="440" w:name="_Toc142553160"/>
      <w:bookmarkStart w:id="441" w:name="_Toc142568185"/>
      <w:bookmarkStart w:id="442" w:name="_Toc142649224"/>
      <w:bookmarkStart w:id="443" w:name="_Toc142649471"/>
      <w:bookmarkStart w:id="444" w:name="_Toc142649714"/>
      <w:bookmarkStart w:id="445" w:name="_Toc142649957"/>
      <w:bookmarkStart w:id="446" w:name="_Toc142653447"/>
      <w:bookmarkStart w:id="447" w:name="_Toc142653747"/>
      <w:bookmarkStart w:id="448" w:name="_Toc142653993"/>
      <w:bookmarkStart w:id="449" w:name="_Toc142654238"/>
      <w:bookmarkStart w:id="450" w:name="_Toc143172380"/>
      <w:bookmarkStart w:id="451" w:name="_Toc142553161"/>
      <w:bookmarkStart w:id="452" w:name="_Toc142568186"/>
      <w:bookmarkStart w:id="453" w:name="_Toc142649225"/>
      <w:bookmarkStart w:id="454" w:name="_Toc142649472"/>
      <w:bookmarkStart w:id="455" w:name="_Toc142649715"/>
      <w:bookmarkStart w:id="456" w:name="_Toc142649958"/>
      <w:bookmarkStart w:id="457" w:name="_Toc142653448"/>
      <w:bookmarkStart w:id="458" w:name="_Toc142653748"/>
      <w:bookmarkStart w:id="459" w:name="_Toc142653994"/>
      <w:bookmarkStart w:id="460" w:name="_Toc142654239"/>
      <w:bookmarkStart w:id="461" w:name="_Toc143172381"/>
      <w:bookmarkStart w:id="462" w:name="_ПРИЛОЖЕНИЯ"/>
      <w:bookmarkStart w:id="463" w:name="_Toc142553190"/>
      <w:bookmarkStart w:id="464" w:name="_Toc142568215"/>
      <w:bookmarkStart w:id="465" w:name="_Toc142649254"/>
      <w:bookmarkStart w:id="466" w:name="_Toc142649501"/>
      <w:bookmarkStart w:id="467" w:name="_Toc142649744"/>
      <w:bookmarkStart w:id="468" w:name="_Toc142649987"/>
      <w:bookmarkStart w:id="469" w:name="_Toc142653477"/>
      <w:bookmarkStart w:id="470" w:name="_Toc142653777"/>
      <w:bookmarkStart w:id="471" w:name="_Toc142654023"/>
      <w:bookmarkStart w:id="472" w:name="_Toc142654268"/>
      <w:bookmarkStart w:id="473" w:name="_Toc143172410"/>
      <w:bookmarkStart w:id="474" w:name="_Toc165129458"/>
      <w:bookmarkStart w:id="475" w:name="ПРИЛОЖЕНИЯ"/>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r>
        <w:rPr>
          <w:rFonts w:ascii="Arial" w:eastAsia="Calibri" w:hAnsi="Arial" w:cs="Arial"/>
          <w:b/>
          <w:bCs/>
          <w:kern w:val="32"/>
          <w:sz w:val="32"/>
          <w:szCs w:val="32"/>
        </w:rPr>
        <w:t>ПРИЛОЖЕНИЯ</w:t>
      </w:r>
      <w:bookmarkEnd w:id="474"/>
    </w:p>
    <w:p w14:paraId="7E5174BB" w14:textId="77777777" w:rsidR="00EA41FC" w:rsidRPr="00DD73DD" w:rsidRDefault="00EA41FC" w:rsidP="0065472D">
      <w:pPr>
        <w:pStyle w:val="af6"/>
        <w:spacing w:before="120"/>
        <w:jc w:val="right"/>
        <w:rPr>
          <w:rFonts w:ascii="Arial" w:hAnsi="Arial" w:cs="Arial"/>
          <w:bCs w:val="0"/>
          <w:color w:val="auto"/>
          <w:szCs w:val="20"/>
        </w:rPr>
      </w:pPr>
      <w:r w:rsidRPr="00DD73DD">
        <w:rPr>
          <w:rFonts w:ascii="Arial" w:hAnsi="Arial" w:cs="Arial"/>
          <w:bCs w:val="0"/>
          <w:color w:val="auto"/>
          <w:szCs w:val="20"/>
        </w:rPr>
        <w:t xml:space="preserve">Таблица </w:t>
      </w:r>
      <w:r w:rsidRPr="00DD73DD">
        <w:rPr>
          <w:rFonts w:ascii="Arial" w:hAnsi="Arial" w:cs="Arial"/>
          <w:bCs w:val="0"/>
          <w:color w:val="auto"/>
          <w:szCs w:val="20"/>
        </w:rPr>
        <w:fldChar w:fldCharType="begin"/>
      </w:r>
      <w:r w:rsidRPr="00DD73DD">
        <w:rPr>
          <w:rFonts w:ascii="Arial" w:hAnsi="Arial" w:cs="Arial"/>
          <w:bCs w:val="0"/>
          <w:color w:val="auto"/>
          <w:szCs w:val="20"/>
        </w:rPr>
        <w:instrText xml:space="preserve"> SEQ Таблица \* ARABIC </w:instrText>
      </w:r>
      <w:r w:rsidRPr="00DD73DD">
        <w:rPr>
          <w:rFonts w:ascii="Arial" w:hAnsi="Arial" w:cs="Arial"/>
          <w:bCs w:val="0"/>
          <w:color w:val="auto"/>
          <w:szCs w:val="20"/>
        </w:rPr>
        <w:fldChar w:fldCharType="separate"/>
      </w:r>
      <w:r w:rsidR="00262F09">
        <w:rPr>
          <w:rFonts w:ascii="Arial" w:hAnsi="Arial" w:cs="Arial"/>
          <w:bCs w:val="0"/>
          <w:noProof/>
          <w:color w:val="auto"/>
          <w:szCs w:val="20"/>
        </w:rPr>
        <w:t>3</w:t>
      </w:r>
      <w:r w:rsidRPr="00DD73DD">
        <w:rPr>
          <w:rFonts w:ascii="Arial" w:hAnsi="Arial" w:cs="Arial"/>
          <w:bCs w:val="0"/>
          <w:color w:val="auto"/>
          <w:szCs w:val="20"/>
        </w:rPr>
        <w:fldChar w:fldCharType="end"/>
      </w:r>
    </w:p>
    <w:p w14:paraId="15F82D49" w14:textId="77777777" w:rsidR="00EA41FC" w:rsidRPr="00DD73DD" w:rsidRDefault="00EA41FC" w:rsidP="0065472D">
      <w:pPr>
        <w:pStyle w:val="afff3"/>
        <w:spacing w:after="60"/>
        <w:ind w:left="0"/>
        <w:jc w:val="right"/>
        <w:rPr>
          <w:rFonts w:ascii="Arial" w:eastAsia="Times New Roman" w:hAnsi="Arial" w:cs="Arial"/>
          <w:bCs/>
          <w:szCs w:val="24"/>
          <w:lang w:eastAsia="ru-RU"/>
        </w:rPr>
      </w:pPr>
      <w:r w:rsidRPr="00DD73DD">
        <w:rPr>
          <w:rFonts w:ascii="Arial" w:eastAsia="Times New Roman" w:hAnsi="Arial" w:cs="Arial"/>
          <w:b/>
          <w:sz w:val="20"/>
          <w:szCs w:val="20"/>
          <w:lang w:eastAsia="ru-RU"/>
        </w:rPr>
        <w:t xml:space="preserve">Перечень </w:t>
      </w:r>
      <w:r>
        <w:rPr>
          <w:rFonts w:ascii="Arial" w:eastAsia="Times New Roman" w:hAnsi="Arial" w:cs="Arial"/>
          <w:b/>
          <w:sz w:val="20"/>
          <w:szCs w:val="20"/>
          <w:lang w:eastAsia="ru-RU"/>
        </w:rPr>
        <w:t>Приложений</w:t>
      </w:r>
      <w:r w:rsidRPr="00DD73DD">
        <w:rPr>
          <w:rFonts w:ascii="Arial" w:eastAsia="Times New Roman" w:hAnsi="Arial" w:cs="Arial"/>
          <w:b/>
          <w:sz w:val="20"/>
          <w:szCs w:val="20"/>
          <w:lang w:eastAsia="ru-RU"/>
        </w:rPr>
        <w:t xml:space="preserve"> к Типовым требованиям Компании</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A0" w:firstRow="1" w:lastRow="0" w:firstColumn="1" w:lastColumn="0" w:noHBand="0" w:noVBand="0"/>
      </w:tblPr>
      <w:tblGrid>
        <w:gridCol w:w="1520"/>
        <w:gridCol w:w="5735"/>
        <w:gridCol w:w="2599"/>
      </w:tblGrid>
      <w:tr w:rsidR="00EA41FC" w:rsidRPr="00B7752E" w14:paraId="20726FFA" w14:textId="77777777" w:rsidTr="008A35CB">
        <w:trPr>
          <w:trHeight w:val="416"/>
        </w:trPr>
        <w:tc>
          <w:tcPr>
            <w:tcW w:w="771" w:type="pct"/>
            <w:tcBorders>
              <w:top w:val="single" w:sz="12" w:space="0" w:color="auto"/>
              <w:bottom w:val="single" w:sz="12" w:space="0" w:color="auto"/>
              <w:right w:val="single" w:sz="6" w:space="0" w:color="auto"/>
            </w:tcBorders>
            <w:shd w:val="clear" w:color="auto" w:fill="FFD200"/>
            <w:vAlign w:val="center"/>
          </w:tcPr>
          <w:p w14:paraId="6CEE0D07" w14:textId="77777777" w:rsidR="00EA41FC" w:rsidRPr="00B7752E" w:rsidRDefault="00EA41FC" w:rsidP="008A35CB">
            <w:pPr>
              <w:spacing w:after="0" w:line="240" w:lineRule="auto"/>
              <w:jc w:val="center"/>
              <w:rPr>
                <w:rFonts w:ascii="Arial" w:hAnsi="Arial" w:cs="Arial"/>
                <w:b/>
                <w:sz w:val="16"/>
                <w:szCs w:val="16"/>
                <w:lang w:eastAsia="ru-RU"/>
              </w:rPr>
            </w:pPr>
            <w:r w:rsidRPr="00B7752E">
              <w:rPr>
                <w:rFonts w:ascii="Arial" w:hAnsi="Arial" w:cs="Arial"/>
                <w:b/>
                <w:sz w:val="16"/>
                <w:szCs w:val="16"/>
                <w:lang w:eastAsia="ru-RU"/>
              </w:rPr>
              <w:t>НОМЕР ПРИЛОЖЕНИЯ</w:t>
            </w:r>
          </w:p>
        </w:tc>
        <w:tc>
          <w:tcPr>
            <w:tcW w:w="2910" w:type="pct"/>
            <w:tcBorders>
              <w:top w:val="single" w:sz="12" w:space="0" w:color="auto"/>
              <w:left w:val="single" w:sz="6" w:space="0" w:color="auto"/>
              <w:bottom w:val="single" w:sz="12" w:space="0" w:color="auto"/>
              <w:right w:val="single" w:sz="6" w:space="0" w:color="auto"/>
            </w:tcBorders>
            <w:shd w:val="clear" w:color="auto" w:fill="FFD200"/>
            <w:vAlign w:val="center"/>
          </w:tcPr>
          <w:p w14:paraId="0376B8A3" w14:textId="77777777" w:rsidR="00EA41FC" w:rsidRPr="00B7752E" w:rsidRDefault="00EA41FC" w:rsidP="008A35CB">
            <w:pPr>
              <w:spacing w:after="0" w:line="240" w:lineRule="auto"/>
              <w:jc w:val="center"/>
              <w:rPr>
                <w:rFonts w:ascii="Arial" w:hAnsi="Arial" w:cs="Arial"/>
                <w:b/>
                <w:sz w:val="16"/>
                <w:szCs w:val="16"/>
                <w:lang w:eastAsia="ru-RU"/>
              </w:rPr>
            </w:pPr>
            <w:r w:rsidRPr="00B7752E">
              <w:rPr>
                <w:rFonts w:ascii="Arial" w:hAnsi="Arial" w:cs="Arial"/>
                <w:b/>
                <w:sz w:val="16"/>
                <w:szCs w:val="16"/>
                <w:lang w:eastAsia="ru-RU"/>
              </w:rPr>
              <w:t>НАИМЕНОВАНИЕ ПРИЛОЖЕНИЯ</w:t>
            </w:r>
          </w:p>
        </w:tc>
        <w:tc>
          <w:tcPr>
            <w:tcW w:w="1319" w:type="pct"/>
            <w:tcBorders>
              <w:top w:val="single" w:sz="12" w:space="0" w:color="auto"/>
              <w:left w:val="single" w:sz="6" w:space="0" w:color="auto"/>
              <w:bottom w:val="single" w:sz="12" w:space="0" w:color="auto"/>
              <w:right w:val="single" w:sz="12" w:space="0" w:color="auto"/>
            </w:tcBorders>
            <w:shd w:val="clear" w:color="auto" w:fill="FFD200"/>
            <w:vAlign w:val="center"/>
          </w:tcPr>
          <w:p w14:paraId="7C95F8B0" w14:textId="77777777" w:rsidR="00EA41FC" w:rsidRPr="00B7752E" w:rsidRDefault="00EA41FC" w:rsidP="008A35CB">
            <w:pPr>
              <w:spacing w:after="0" w:line="240" w:lineRule="auto"/>
              <w:jc w:val="center"/>
              <w:rPr>
                <w:rFonts w:ascii="Arial" w:hAnsi="Arial" w:cs="Arial"/>
                <w:b/>
                <w:sz w:val="16"/>
                <w:szCs w:val="16"/>
                <w:lang w:eastAsia="ru-RU"/>
              </w:rPr>
            </w:pPr>
            <w:r w:rsidRPr="00B7752E">
              <w:rPr>
                <w:rFonts w:ascii="Arial" w:hAnsi="Arial" w:cs="Arial"/>
                <w:b/>
                <w:sz w:val="16"/>
                <w:szCs w:val="16"/>
                <w:lang w:eastAsia="ru-RU"/>
              </w:rPr>
              <w:t>ПРИМЕЧАНИЕ</w:t>
            </w:r>
          </w:p>
        </w:tc>
      </w:tr>
      <w:tr w:rsidR="00EA41FC" w:rsidRPr="00B7752E" w14:paraId="56BBCD46" w14:textId="77777777" w:rsidTr="008A35CB">
        <w:trPr>
          <w:trHeight w:val="240"/>
        </w:trPr>
        <w:tc>
          <w:tcPr>
            <w:tcW w:w="771" w:type="pct"/>
            <w:tcBorders>
              <w:top w:val="single" w:sz="6" w:space="0" w:color="auto"/>
              <w:bottom w:val="single" w:sz="6" w:space="0" w:color="auto"/>
              <w:right w:val="single" w:sz="6" w:space="0" w:color="auto"/>
            </w:tcBorders>
          </w:tcPr>
          <w:p w14:paraId="613E7CFF" w14:textId="77777777" w:rsidR="00EA41FC" w:rsidRPr="00B7752E" w:rsidRDefault="00EA41FC" w:rsidP="008A35CB">
            <w:pPr>
              <w:spacing w:after="0" w:line="240" w:lineRule="auto"/>
              <w:jc w:val="both"/>
              <w:rPr>
                <w:rFonts w:ascii="Times New Roman" w:hAnsi="Times New Roman"/>
                <w:bCs/>
                <w:sz w:val="24"/>
                <w:szCs w:val="24"/>
                <w:lang w:eastAsia="ru-RU"/>
              </w:rPr>
            </w:pPr>
            <w:r>
              <w:rPr>
                <w:rFonts w:ascii="Times New Roman" w:hAnsi="Times New Roman"/>
                <w:bCs/>
                <w:sz w:val="24"/>
                <w:szCs w:val="24"/>
                <w:lang w:eastAsia="ru-RU"/>
              </w:rPr>
              <w:t>1</w:t>
            </w:r>
          </w:p>
        </w:tc>
        <w:tc>
          <w:tcPr>
            <w:tcW w:w="2910" w:type="pct"/>
            <w:tcBorders>
              <w:top w:val="single" w:sz="6" w:space="0" w:color="auto"/>
              <w:left w:val="single" w:sz="6" w:space="0" w:color="auto"/>
              <w:bottom w:val="single" w:sz="6" w:space="0" w:color="auto"/>
              <w:right w:val="single" w:sz="6" w:space="0" w:color="auto"/>
            </w:tcBorders>
          </w:tcPr>
          <w:p w14:paraId="354E1ECD" w14:textId="77777777" w:rsidR="00EA41FC" w:rsidRPr="00B7752E" w:rsidRDefault="00EA41FC" w:rsidP="008A35CB">
            <w:pPr>
              <w:spacing w:after="0" w:line="240" w:lineRule="auto"/>
              <w:jc w:val="both"/>
              <w:rPr>
                <w:rFonts w:ascii="Times New Roman" w:hAnsi="Times New Roman"/>
                <w:bCs/>
                <w:sz w:val="24"/>
                <w:szCs w:val="24"/>
                <w:lang w:eastAsia="ru-RU"/>
              </w:rPr>
            </w:pPr>
            <w:r>
              <w:rPr>
                <w:rFonts w:ascii="Times New Roman" w:hAnsi="Times New Roman"/>
                <w:bCs/>
                <w:sz w:val="24"/>
                <w:szCs w:val="24"/>
                <w:lang w:eastAsia="ru-RU"/>
              </w:rPr>
              <w:t>Формы и материалы</w:t>
            </w:r>
          </w:p>
        </w:tc>
        <w:tc>
          <w:tcPr>
            <w:tcW w:w="1319" w:type="pct"/>
            <w:tcBorders>
              <w:top w:val="single" w:sz="6" w:space="0" w:color="auto"/>
              <w:left w:val="single" w:sz="6" w:space="0" w:color="auto"/>
              <w:bottom w:val="single" w:sz="6" w:space="0" w:color="auto"/>
              <w:right w:val="single" w:sz="12" w:space="0" w:color="auto"/>
            </w:tcBorders>
          </w:tcPr>
          <w:p w14:paraId="110061FC" w14:textId="77777777" w:rsidR="00EA41FC" w:rsidRPr="00B7752E" w:rsidRDefault="00EA41FC" w:rsidP="008A35CB">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Включено в настоящий документ</w:t>
            </w:r>
          </w:p>
        </w:tc>
      </w:tr>
      <w:tr w:rsidR="00EA41FC" w:rsidRPr="00B7752E" w14:paraId="4281F4B0" w14:textId="77777777" w:rsidTr="008A35CB">
        <w:trPr>
          <w:trHeight w:val="240"/>
        </w:trPr>
        <w:tc>
          <w:tcPr>
            <w:tcW w:w="771" w:type="pct"/>
            <w:tcBorders>
              <w:top w:val="single" w:sz="6" w:space="0" w:color="auto"/>
              <w:bottom w:val="single" w:sz="6" w:space="0" w:color="auto"/>
              <w:right w:val="single" w:sz="6" w:space="0" w:color="auto"/>
            </w:tcBorders>
          </w:tcPr>
          <w:p w14:paraId="7DBED044" w14:textId="77777777" w:rsidR="00EA41FC" w:rsidRPr="00B7752E" w:rsidRDefault="00EA41FC" w:rsidP="008A35CB">
            <w:pPr>
              <w:spacing w:after="0" w:line="240" w:lineRule="auto"/>
              <w:jc w:val="both"/>
              <w:rPr>
                <w:rFonts w:ascii="Times New Roman" w:hAnsi="Times New Roman"/>
                <w:bCs/>
                <w:sz w:val="24"/>
                <w:szCs w:val="24"/>
                <w:lang w:eastAsia="ru-RU"/>
              </w:rPr>
            </w:pPr>
            <w:r>
              <w:rPr>
                <w:rFonts w:ascii="Times New Roman" w:hAnsi="Times New Roman"/>
                <w:bCs/>
                <w:sz w:val="24"/>
                <w:szCs w:val="24"/>
                <w:lang w:eastAsia="ru-RU"/>
              </w:rPr>
              <w:t>2</w:t>
            </w:r>
          </w:p>
        </w:tc>
        <w:tc>
          <w:tcPr>
            <w:tcW w:w="2910" w:type="pct"/>
            <w:tcBorders>
              <w:top w:val="single" w:sz="6" w:space="0" w:color="auto"/>
              <w:left w:val="single" w:sz="6" w:space="0" w:color="auto"/>
              <w:bottom w:val="single" w:sz="6" w:space="0" w:color="auto"/>
              <w:right w:val="single" w:sz="6" w:space="0" w:color="auto"/>
            </w:tcBorders>
          </w:tcPr>
          <w:p w14:paraId="1C48B8BE" w14:textId="44EFD379" w:rsidR="00EA41FC" w:rsidRPr="00755622" w:rsidRDefault="00C51B07" w:rsidP="008A35CB">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w:t>
            </w:r>
            <w:r w:rsidR="00EA41FC" w:rsidRPr="00755622">
              <w:rPr>
                <w:rFonts w:ascii="Times New Roman" w:eastAsia="Times New Roman" w:hAnsi="Times New Roman" w:cs="Times New Roman"/>
                <w:bCs/>
                <w:sz w:val="24"/>
                <w:szCs w:val="24"/>
                <w:lang w:eastAsia="ru-RU"/>
              </w:rPr>
              <w:t xml:space="preserve">рограмма </w:t>
            </w:r>
            <w:r w:rsidR="00EA41FC" w:rsidRPr="006E213D">
              <w:rPr>
                <w:rFonts w:ascii="Times New Roman" w:eastAsia="Times New Roman" w:hAnsi="Times New Roman" w:cs="Times New Roman"/>
                <w:bCs/>
                <w:sz w:val="24"/>
                <w:szCs w:val="24"/>
                <w:lang w:eastAsia="ru-RU"/>
              </w:rPr>
              <w:t>опытно-промышленны</w:t>
            </w:r>
            <w:r w:rsidR="00EA41FC">
              <w:rPr>
                <w:rFonts w:ascii="Times New Roman" w:eastAsia="Times New Roman" w:hAnsi="Times New Roman" w:cs="Times New Roman"/>
                <w:bCs/>
                <w:sz w:val="24"/>
                <w:szCs w:val="24"/>
                <w:lang w:eastAsia="ru-RU"/>
              </w:rPr>
              <w:t>х</w:t>
            </w:r>
            <w:r w:rsidR="00EA41FC" w:rsidRPr="006E213D">
              <w:rPr>
                <w:rFonts w:ascii="Times New Roman" w:eastAsia="Times New Roman" w:hAnsi="Times New Roman" w:cs="Times New Roman"/>
                <w:bCs/>
                <w:sz w:val="24"/>
                <w:szCs w:val="24"/>
                <w:lang w:eastAsia="ru-RU"/>
              </w:rPr>
              <w:t xml:space="preserve"> испытани</w:t>
            </w:r>
            <w:r w:rsidR="00EA41FC">
              <w:rPr>
                <w:rFonts w:ascii="Times New Roman" w:eastAsia="Times New Roman" w:hAnsi="Times New Roman" w:cs="Times New Roman"/>
                <w:bCs/>
                <w:sz w:val="24"/>
                <w:szCs w:val="24"/>
                <w:lang w:eastAsia="ru-RU"/>
              </w:rPr>
              <w:t>й</w:t>
            </w:r>
          </w:p>
        </w:tc>
        <w:tc>
          <w:tcPr>
            <w:tcW w:w="1319" w:type="pct"/>
            <w:tcBorders>
              <w:top w:val="single" w:sz="6" w:space="0" w:color="auto"/>
              <w:left w:val="single" w:sz="6" w:space="0" w:color="auto"/>
              <w:bottom w:val="single" w:sz="6" w:space="0" w:color="auto"/>
              <w:right w:val="single" w:sz="12" w:space="0" w:color="auto"/>
            </w:tcBorders>
          </w:tcPr>
          <w:p w14:paraId="2CE40433" w14:textId="6B01408B" w:rsidR="00EA41FC" w:rsidRDefault="00EA41FC" w:rsidP="00746CEF">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Приложено отдельно на </w:t>
            </w:r>
            <w:r w:rsidR="00D86653">
              <w:rPr>
                <w:rFonts w:ascii="Times New Roman" w:hAnsi="Times New Roman"/>
                <w:sz w:val="24"/>
                <w:szCs w:val="24"/>
                <w:lang w:eastAsia="ru-RU"/>
              </w:rPr>
              <w:t xml:space="preserve">21 </w:t>
            </w:r>
            <w:r w:rsidR="00746CEF">
              <w:rPr>
                <w:rFonts w:ascii="Times New Roman" w:hAnsi="Times New Roman"/>
                <w:sz w:val="24"/>
                <w:szCs w:val="24"/>
                <w:lang w:eastAsia="ru-RU"/>
              </w:rPr>
              <w:t>странице</w:t>
            </w:r>
          </w:p>
        </w:tc>
      </w:tr>
      <w:tr w:rsidR="00EA41FC" w:rsidRPr="00B7752E" w14:paraId="4D2913E1" w14:textId="77777777" w:rsidTr="00EA41FC">
        <w:trPr>
          <w:trHeight w:val="240"/>
        </w:trPr>
        <w:tc>
          <w:tcPr>
            <w:tcW w:w="771" w:type="pct"/>
            <w:tcBorders>
              <w:top w:val="single" w:sz="6" w:space="0" w:color="auto"/>
              <w:bottom w:val="single" w:sz="6" w:space="0" w:color="auto"/>
              <w:right w:val="single" w:sz="6" w:space="0" w:color="auto"/>
            </w:tcBorders>
          </w:tcPr>
          <w:p w14:paraId="0E94EDD1" w14:textId="77777777" w:rsidR="00EA41FC" w:rsidRPr="00B7752E" w:rsidRDefault="00EA41FC" w:rsidP="008A35CB">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3</w:t>
            </w:r>
          </w:p>
        </w:tc>
        <w:tc>
          <w:tcPr>
            <w:tcW w:w="2910" w:type="pct"/>
            <w:tcBorders>
              <w:top w:val="single" w:sz="6" w:space="0" w:color="auto"/>
              <w:left w:val="single" w:sz="6" w:space="0" w:color="auto"/>
              <w:bottom w:val="single" w:sz="6" w:space="0" w:color="auto"/>
              <w:right w:val="single" w:sz="6" w:space="0" w:color="auto"/>
            </w:tcBorders>
          </w:tcPr>
          <w:p w14:paraId="0274114B" w14:textId="77777777" w:rsidR="00EA41FC" w:rsidRPr="00B7752E" w:rsidRDefault="00EA41FC" w:rsidP="008A35CB">
            <w:pPr>
              <w:spacing w:after="0" w:line="240" w:lineRule="auto"/>
              <w:jc w:val="both"/>
              <w:rPr>
                <w:rFonts w:ascii="Times New Roman" w:hAnsi="Times New Roman"/>
                <w:sz w:val="24"/>
                <w:szCs w:val="24"/>
                <w:lang w:eastAsia="ru-RU"/>
              </w:rPr>
            </w:pPr>
            <w:r>
              <w:rPr>
                <w:rFonts w:ascii="Times New Roman" w:eastAsia="Times New Roman" w:hAnsi="Times New Roman" w:cs="Times New Roman"/>
                <w:bCs/>
                <w:sz w:val="24"/>
                <w:szCs w:val="24"/>
                <w:lang w:eastAsia="ru-RU"/>
              </w:rPr>
              <w:t xml:space="preserve">Заключение по экспертизе результатов лабораторных испытаний внутреннего защитного покрытия образцов </w:t>
            </w:r>
            <w:r w:rsidRPr="006E213D">
              <w:rPr>
                <w:rFonts w:ascii="Times New Roman" w:eastAsia="Times New Roman" w:hAnsi="Times New Roman" w:cs="Times New Roman"/>
                <w:bCs/>
                <w:sz w:val="24"/>
                <w:szCs w:val="24"/>
                <w:lang w:eastAsia="ru-RU"/>
              </w:rPr>
              <w:t>насосно-компрессорных труб</w:t>
            </w:r>
          </w:p>
        </w:tc>
        <w:tc>
          <w:tcPr>
            <w:tcW w:w="1319" w:type="pct"/>
            <w:tcBorders>
              <w:top w:val="single" w:sz="6" w:space="0" w:color="auto"/>
              <w:left w:val="single" w:sz="6" w:space="0" w:color="auto"/>
              <w:bottom w:val="single" w:sz="6" w:space="0" w:color="auto"/>
              <w:right w:val="single" w:sz="12" w:space="0" w:color="auto"/>
            </w:tcBorders>
          </w:tcPr>
          <w:p w14:paraId="39C81DB9" w14:textId="2A160BC9" w:rsidR="00EA41FC" w:rsidRPr="00B7752E" w:rsidRDefault="00EA41FC" w:rsidP="008A35CB">
            <w:pPr>
              <w:spacing w:after="0" w:line="240" w:lineRule="auto"/>
              <w:jc w:val="both"/>
              <w:rPr>
                <w:rFonts w:ascii="Times New Roman" w:hAnsi="Times New Roman"/>
                <w:iCs/>
                <w:sz w:val="24"/>
                <w:szCs w:val="24"/>
                <w:lang w:eastAsia="ru-RU"/>
              </w:rPr>
            </w:pPr>
            <w:r>
              <w:rPr>
                <w:rFonts w:ascii="Times New Roman" w:hAnsi="Times New Roman"/>
                <w:iCs/>
                <w:sz w:val="24"/>
                <w:szCs w:val="24"/>
                <w:lang w:eastAsia="ru-RU"/>
              </w:rPr>
              <w:t>Приложено отдельно на 1</w:t>
            </w:r>
            <w:r w:rsidR="00746CEF">
              <w:rPr>
                <w:rFonts w:ascii="Times New Roman" w:hAnsi="Times New Roman"/>
                <w:iCs/>
                <w:sz w:val="24"/>
                <w:szCs w:val="24"/>
                <w:lang w:eastAsia="ru-RU"/>
              </w:rPr>
              <w:t>1</w:t>
            </w:r>
            <w:r>
              <w:rPr>
                <w:rFonts w:ascii="Times New Roman" w:hAnsi="Times New Roman"/>
                <w:iCs/>
                <w:sz w:val="24"/>
                <w:szCs w:val="24"/>
                <w:lang w:eastAsia="ru-RU"/>
              </w:rPr>
              <w:t xml:space="preserve"> страницах</w:t>
            </w:r>
          </w:p>
        </w:tc>
      </w:tr>
      <w:tr w:rsidR="00EA41FC" w:rsidRPr="00B7752E" w14:paraId="72B583AC" w14:textId="77777777" w:rsidTr="00B95536">
        <w:trPr>
          <w:trHeight w:val="240"/>
        </w:trPr>
        <w:tc>
          <w:tcPr>
            <w:tcW w:w="771" w:type="pct"/>
            <w:tcBorders>
              <w:top w:val="single" w:sz="6" w:space="0" w:color="auto"/>
              <w:bottom w:val="single" w:sz="6" w:space="0" w:color="auto"/>
              <w:right w:val="single" w:sz="6" w:space="0" w:color="auto"/>
            </w:tcBorders>
          </w:tcPr>
          <w:p w14:paraId="3BEC8F22" w14:textId="77777777" w:rsidR="00EA41FC" w:rsidRPr="00B7752E" w:rsidRDefault="00EA41FC" w:rsidP="008A35CB">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4</w:t>
            </w:r>
          </w:p>
        </w:tc>
        <w:tc>
          <w:tcPr>
            <w:tcW w:w="2910" w:type="pct"/>
            <w:tcBorders>
              <w:top w:val="single" w:sz="6" w:space="0" w:color="auto"/>
              <w:left w:val="single" w:sz="6" w:space="0" w:color="auto"/>
              <w:bottom w:val="single" w:sz="6" w:space="0" w:color="auto"/>
              <w:right w:val="single" w:sz="6" w:space="0" w:color="auto"/>
            </w:tcBorders>
          </w:tcPr>
          <w:p w14:paraId="7D3BD082" w14:textId="06CF032B" w:rsidR="00EA41FC" w:rsidRDefault="00EA41FC" w:rsidP="00D34473">
            <w:pPr>
              <w:spacing w:after="0" w:line="240" w:lineRule="auto"/>
              <w:jc w:val="both"/>
              <w:rPr>
                <w:rFonts w:ascii="Times New Roman" w:hAnsi="Times New Roman"/>
                <w:sz w:val="24"/>
                <w:szCs w:val="24"/>
                <w:lang w:eastAsia="ru-RU"/>
              </w:rPr>
            </w:pPr>
            <w:r w:rsidRPr="004E18AB">
              <w:rPr>
                <w:rFonts w:ascii="Times New Roman" w:eastAsia="Times New Roman" w:hAnsi="Times New Roman" w:cs="Times New Roman"/>
                <w:bCs/>
                <w:sz w:val="24"/>
                <w:szCs w:val="24"/>
                <w:lang w:eastAsia="ru-RU"/>
              </w:rPr>
              <w:t>Методика испытаний</w:t>
            </w:r>
            <w:r>
              <w:rPr>
                <w:rFonts w:ascii="Times New Roman" w:eastAsia="Times New Roman" w:hAnsi="Times New Roman" w:cs="Times New Roman"/>
                <w:bCs/>
                <w:sz w:val="24"/>
                <w:szCs w:val="24"/>
                <w:lang w:eastAsia="ru-RU"/>
              </w:rPr>
              <w:t xml:space="preserve"> </w:t>
            </w:r>
            <w:r w:rsidRPr="009257DF">
              <w:rPr>
                <w:rFonts w:ascii="Times New Roman" w:eastAsia="Times New Roman" w:hAnsi="Times New Roman" w:cs="Times New Roman"/>
                <w:bCs/>
                <w:sz w:val="24"/>
                <w:szCs w:val="24"/>
                <w:lang w:eastAsia="ru-RU"/>
              </w:rPr>
              <w:t xml:space="preserve">защитных покрытий </w:t>
            </w:r>
            <w:r>
              <w:rPr>
                <w:rFonts w:ascii="Times New Roman" w:eastAsia="Times New Roman" w:hAnsi="Times New Roman" w:cs="Times New Roman"/>
                <w:bCs/>
                <w:sz w:val="24"/>
                <w:szCs w:val="24"/>
                <w:lang w:eastAsia="ru-RU"/>
              </w:rPr>
              <w:t xml:space="preserve">на способность предотвращения осаждения </w:t>
            </w:r>
            <w:r w:rsidR="0006568B">
              <w:rPr>
                <w:rFonts w:ascii="Times New Roman" w:eastAsia="Times New Roman" w:hAnsi="Times New Roman" w:cs="Times New Roman"/>
                <w:bCs/>
                <w:sz w:val="24"/>
                <w:szCs w:val="24"/>
                <w:lang w:eastAsia="ru-RU"/>
              </w:rPr>
              <w:br/>
            </w:r>
            <w:r>
              <w:rPr>
                <w:rFonts w:ascii="Times New Roman" w:eastAsia="Times New Roman" w:hAnsi="Times New Roman" w:cs="Times New Roman"/>
                <w:sz w:val="24"/>
                <w:szCs w:val="24"/>
                <w:lang w:eastAsia="ru-RU"/>
              </w:rPr>
              <w:t>асфальто-смолопарафиновых</w:t>
            </w:r>
            <w:r>
              <w:rPr>
                <w:rFonts w:ascii="Times New Roman" w:eastAsia="Times New Roman" w:hAnsi="Times New Roman" w:cs="Times New Roman"/>
                <w:bCs/>
                <w:sz w:val="24"/>
                <w:szCs w:val="24"/>
                <w:lang w:eastAsia="ru-RU"/>
              </w:rPr>
              <w:t xml:space="preserve"> отложений на </w:t>
            </w:r>
            <w:r w:rsidR="0006568B">
              <w:rPr>
                <w:rFonts w:ascii="Times New Roman" w:eastAsia="Times New Roman" w:hAnsi="Times New Roman" w:cs="Times New Roman"/>
                <w:bCs/>
                <w:sz w:val="24"/>
                <w:szCs w:val="24"/>
                <w:lang w:eastAsia="ru-RU"/>
              </w:rPr>
              <w:br/>
            </w:r>
            <w:r w:rsidRPr="006E213D">
              <w:rPr>
                <w:rFonts w:ascii="Times New Roman" w:eastAsia="Times New Roman" w:hAnsi="Times New Roman" w:cs="Times New Roman"/>
                <w:bCs/>
                <w:sz w:val="24"/>
                <w:szCs w:val="24"/>
                <w:lang w:eastAsia="ru-RU"/>
              </w:rPr>
              <w:t>насосно-компрессорных труб</w:t>
            </w:r>
            <w:r>
              <w:rPr>
                <w:rFonts w:ascii="Times New Roman" w:eastAsia="Times New Roman" w:hAnsi="Times New Roman" w:cs="Times New Roman"/>
                <w:bCs/>
                <w:sz w:val="24"/>
                <w:szCs w:val="24"/>
                <w:lang w:eastAsia="ru-RU"/>
              </w:rPr>
              <w:t>ах</w:t>
            </w:r>
          </w:p>
        </w:tc>
        <w:tc>
          <w:tcPr>
            <w:tcW w:w="1319" w:type="pct"/>
            <w:tcBorders>
              <w:top w:val="single" w:sz="6" w:space="0" w:color="auto"/>
              <w:left w:val="single" w:sz="6" w:space="0" w:color="auto"/>
              <w:bottom w:val="single" w:sz="6" w:space="0" w:color="auto"/>
              <w:right w:val="single" w:sz="12" w:space="0" w:color="auto"/>
            </w:tcBorders>
          </w:tcPr>
          <w:p w14:paraId="7ABAFE2A" w14:textId="77777777" w:rsidR="00EA41FC" w:rsidRPr="00B7752E" w:rsidRDefault="00EA41FC" w:rsidP="008A35CB">
            <w:pPr>
              <w:spacing w:after="0" w:line="240" w:lineRule="auto"/>
              <w:jc w:val="both"/>
              <w:rPr>
                <w:rFonts w:ascii="Times New Roman" w:hAnsi="Times New Roman"/>
                <w:bCs/>
                <w:sz w:val="24"/>
                <w:szCs w:val="24"/>
                <w:lang w:eastAsia="ru-RU"/>
              </w:rPr>
            </w:pPr>
            <w:r>
              <w:rPr>
                <w:rFonts w:ascii="Times New Roman" w:hAnsi="Times New Roman"/>
                <w:bCs/>
                <w:sz w:val="24"/>
                <w:szCs w:val="24"/>
                <w:lang w:eastAsia="ru-RU"/>
              </w:rPr>
              <w:t>Приложено отдельно на 16 страницах</w:t>
            </w:r>
          </w:p>
        </w:tc>
      </w:tr>
      <w:tr w:rsidR="00B95536" w:rsidRPr="00B7752E" w14:paraId="6386C62A" w14:textId="77777777" w:rsidTr="00EA41FC">
        <w:trPr>
          <w:trHeight w:val="240"/>
        </w:trPr>
        <w:tc>
          <w:tcPr>
            <w:tcW w:w="771" w:type="pct"/>
            <w:tcBorders>
              <w:top w:val="single" w:sz="6" w:space="0" w:color="auto"/>
              <w:bottom w:val="single" w:sz="12" w:space="0" w:color="auto"/>
              <w:right w:val="single" w:sz="6" w:space="0" w:color="auto"/>
            </w:tcBorders>
          </w:tcPr>
          <w:p w14:paraId="5AA900CA" w14:textId="446D23CE" w:rsidR="00B95536" w:rsidRDefault="00B95536" w:rsidP="008A35CB">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5</w:t>
            </w:r>
          </w:p>
        </w:tc>
        <w:tc>
          <w:tcPr>
            <w:tcW w:w="2910" w:type="pct"/>
            <w:tcBorders>
              <w:top w:val="single" w:sz="6" w:space="0" w:color="auto"/>
              <w:left w:val="single" w:sz="6" w:space="0" w:color="auto"/>
              <w:bottom w:val="single" w:sz="12" w:space="0" w:color="auto"/>
              <w:right w:val="single" w:sz="6" w:space="0" w:color="auto"/>
            </w:tcBorders>
          </w:tcPr>
          <w:p w14:paraId="20902C90" w14:textId="628F3E1E" w:rsidR="00B95536" w:rsidRPr="004E18AB" w:rsidRDefault="00B95536" w:rsidP="00D3447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Требования к лабораторным испытаниям</w:t>
            </w:r>
          </w:p>
        </w:tc>
        <w:tc>
          <w:tcPr>
            <w:tcW w:w="1319" w:type="pct"/>
            <w:tcBorders>
              <w:top w:val="single" w:sz="6" w:space="0" w:color="auto"/>
              <w:left w:val="single" w:sz="6" w:space="0" w:color="auto"/>
              <w:bottom w:val="single" w:sz="12" w:space="0" w:color="auto"/>
              <w:right w:val="single" w:sz="12" w:space="0" w:color="auto"/>
            </w:tcBorders>
          </w:tcPr>
          <w:p w14:paraId="560A485C" w14:textId="2ACED817" w:rsidR="00B95536" w:rsidRDefault="00B95536" w:rsidP="00B95536">
            <w:pPr>
              <w:spacing w:after="0" w:line="240" w:lineRule="auto"/>
              <w:jc w:val="both"/>
              <w:rPr>
                <w:rFonts w:ascii="Times New Roman" w:hAnsi="Times New Roman"/>
                <w:bCs/>
                <w:sz w:val="24"/>
                <w:szCs w:val="24"/>
                <w:lang w:eastAsia="ru-RU"/>
              </w:rPr>
            </w:pPr>
            <w:r>
              <w:rPr>
                <w:rFonts w:ascii="Times New Roman" w:hAnsi="Times New Roman"/>
                <w:bCs/>
                <w:sz w:val="24"/>
                <w:szCs w:val="24"/>
                <w:lang w:eastAsia="ru-RU"/>
              </w:rPr>
              <w:t>Приложено отдельно на 3</w:t>
            </w:r>
            <w:r w:rsidR="001A5CD8">
              <w:rPr>
                <w:rFonts w:ascii="Times New Roman" w:hAnsi="Times New Roman"/>
                <w:bCs/>
                <w:sz w:val="24"/>
                <w:szCs w:val="24"/>
                <w:lang w:eastAsia="ru-RU"/>
              </w:rPr>
              <w:t>9</w:t>
            </w:r>
            <w:r>
              <w:rPr>
                <w:rFonts w:ascii="Times New Roman" w:hAnsi="Times New Roman"/>
                <w:bCs/>
                <w:sz w:val="24"/>
                <w:szCs w:val="24"/>
                <w:lang w:eastAsia="ru-RU"/>
              </w:rPr>
              <w:t xml:space="preserve"> страницах</w:t>
            </w:r>
          </w:p>
        </w:tc>
      </w:tr>
    </w:tbl>
    <w:p w14:paraId="38894569" w14:textId="77777777" w:rsidR="00EA41FC" w:rsidRDefault="00EA41FC" w:rsidP="00EA41FC">
      <w:pPr>
        <w:tabs>
          <w:tab w:val="left" w:pos="567"/>
        </w:tabs>
        <w:spacing w:after="240" w:line="240" w:lineRule="auto"/>
        <w:jc w:val="both"/>
        <w:outlineLvl w:val="0"/>
        <w:rPr>
          <w:rFonts w:ascii="Arial" w:eastAsia="Calibri" w:hAnsi="Arial" w:cs="Arial"/>
          <w:b/>
          <w:bCs/>
          <w:kern w:val="32"/>
          <w:sz w:val="32"/>
          <w:szCs w:val="32"/>
        </w:rPr>
        <w:sectPr w:rsidR="00EA41FC" w:rsidSect="002D3522">
          <w:endnotePr>
            <w:numFmt w:val="decimal"/>
          </w:endnotePr>
          <w:pgSz w:w="11906" w:h="16838" w:code="9"/>
          <w:pgMar w:top="567" w:right="1021" w:bottom="567" w:left="1247" w:header="737" w:footer="680" w:gutter="0"/>
          <w:cols w:space="708"/>
          <w:docGrid w:linePitch="360"/>
        </w:sectPr>
      </w:pPr>
    </w:p>
    <w:p w14:paraId="0538A497" w14:textId="77777777" w:rsidR="00AB0DC9" w:rsidRPr="00EA41FC" w:rsidRDefault="00EA41FC" w:rsidP="00EA41FC">
      <w:pPr>
        <w:tabs>
          <w:tab w:val="left" w:pos="567"/>
        </w:tabs>
        <w:spacing w:after="240" w:line="240" w:lineRule="auto"/>
        <w:jc w:val="both"/>
        <w:outlineLvl w:val="1"/>
        <w:rPr>
          <w:rFonts w:ascii="Arial" w:eastAsia="Calibri" w:hAnsi="Arial" w:cs="Arial"/>
          <w:b/>
          <w:bCs/>
          <w:kern w:val="32"/>
          <w:sz w:val="24"/>
          <w:szCs w:val="24"/>
        </w:rPr>
      </w:pPr>
      <w:bookmarkStart w:id="476" w:name="_Toc165129459"/>
      <w:r w:rsidRPr="00EA41FC">
        <w:rPr>
          <w:rFonts w:ascii="Arial" w:eastAsia="Calibri" w:hAnsi="Arial" w:cs="Arial"/>
          <w:b/>
          <w:bCs/>
          <w:kern w:val="32"/>
          <w:sz w:val="24"/>
          <w:szCs w:val="24"/>
        </w:rPr>
        <w:t xml:space="preserve">ПРИЛОЖЕНИЕ 1. </w:t>
      </w:r>
      <w:r w:rsidR="00AD2BB4" w:rsidRPr="00EA41FC">
        <w:rPr>
          <w:rFonts w:ascii="Arial" w:eastAsia="Calibri" w:hAnsi="Arial" w:cs="Arial"/>
          <w:b/>
          <w:bCs/>
          <w:kern w:val="32"/>
          <w:sz w:val="24"/>
          <w:szCs w:val="24"/>
        </w:rPr>
        <w:t xml:space="preserve">ФОРМЫ И </w:t>
      </w:r>
      <w:r w:rsidR="00E97BEF" w:rsidRPr="00EA41FC">
        <w:rPr>
          <w:rFonts w:ascii="Arial" w:eastAsia="Calibri" w:hAnsi="Arial" w:cs="Arial"/>
          <w:b/>
          <w:bCs/>
          <w:kern w:val="32"/>
          <w:sz w:val="24"/>
          <w:szCs w:val="24"/>
        </w:rPr>
        <w:t>МАТЕРИАЛЫ</w:t>
      </w:r>
      <w:bookmarkEnd w:id="476"/>
    </w:p>
    <w:bookmarkEnd w:id="475"/>
    <w:p w14:paraId="690EE75B" w14:textId="77777777" w:rsidR="00EA41FC" w:rsidRPr="00DD73DD" w:rsidRDefault="00EA41FC" w:rsidP="0065472D">
      <w:pPr>
        <w:pStyle w:val="af6"/>
        <w:spacing w:before="120"/>
        <w:jc w:val="right"/>
        <w:rPr>
          <w:rFonts w:ascii="Arial" w:hAnsi="Arial" w:cs="Arial"/>
          <w:bCs w:val="0"/>
          <w:color w:val="auto"/>
          <w:szCs w:val="20"/>
        </w:rPr>
      </w:pPr>
      <w:r w:rsidRPr="00DD73DD">
        <w:rPr>
          <w:rFonts w:ascii="Arial" w:hAnsi="Arial" w:cs="Arial"/>
          <w:bCs w:val="0"/>
          <w:color w:val="auto"/>
          <w:szCs w:val="20"/>
        </w:rPr>
        <w:t xml:space="preserve">Таблица </w:t>
      </w:r>
      <w:r w:rsidRPr="00DD73DD">
        <w:rPr>
          <w:rFonts w:ascii="Arial" w:hAnsi="Arial" w:cs="Arial"/>
          <w:bCs w:val="0"/>
          <w:color w:val="auto"/>
          <w:szCs w:val="20"/>
        </w:rPr>
        <w:fldChar w:fldCharType="begin"/>
      </w:r>
      <w:r w:rsidRPr="00DD73DD">
        <w:rPr>
          <w:rFonts w:ascii="Arial" w:hAnsi="Arial" w:cs="Arial"/>
          <w:bCs w:val="0"/>
          <w:color w:val="auto"/>
          <w:szCs w:val="20"/>
        </w:rPr>
        <w:instrText xml:space="preserve"> SEQ Таблица \* ARABIC </w:instrText>
      </w:r>
      <w:r w:rsidRPr="00DD73DD">
        <w:rPr>
          <w:rFonts w:ascii="Arial" w:hAnsi="Arial" w:cs="Arial"/>
          <w:bCs w:val="0"/>
          <w:color w:val="auto"/>
          <w:szCs w:val="20"/>
        </w:rPr>
        <w:fldChar w:fldCharType="separate"/>
      </w:r>
      <w:r w:rsidR="00262F09">
        <w:rPr>
          <w:rFonts w:ascii="Arial" w:hAnsi="Arial" w:cs="Arial"/>
          <w:bCs w:val="0"/>
          <w:noProof/>
          <w:color w:val="auto"/>
          <w:szCs w:val="20"/>
        </w:rPr>
        <w:t>4</w:t>
      </w:r>
      <w:r w:rsidRPr="00DD73DD">
        <w:rPr>
          <w:rFonts w:ascii="Arial" w:hAnsi="Arial" w:cs="Arial"/>
          <w:bCs w:val="0"/>
          <w:color w:val="auto"/>
          <w:szCs w:val="20"/>
        </w:rPr>
        <w:fldChar w:fldCharType="end"/>
      </w:r>
    </w:p>
    <w:p w14:paraId="7BCE783B" w14:textId="77777777" w:rsidR="00AB0DC9" w:rsidRPr="00D817AD" w:rsidRDefault="00AB0DC9" w:rsidP="00AB0DC9">
      <w:pPr>
        <w:spacing w:after="60" w:line="240" w:lineRule="auto"/>
        <w:jc w:val="right"/>
        <w:rPr>
          <w:rFonts w:ascii="Arial" w:eastAsia="Times New Roman" w:hAnsi="Arial" w:cs="Arial"/>
          <w:bCs/>
          <w:sz w:val="24"/>
          <w:szCs w:val="24"/>
          <w:lang w:eastAsia="ru-RU"/>
        </w:rPr>
      </w:pPr>
      <w:r w:rsidRPr="00755622">
        <w:rPr>
          <w:rFonts w:ascii="Arial" w:eastAsia="Times New Roman" w:hAnsi="Arial" w:cs="Arial"/>
          <w:b/>
          <w:sz w:val="20"/>
          <w:szCs w:val="20"/>
          <w:lang w:eastAsia="ru-RU"/>
        </w:rPr>
        <w:t xml:space="preserve">Перечень </w:t>
      </w:r>
      <w:r w:rsidR="00AD2BB4">
        <w:rPr>
          <w:rFonts w:ascii="Arial" w:eastAsia="Times New Roman" w:hAnsi="Arial" w:cs="Arial"/>
          <w:b/>
          <w:sz w:val="20"/>
          <w:szCs w:val="20"/>
          <w:lang w:eastAsia="ru-RU"/>
        </w:rPr>
        <w:t xml:space="preserve">форм и </w:t>
      </w:r>
      <w:r w:rsidR="00AB13B3">
        <w:rPr>
          <w:rFonts w:ascii="Arial" w:eastAsia="Times New Roman" w:hAnsi="Arial" w:cs="Arial"/>
          <w:b/>
          <w:sz w:val="20"/>
          <w:szCs w:val="20"/>
          <w:lang w:eastAsia="ru-RU"/>
        </w:rPr>
        <w:t>материалов</w:t>
      </w:r>
      <w:r w:rsidR="00AD2BB4" w:rsidRPr="00755622">
        <w:rPr>
          <w:rFonts w:ascii="Arial" w:eastAsia="Times New Roman" w:hAnsi="Arial" w:cs="Arial"/>
          <w:b/>
          <w:sz w:val="20"/>
          <w:szCs w:val="20"/>
          <w:lang w:eastAsia="ru-RU"/>
        </w:rPr>
        <w:t xml:space="preserve"> </w:t>
      </w:r>
      <w:r w:rsidRPr="00755622">
        <w:rPr>
          <w:rFonts w:ascii="Arial" w:eastAsia="Times New Roman" w:hAnsi="Arial" w:cs="Arial"/>
          <w:b/>
          <w:sz w:val="20"/>
          <w:szCs w:val="20"/>
          <w:lang w:eastAsia="ru-RU"/>
        </w:rPr>
        <w:t>к Типовым требованиям Компании</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960"/>
        <w:gridCol w:w="8894"/>
      </w:tblGrid>
      <w:tr w:rsidR="00AD2BB4" w:rsidRPr="00755622" w14:paraId="3BEF3F4C" w14:textId="77777777" w:rsidTr="006E2C7D">
        <w:trPr>
          <w:cantSplit/>
          <w:trHeight w:val="407"/>
          <w:tblHeader/>
        </w:trPr>
        <w:tc>
          <w:tcPr>
            <w:tcW w:w="487" w:type="pct"/>
            <w:tcBorders>
              <w:top w:val="single" w:sz="12" w:space="0" w:color="auto"/>
              <w:bottom w:val="single" w:sz="12" w:space="0" w:color="auto"/>
              <w:right w:val="single" w:sz="6" w:space="0" w:color="auto"/>
            </w:tcBorders>
            <w:shd w:val="clear" w:color="auto" w:fill="FFD200"/>
            <w:vAlign w:val="center"/>
          </w:tcPr>
          <w:p w14:paraId="3AE75809" w14:textId="10FDE0E3" w:rsidR="00AD2BB4" w:rsidRPr="00755622" w:rsidRDefault="006E2C7D">
            <w:pPr>
              <w:spacing w:after="0" w:line="240" w:lineRule="auto"/>
              <w:jc w:val="center"/>
              <w:rPr>
                <w:rFonts w:ascii="Arial" w:eastAsia="Times New Roman" w:hAnsi="Arial" w:cs="Arial"/>
                <w:b/>
                <w:bCs/>
                <w:caps/>
                <w:sz w:val="16"/>
                <w:szCs w:val="16"/>
                <w:lang w:eastAsia="ru-RU"/>
              </w:rPr>
            </w:pPr>
            <w:r>
              <w:rPr>
                <w:rFonts w:ascii="Arial" w:eastAsia="Times New Roman" w:hAnsi="Arial" w:cs="Arial"/>
                <w:b/>
                <w:bCs/>
                <w:caps/>
                <w:sz w:val="16"/>
                <w:szCs w:val="16"/>
                <w:lang w:eastAsia="ru-RU"/>
              </w:rPr>
              <w:t>НОМЕР</w:t>
            </w:r>
          </w:p>
        </w:tc>
        <w:tc>
          <w:tcPr>
            <w:tcW w:w="4513" w:type="pct"/>
            <w:tcBorders>
              <w:top w:val="single" w:sz="12" w:space="0" w:color="auto"/>
              <w:left w:val="single" w:sz="6" w:space="0" w:color="auto"/>
              <w:bottom w:val="single" w:sz="12" w:space="0" w:color="auto"/>
              <w:right w:val="single" w:sz="6" w:space="0" w:color="auto"/>
            </w:tcBorders>
            <w:shd w:val="clear" w:color="auto" w:fill="FFD200"/>
            <w:vAlign w:val="center"/>
          </w:tcPr>
          <w:p w14:paraId="58291AA0" w14:textId="77777777" w:rsidR="00AD2BB4" w:rsidRPr="00755622" w:rsidRDefault="00AD2BB4">
            <w:pPr>
              <w:spacing w:after="0" w:line="240" w:lineRule="auto"/>
              <w:jc w:val="center"/>
              <w:rPr>
                <w:rFonts w:ascii="Arial" w:eastAsia="Times New Roman" w:hAnsi="Arial" w:cs="Arial"/>
                <w:b/>
                <w:bCs/>
                <w:caps/>
                <w:sz w:val="16"/>
                <w:szCs w:val="16"/>
                <w:lang w:eastAsia="ru-RU"/>
              </w:rPr>
            </w:pPr>
            <w:r w:rsidRPr="00755622">
              <w:rPr>
                <w:rFonts w:ascii="Arial" w:eastAsia="Times New Roman" w:hAnsi="Arial" w:cs="Arial"/>
                <w:b/>
                <w:bCs/>
                <w:caps/>
                <w:sz w:val="16"/>
                <w:szCs w:val="16"/>
                <w:lang w:eastAsia="ru-RU"/>
              </w:rPr>
              <w:t xml:space="preserve">НАИМЕНОВАНИЕ </w:t>
            </w:r>
            <w:r>
              <w:rPr>
                <w:rFonts w:ascii="Arial" w:eastAsia="Times New Roman" w:hAnsi="Arial" w:cs="Arial"/>
                <w:b/>
                <w:bCs/>
                <w:caps/>
                <w:sz w:val="16"/>
                <w:szCs w:val="16"/>
                <w:lang w:eastAsia="ru-RU"/>
              </w:rPr>
              <w:t xml:space="preserve">ФОРМ И </w:t>
            </w:r>
            <w:r w:rsidR="009A5761">
              <w:rPr>
                <w:rFonts w:ascii="Arial" w:eastAsia="Times New Roman" w:hAnsi="Arial" w:cs="Arial"/>
                <w:b/>
                <w:bCs/>
                <w:caps/>
                <w:sz w:val="16"/>
                <w:szCs w:val="16"/>
                <w:lang w:eastAsia="ru-RU"/>
              </w:rPr>
              <w:t>МАТЕРИАЛОВ</w:t>
            </w:r>
          </w:p>
        </w:tc>
      </w:tr>
      <w:tr w:rsidR="00AD2BB4" w:rsidRPr="00755622" w14:paraId="098FAF62" w14:textId="77777777" w:rsidTr="003E072A">
        <w:trPr>
          <w:cantSplit/>
          <w:tblHeader/>
        </w:trPr>
        <w:tc>
          <w:tcPr>
            <w:tcW w:w="487" w:type="pct"/>
            <w:tcBorders>
              <w:top w:val="single" w:sz="12" w:space="0" w:color="auto"/>
              <w:bottom w:val="single" w:sz="12" w:space="0" w:color="auto"/>
              <w:right w:val="single" w:sz="6" w:space="0" w:color="auto"/>
            </w:tcBorders>
            <w:shd w:val="clear" w:color="auto" w:fill="FFD200"/>
            <w:vAlign w:val="center"/>
          </w:tcPr>
          <w:p w14:paraId="645C11E9" w14:textId="77777777" w:rsidR="00AD2BB4" w:rsidRPr="00755622" w:rsidRDefault="00AD2BB4" w:rsidP="00B45446">
            <w:pPr>
              <w:spacing w:after="0" w:line="240" w:lineRule="auto"/>
              <w:jc w:val="center"/>
              <w:rPr>
                <w:rFonts w:ascii="Arial" w:eastAsia="Times New Roman" w:hAnsi="Arial" w:cs="Arial"/>
                <w:b/>
                <w:bCs/>
                <w:caps/>
                <w:sz w:val="16"/>
                <w:szCs w:val="16"/>
                <w:lang w:eastAsia="ru-RU"/>
              </w:rPr>
            </w:pPr>
            <w:r w:rsidRPr="00755622">
              <w:rPr>
                <w:rFonts w:ascii="Arial" w:eastAsia="Times New Roman" w:hAnsi="Arial" w:cs="Arial"/>
                <w:b/>
                <w:bCs/>
                <w:caps/>
                <w:sz w:val="16"/>
                <w:szCs w:val="16"/>
                <w:lang w:eastAsia="ru-RU"/>
              </w:rPr>
              <w:t>1</w:t>
            </w:r>
          </w:p>
        </w:tc>
        <w:tc>
          <w:tcPr>
            <w:tcW w:w="4513" w:type="pct"/>
            <w:tcBorders>
              <w:top w:val="single" w:sz="12" w:space="0" w:color="auto"/>
              <w:left w:val="single" w:sz="6" w:space="0" w:color="auto"/>
              <w:bottom w:val="single" w:sz="12" w:space="0" w:color="auto"/>
              <w:right w:val="single" w:sz="6" w:space="0" w:color="auto"/>
            </w:tcBorders>
            <w:shd w:val="clear" w:color="auto" w:fill="FFD200"/>
            <w:vAlign w:val="center"/>
          </w:tcPr>
          <w:p w14:paraId="3B28068A" w14:textId="77777777" w:rsidR="00AD2BB4" w:rsidRPr="00755622" w:rsidRDefault="00AD2BB4" w:rsidP="00B45446">
            <w:pPr>
              <w:spacing w:after="0" w:line="240" w:lineRule="auto"/>
              <w:jc w:val="center"/>
              <w:rPr>
                <w:rFonts w:ascii="Arial" w:eastAsia="Times New Roman" w:hAnsi="Arial" w:cs="Arial"/>
                <w:b/>
                <w:bCs/>
                <w:caps/>
                <w:sz w:val="16"/>
                <w:szCs w:val="16"/>
                <w:lang w:eastAsia="ru-RU"/>
              </w:rPr>
            </w:pPr>
            <w:r w:rsidRPr="00755622">
              <w:rPr>
                <w:rFonts w:ascii="Arial" w:eastAsia="Times New Roman" w:hAnsi="Arial" w:cs="Arial"/>
                <w:b/>
                <w:bCs/>
                <w:caps/>
                <w:sz w:val="16"/>
                <w:szCs w:val="16"/>
                <w:lang w:eastAsia="ru-RU"/>
              </w:rPr>
              <w:t>2</w:t>
            </w:r>
          </w:p>
        </w:tc>
      </w:tr>
      <w:tr w:rsidR="00AD2BB4" w:rsidRPr="00755622" w14:paraId="5225BF9F" w14:textId="77777777" w:rsidTr="003E072A">
        <w:trPr>
          <w:cantSplit/>
        </w:trPr>
        <w:tc>
          <w:tcPr>
            <w:tcW w:w="487" w:type="pct"/>
            <w:tcBorders>
              <w:top w:val="single" w:sz="12" w:space="0" w:color="auto"/>
              <w:bottom w:val="single" w:sz="6" w:space="0" w:color="auto"/>
              <w:right w:val="single" w:sz="6" w:space="0" w:color="auto"/>
            </w:tcBorders>
          </w:tcPr>
          <w:p w14:paraId="6847EE82" w14:textId="77777777" w:rsidR="00AD2BB4" w:rsidRPr="00884409" w:rsidRDefault="00E77C23" w:rsidP="00B45446">
            <w:pPr>
              <w:spacing w:after="0" w:line="240" w:lineRule="auto"/>
              <w:rPr>
                <w:rFonts w:ascii="Times New Roman" w:eastAsia="Times New Roman" w:hAnsi="Times New Roman" w:cs="Times New Roman"/>
                <w:bCs/>
                <w:sz w:val="24"/>
                <w:szCs w:val="24"/>
                <w:lang w:eastAsia="ru-RU"/>
              </w:rPr>
            </w:pPr>
            <w:r w:rsidRPr="00884409">
              <w:rPr>
                <w:rFonts w:ascii="Times New Roman" w:eastAsia="Times New Roman" w:hAnsi="Times New Roman" w:cs="Times New Roman"/>
                <w:bCs/>
                <w:sz w:val="24"/>
                <w:szCs w:val="24"/>
                <w:lang w:eastAsia="ru-RU"/>
              </w:rPr>
              <w:t>1</w:t>
            </w:r>
            <w:bookmarkStart w:id="477" w:name="ПРИЛОЖЕНИЕ2"/>
            <w:bookmarkEnd w:id="477"/>
          </w:p>
        </w:tc>
        <w:tc>
          <w:tcPr>
            <w:tcW w:w="4513" w:type="pct"/>
            <w:tcBorders>
              <w:top w:val="single" w:sz="12" w:space="0" w:color="auto"/>
              <w:left w:val="single" w:sz="6" w:space="0" w:color="auto"/>
              <w:bottom w:val="single" w:sz="6" w:space="0" w:color="auto"/>
            </w:tcBorders>
          </w:tcPr>
          <w:p w14:paraId="2A95DC00" w14:textId="59808AFD" w:rsidR="00AD2BB4" w:rsidRPr="00884409" w:rsidRDefault="00936D70" w:rsidP="00B80138">
            <w:pPr>
              <w:spacing w:after="0" w:line="240" w:lineRule="auto"/>
              <w:jc w:val="both"/>
              <w:rPr>
                <w:rFonts w:ascii="Times New Roman" w:eastAsia="Times New Roman" w:hAnsi="Times New Roman" w:cs="Times New Roman"/>
                <w:bCs/>
                <w:sz w:val="24"/>
                <w:szCs w:val="24"/>
                <w:lang w:eastAsia="ru-RU"/>
              </w:rPr>
            </w:pPr>
            <w:r w:rsidRPr="00755622">
              <w:rPr>
                <w:rFonts w:ascii="Times New Roman" w:eastAsia="Times New Roman" w:hAnsi="Times New Roman" w:cs="Times New Roman"/>
                <w:bCs/>
                <w:sz w:val="24"/>
                <w:szCs w:val="24"/>
                <w:lang w:eastAsia="ru-RU"/>
              </w:rPr>
              <w:t xml:space="preserve">Показатели работы </w:t>
            </w:r>
            <w:r w:rsidRPr="006E213D">
              <w:rPr>
                <w:rFonts w:ascii="Times New Roman" w:eastAsia="Times New Roman" w:hAnsi="Times New Roman" w:cs="Times New Roman"/>
                <w:bCs/>
                <w:sz w:val="24"/>
                <w:szCs w:val="24"/>
                <w:lang w:eastAsia="ru-RU"/>
              </w:rPr>
              <w:t>насосно-компрессорных труб</w:t>
            </w:r>
            <w:r w:rsidRPr="00755622">
              <w:rPr>
                <w:rFonts w:ascii="Times New Roman" w:eastAsia="Times New Roman" w:hAnsi="Times New Roman" w:cs="Times New Roman"/>
                <w:bCs/>
                <w:sz w:val="24"/>
                <w:szCs w:val="24"/>
                <w:lang w:eastAsia="ru-RU"/>
              </w:rPr>
              <w:t xml:space="preserve"> на </w:t>
            </w:r>
            <w:r>
              <w:rPr>
                <w:rFonts w:ascii="Times New Roman" w:eastAsia="Times New Roman" w:hAnsi="Times New Roman" w:cs="Times New Roman"/>
                <w:bCs/>
                <w:sz w:val="24"/>
                <w:szCs w:val="24"/>
                <w:lang w:eastAsia="ru-RU"/>
              </w:rPr>
              <w:t xml:space="preserve">нагнетательном </w:t>
            </w:r>
            <w:r w:rsidRPr="00755622">
              <w:rPr>
                <w:rFonts w:ascii="Times New Roman" w:eastAsia="Times New Roman" w:hAnsi="Times New Roman" w:cs="Times New Roman"/>
                <w:bCs/>
                <w:sz w:val="24"/>
                <w:szCs w:val="24"/>
                <w:lang w:eastAsia="ru-RU"/>
              </w:rPr>
              <w:t>фонде скважин</w:t>
            </w:r>
          </w:p>
        </w:tc>
      </w:tr>
      <w:tr w:rsidR="00AD2BB4" w:rsidRPr="00755622" w14:paraId="05F10FF9" w14:textId="77777777" w:rsidTr="003E072A">
        <w:trPr>
          <w:cantSplit/>
        </w:trPr>
        <w:tc>
          <w:tcPr>
            <w:tcW w:w="487" w:type="pct"/>
            <w:tcBorders>
              <w:top w:val="single" w:sz="6" w:space="0" w:color="auto"/>
              <w:bottom w:val="single" w:sz="6" w:space="0" w:color="auto"/>
              <w:right w:val="single" w:sz="6" w:space="0" w:color="auto"/>
            </w:tcBorders>
          </w:tcPr>
          <w:p w14:paraId="0D350584" w14:textId="77777777" w:rsidR="00AD2BB4" w:rsidRPr="00884409" w:rsidRDefault="00E310A3" w:rsidP="00B45446">
            <w:pPr>
              <w:spacing w:after="0" w:line="240" w:lineRule="auto"/>
              <w:rPr>
                <w:rFonts w:ascii="Times New Roman" w:eastAsia="Times New Roman" w:hAnsi="Times New Roman" w:cs="Times New Roman"/>
                <w:bCs/>
                <w:sz w:val="24"/>
                <w:szCs w:val="24"/>
                <w:lang w:eastAsia="ru-RU"/>
              </w:rPr>
            </w:pPr>
            <w:bookmarkStart w:id="478" w:name="ПРИЛОЖЕНИЕ5"/>
            <w:bookmarkEnd w:id="478"/>
            <w:r w:rsidRPr="00884409">
              <w:rPr>
                <w:rFonts w:ascii="Times New Roman" w:eastAsia="Times New Roman" w:hAnsi="Times New Roman" w:cs="Times New Roman"/>
                <w:bCs/>
                <w:sz w:val="24"/>
                <w:szCs w:val="24"/>
                <w:lang w:eastAsia="ru-RU"/>
              </w:rPr>
              <w:t>2</w:t>
            </w:r>
          </w:p>
        </w:tc>
        <w:tc>
          <w:tcPr>
            <w:tcW w:w="4513" w:type="pct"/>
            <w:tcBorders>
              <w:top w:val="single" w:sz="6" w:space="0" w:color="auto"/>
              <w:left w:val="single" w:sz="6" w:space="0" w:color="auto"/>
              <w:bottom w:val="single" w:sz="6" w:space="0" w:color="auto"/>
            </w:tcBorders>
          </w:tcPr>
          <w:p w14:paraId="462148C2" w14:textId="77777777" w:rsidR="00AD2BB4" w:rsidRPr="00884409" w:rsidRDefault="00AD2BB4" w:rsidP="00E97BEF">
            <w:pPr>
              <w:spacing w:after="0" w:line="240" w:lineRule="auto"/>
              <w:jc w:val="both"/>
              <w:rPr>
                <w:rFonts w:ascii="Times New Roman" w:eastAsia="Times New Roman" w:hAnsi="Times New Roman" w:cs="Times New Roman"/>
                <w:bCs/>
                <w:sz w:val="24"/>
                <w:szCs w:val="24"/>
                <w:lang w:eastAsia="ru-RU"/>
              </w:rPr>
            </w:pPr>
            <w:r w:rsidRPr="00884409">
              <w:rPr>
                <w:rFonts w:ascii="Times New Roman" w:eastAsia="Times New Roman" w:hAnsi="Times New Roman" w:cs="Times New Roman"/>
                <w:bCs/>
                <w:sz w:val="24"/>
                <w:szCs w:val="24"/>
                <w:lang w:eastAsia="ru-RU"/>
              </w:rPr>
              <w:t>Технические требования к защитным системам покр</w:t>
            </w:r>
            <w:r w:rsidR="00E97BEF">
              <w:rPr>
                <w:rFonts w:ascii="Times New Roman" w:eastAsia="Times New Roman" w:hAnsi="Times New Roman" w:cs="Times New Roman"/>
                <w:bCs/>
                <w:sz w:val="24"/>
                <w:szCs w:val="24"/>
                <w:lang w:eastAsia="ru-RU"/>
              </w:rPr>
              <w:t xml:space="preserve">ытий насосно-компрессорных труб и </w:t>
            </w:r>
            <w:r w:rsidR="00597C72">
              <w:rPr>
                <w:rFonts w:ascii="Times New Roman" w:eastAsia="Times New Roman" w:hAnsi="Times New Roman" w:cs="Times New Roman"/>
                <w:bCs/>
                <w:sz w:val="24"/>
                <w:szCs w:val="24"/>
                <w:lang w:eastAsia="ru-RU"/>
              </w:rPr>
              <w:t>м</w:t>
            </w:r>
            <w:r w:rsidRPr="00884409">
              <w:rPr>
                <w:rFonts w:ascii="Times New Roman" w:eastAsia="Times New Roman" w:hAnsi="Times New Roman" w:cs="Times New Roman"/>
                <w:bCs/>
                <w:sz w:val="24"/>
                <w:szCs w:val="24"/>
                <w:lang w:eastAsia="ru-RU"/>
              </w:rPr>
              <w:t>уфт</w:t>
            </w:r>
          </w:p>
        </w:tc>
      </w:tr>
      <w:tr w:rsidR="00AD2BB4" w:rsidRPr="00D12707" w14:paraId="173ABD6D" w14:textId="77777777" w:rsidTr="003E072A">
        <w:trPr>
          <w:cantSplit/>
        </w:trPr>
        <w:tc>
          <w:tcPr>
            <w:tcW w:w="487" w:type="pct"/>
            <w:tcBorders>
              <w:top w:val="single" w:sz="6" w:space="0" w:color="auto"/>
              <w:bottom w:val="single" w:sz="6" w:space="0" w:color="auto"/>
              <w:right w:val="single" w:sz="6" w:space="0" w:color="auto"/>
            </w:tcBorders>
          </w:tcPr>
          <w:p w14:paraId="0BFE809A" w14:textId="77777777" w:rsidR="00AD2BB4" w:rsidRPr="00884409" w:rsidRDefault="000314C1" w:rsidP="00B45446">
            <w:pPr>
              <w:spacing w:after="0" w:line="240" w:lineRule="auto"/>
              <w:rPr>
                <w:rFonts w:ascii="Times New Roman" w:eastAsia="Times New Roman" w:hAnsi="Times New Roman" w:cs="Times New Roman"/>
                <w:bCs/>
                <w:sz w:val="24"/>
                <w:szCs w:val="24"/>
                <w:lang w:eastAsia="ru-RU"/>
              </w:rPr>
            </w:pPr>
            <w:r w:rsidRPr="00884409">
              <w:rPr>
                <w:rFonts w:ascii="Times New Roman" w:eastAsia="Times New Roman" w:hAnsi="Times New Roman" w:cs="Times New Roman"/>
                <w:bCs/>
                <w:sz w:val="24"/>
                <w:szCs w:val="24"/>
                <w:lang w:eastAsia="ru-RU"/>
              </w:rPr>
              <w:t>3</w:t>
            </w:r>
          </w:p>
        </w:tc>
        <w:tc>
          <w:tcPr>
            <w:tcW w:w="4513" w:type="pct"/>
            <w:tcBorders>
              <w:top w:val="single" w:sz="6" w:space="0" w:color="auto"/>
              <w:left w:val="single" w:sz="6" w:space="0" w:color="auto"/>
              <w:bottom w:val="single" w:sz="6" w:space="0" w:color="auto"/>
            </w:tcBorders>
          </w:tcPr>
          <w:p w14:paraId="3D984FD0" w14:textId="77777777" w:rsidR="00AD2BB4" w:rsidRPr="000525EE" w:rsidRDefault="00FE6DE5" w:rsidP="00FE6DE5">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Технические требования к р</w:t>
            </w:r>
            <w:r w:rsidR="00AD2BB4" w:rsidRPr="00884409">
              <w:rPr>
                <w:rFonts w:ascii="Times New Roman" w:eastAsia="Times New Roman" w:hAnsi="Times New Roman" w:cs="Times New Roman"/>
                <w:bCs/>
                <w:sz w:val="24"/>
                <w:szCs w:val="24"/>
                <w:lang w:eastAsia="ru-RU"/>
              </w:rPr>
              <w:t>азмер</w:t>
            </w:r>
            <w:r>
              <w:rPr>
                <w:rFonts w:ascii="Times New Roman" w:eastAsia="Times New Roman" w:hAnsi="Times New Roman" w:cs="Times New Roman"/>
                <w:bCs/>
                <w:sz w:val="24"/>
                <w:szCs w:val="24"/>
                <w:lang w:eastAsia="ru-RU"/>
              </w:rPr>
              <w:t>ам</w:t>
            </w:r>
            <w:r w:rsidR="00AD2BB4" w:rsidRPr="00884409">
              <w:rPr>
                <w:rFonts w:ascii="Times New Roman" w:eastAsia="Times New Roman" w:hAnsi="Times New Roman" w:cs="Times New Roman"/>
                <w:bCs/>
                <w:sz w:val="24"/>
                <w:szCs w:val="24"/>
                <w:lang w:eastAsia="ru-RU"/>
              </w:rPr>
              <w:t xml:space="preserve"> оправок </w:t>
            </w:r>
            <w:r w:rsidR="000525EE" w:rsidRPr="00B80138">
              <w:rPr>
                <w:rFonts w:ascii="Times New Roman" w:eastAsia="Times New Roman" w:hAnsi="Times New Roman" w:cs="Times New Roman"/>
                <w:bCs/>
                <w:sz w:val="24"/>
                <w:szCs w:val="24"/>
                <w:lang w:eastAsia="ru-RU"/>
              </w:rPr>
              <w:t>насосно-компрессорных труб</w:t>
            </w:r>
            <w:r w:rsidR="000525EE" w:rsidRPr="000525EE">
              <w:rPr>
                <w:rFonts w:ascii="Times New Roman" w:eastAsia="Times New Roman" w:hAnsi="Times New Roman" w:cs="Times New Roman"/>
                <w:bCs/>
                <w:sz w:val="24"/>
                <w:szCs w:val="24"/>
                <w:lang w:eastAsia="ru-RU"/>
              </w:rPr>
              <w:t xml:space="preserve"> </w:t>
            </w:r>
            <w:r w:rsidR="000525EE">
              <w:rPr>
                <w:rFonts w:ascii="Times New Roman" w:eastAsia="Times New Roman" w:hAnsi="Times New Roman" w:cs="Times New Roman"/>
                <w:bCs/>
                <w:sz w:val="24"/>
                <w:szCs w:val="24"/>
                <w:lang w:eastAsia="ru-RU"/>
              </w:rPr>
              <w:t xml:space="preserve">и </w:t>
            </w:r>
            <w:r w:rsidR="000525EE" w:rsidRPr="00B80138">
              <w:rPr>
                <w:rFonts w:ascii="Times New Roman" w:eastAsia="Times New Roman" w:hAnsi="Times New Roman" w:cs="Times New Roman"/>
                <w:bCs/>
                <w:sz w:val="24"/>
                <w:szCs w:val="24"/>
                <w:lang w:eastAsia="ru-RU"/>
              </w:rPr>
              <w:t>насосно-компрессорных труб</w:t>
            </w:r>
            <w:r w:rsidR="000525EE">
              <w:rPr>
                <w:rFonts w:ascii="Times New Roman" w:eastAsia="Times New Roman" w:hAnsi="Times New Roman" w:cs="Times New Roman"/>
                <w:bCs/>
                <w:sz w:val="24"/>
                <w:szCs w:val="24"/>
                <w:lang w:eastAsia="ru-RU"/>
              </w:rPr>
              <w:t xml:space="preserve"> с внутренним покрытием</w:t>
            </w:r>
          </w:p>
        </w:tc>
      </w:tr>
      <w:tr w:rsidR="00AD2BB4" w:rsidRPr="00755622" w14:paraId="58414B32" w14:textId="77777777" w:rsidTr="003E072A">
        <w:trPr>
          <w:cantSplit/>
          <w:trHeight w:val="377"/>
        </w:trPr>
        <w:tc>
          <w:tcPr>
            <w:tcW w:w="487" w:type="pct"/>
            <w:tcBorders>
              <w:top w:val="single" w:sz="6" w:space="0" w:color="auto"/>
              <w:bottom w:val="single" w:sz="6" w:space="0" w:color="auto"/>
              <w:right w:val="single" w:sz="6" w:space="0" w:color="auto"/>
            </w:tcBorders>
          </w:tcPr>
          <w:p w14:paraId="4381B06D" w14:textId="77777777" w:rsidR="00AD2BB4" w:rsidRPr="00884409" w:rsidRDefault="000314C1" w:rsidP="00B45446">
            <w:pPr>
              <w:spacing w:after="0" w:line="240" w:lineRule="auto"/>
              <w:rPr>
                <w:rFonts w:ascii="Times New Roman" w:eastAsia="Times New Roman" w:hAnsi="Times New Roman" w:cs="Times New Roman"/>
                <w:bCs/>
                <w:sz w:val="24"/>
                <w:szCs w:val="24"/>
                <w:lang w:eastAsia="ru-RU"/>
              </w:rPr>
            </w:pPr>
            <w:r w:rsidRPr="00884409">
              <w:rPr>
                <w:rFonts w:ascii="Times New Roman" w:eastAsia="Times New Roman" w:hAnsi="Times New Roman" w:cs="Times New Roman"/>
                <w:bCs/>
                <w:sz w:val="24"/>
                <w:szCs w:val="24"/>
                <w:lang w:eastAsia="ru-RU"/>
              </w:rPr>
              <w:t>4</w:t>
            </w:r>
          </w:p>
        </w:tc>
        <w:tc>
          <w:tcPr>
            <w:tcW w:w="4513" w:type="pct"/>
            <w:tcBorders>
              <w:top w:val="single" w:sz="6" w:space="0" w:color="auto"/>
              <w:left w:val="single" w:sz="6" w:space="0" w:color="auto"/>
              <w:bottom w:val="single" w:sz="6" w:space="0" w:color="auto"/>
            </w:tcBorders>
          </w:tcPr>
          <w:p w14:paraId="615A176B" w14:textId="77777777" w:rsidR="00AD2BB4" w:rsidRPr="0006772F" w:rsidRDefault="00FE6DE5" w:rsidP="00B8013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Технические требования к контролю</w:t>
            </w:r>
            <w:r w:rsidR="00AD2BB4" w:rsidRPr="00884409">
              <w:rPr>
                <w:rFonts w:ascii="Times New Roman" w:eastAsia="Times New Roman" w:hAnsi="Times New Roman" w:cs="Times New Roman"/>
                <w:bCs/>
                <w:sz w:val="24"/>
                <w:szCs w:val="24"/>
                <w:lang w:eastAsia="ru-RU"/>
              </w:rPr>
              <w:t xml:space="preserve"> резьбы насосно-компрессорных труб </w:t>
            </w:r>
            <w:r>
              <w:rPr>
                <w:rFonts w:ascii="Times New Roman" w:eastAsia="Times New Roman" w:hAnsi="Times New Roman" w:cs="Times New Roman"/>
                <w:bCs/>
                <w:sz w:val="24"/>
                <w:szCs w:val="24"/>
                <w:lang w:eastAsia="ru-RU"/>
              </w:rPr>
              <w:t>и муфт</w:t>
            </w:r>
          </w:p>
        </w:tc>
      </w:tr>
      <w:tr w:rsidR="00AD2BB4" w:rsidRPr="00755622" w14:paraId="3E5404A7" w14:textId="77777777" w:rsidTr="003E072A">
        <w:trPr>
          <w:cantSplit/>
        </w:trPr>
        <w:tc>
          <w:tcPr>
            <w:tcW w:w="487" w:type="pct"/>
            <w:tcBorders>
              <w:top w:val="single" w:sz="6" w:space="0" w:color="auto"/>
              <w:bottom w:val="single" w:sz="6" w:space="0" w:color="auto"/>
              <w:right w:val="single" w:sz="6" w:space="0" w:color="auto"/>
            </w:tcBorders>
          </w:tcPr>
          <w:p w14:paraId="5BEEA982" w14:textId="77777777" w:rsidR="00AD2BB4" w:rsidRPr="00755622" w:rsidRDefault="005F1F51" w:rsidP="00B4544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c>
          <w:tcPr>
            <w:tcW w:w="4513" w:type="pct"/>
            <w:tcBorders>
              <w:top w:val="single" w:sz="6" w:space="0" w:color="auto"/>
              <w:left w:val="single" w:sz="6" w:space="0" w:color="auto"/>
              <w:bottom w:val="single" w:sz="6" w:space="0" w:color="auto"/>
            </w:tcBorders>
          </w:tcPr>
          <w:p w14:paraId="6DE9D317" w14:textId="77777777" w:rsidR="00AD2BB4" w:rsidRPr="00755622" w:rsidRDefault="00AD2BB4" w:rsidP="00B80138">
            <w:pPr>
              <w:spacing w:after="0" w:line="240" w:lineRule="auto"/>
              <w:jc w:val="both"/>
              <w:rPr>
                <w:rFonts w:ascii="Times New Roman" w:eastAsia="Times New Roman" w:hAnsi="Times New Roman" w:cs="Times New Roman"/>
                <w:bCs/>
                <w:sz w:val="24"/>
                <w:szCs w:val="24"/>
                <w:lang w:eastAsia="ru-RU"/>
              </w:rPr>
            </w:pPr>
            <w:r w:rsidRPr="00755622">
              <w:rPr>
                <w:rFonts w:ascii="Times New Roman" w:eastAsia="Times New Roman" w:hAnsi="Times New Roman" w:cs="Times New Roman"/>
                <w:bCs/>
                <w:sz w:val="24"/>
                <w:szCs w:val="24"/>
                <w:lang w:eastAsia="ru-RU"/>
              </w:rPr>
              <w:t>Форма журнала осмотра грузозахватных приспособлений, стеллажей и тары</w:t>
            </w:r>
          </w:p>
        </w:tc>
      </w:tr>
      <w:tr w:rsidR="00AD2BB4" w:rsidRPr="00755622" w14:paraId="6E7B0AD2" w14:textId="77777777" w:rsidTr="003E072A">
        <w:trPr>
          <w:cantSplit/>
        </w:trPr>
        <w:tc>
          <w:tcPr>
            <w:tcW w:w="487" w:type="pct"/>
            <w:tcBorders>
              <w:top w:val="single" w:sz="6" w:space="0" w:color="auto"/>
              <w:bottom w:val="single" w:sz="6" w:space="0" w:color="auto"/>
              <w:right w:val="single" w:sz="6" w:space="0" w:color="auto"/>
            </w:tcBorders>
          </w:tcPr>
          <w:p w14:paraId="384358B4" w14:textId="77777777" w:rsidR="00AD2BB4" w:rsidRPr="00755622" w:rsidRDefault="005F1F51" w:rsidP="00B4544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4513" w:type="pct"/>
            <w:tcBorders>
              <w:top w:val="single" w:sz="6" w:space="0" w:color="auto"/>
              <w:left w:val="single" w:sz="6" w:space="0" w:color="auto"/>
              <w:bottom w:val="single" w:sz="6" w:space="0" w:color="auto"/>
            </w:tcBorders>
          </w:tcPr>
          <w:p w14:paraId="0AAEC9A9" w14:textId="77777777" w:rsidR="00AD2BB4" w:rsidRPr="00755622" w:rsidRDefault="00AB13B3" w:rsidP="00AB13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Форма п</w:t>
            </w:r>
            <w:r w:rsidR="00AD2BB4" w:rsidRPr="00755622">
              <w:rPr>
                <w:rFonts w:ascii="Times New Roman" w:eastAsia="Times New Roman" w:hAnsi="Times New Roman" w:cs="Times New Roman"/>
                <w:bCs/>
                <w:sz w:val="24"/>
                <w:szCs w:val="24"/>
                <w:lang w:eastAsia="ru-RU"/>
              </w:rPr>
              <w:t>аспорт</w:t>
            </w:r>
            <w:r w:rsidR="00FE6DE5">
              <w:rPr>
                <w:rFonts w:ascii="Times New Roman" w:eastAsia="Times New Roman" w:hAnsi="Times New Roman" w:cs="Times New Roman"/>
                <w:bCs/>
                <w:sz w:val="24"/>
                <w:szCs w:val="24"/>
                <w:lang w:eastAsia="ru-RU"/>
              </w:rPr>
              <w:t>а</w:t>
            </w:r>
            <w:r w:rsidR="00AD2BB4" w:rsidRPr="00755622">
              <w:rPr>
                <w:rFonts w:ascii="Times New Roman" w:eastAsia="Times New Roman" w:hAnsi="Times New Roman" w:cs="Times New Roman"/>
                <w:bCs/>
                <w:sz w:val="24"/>
                <w:szCs w:val="24"/>
                <w:lang w:eastAsia="ru-RU"/>
              </w:rPr>
              <w:t xml:space="preserve"> подвески </w:t>
            </w:r>
            <w:r w:rsidR="00AD2BB4" w:rsidRPr="00755622">
              <w:rPr>
                <w:rFonts w:ascii="Times New Roman" w:hAnsi="Times New Roman"/>
                <w:sz w:val="24"/>
              </w:rPr>
              <w:t>насосно-компрессорных труб</w:t>
            </w:r>
          </w:p>
        </w:tc>
      </w:tr>
      <w:tr w:rsidR="00AD2BB4" w:rsidRPr="00755622" w14:paraId="2E7B4C1F" w14:textId="77777777" w:rsidTr="003E072A">
        <w:trPr>
          <w:cantSplit/>
        </w:trPr>
        <w:tc>
          <w:tcPr>
            <w:tcW w:w="487" w:type="pct"/>
            <w:tcBorders>
              <w:top w:val="single" w:sz="6" w:space="0" w:color="auto"/>
              <w:bottom w:val="single" w:sz="6" w:space="0" w:color="auto"/>
              <w:right w:val="single" w:sz="6" w:space="0" w:color="auto"/>
            </w:tcBorders>
          </w:tcPr>
          <w:p w14:paraId="015AFD80" w14:textId="77777777" w:rsidR="00AD2BB4" w:rsidRPr="00755622" w:rsidRDefault="001E742C" w:rsidP="00B4544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p>
        </w:tc>
        <w:tc>
          <w:tcPr>
            <w:tcW w:w="4513" w:type="pct"/>
            <w:tcBorders>
              <w:top w:val="single" w:sz="6" w:space="0" w:color="auto"/>
              <w:left w:val="single" w:sz="6" w:space="0" w:color="auto"/>
              <w:bottom w:val="single" w:sz="6" w:space="0" w:color="auto"/>
            </w:tcBorders>
          </w:tcPr>
          <w:p w14:paraId="1ABBB77F" w14:textId="7ACF181D" w:rsidR="00AD2BB4" w:rsidRPr="00755622" w:rsidRDefault="00FE6DE5" w:rsidP="003F101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Технические требования к</w:t>
            </w:r>
            <w:r w:rsidRPr="00755622">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м</w:t>
            </w:r>
            <w:r w:rsidR="00AD2BB4" w:rsidRPr="00755622">
              <w:rPr>
                <w:rFonts w:ascii="Times New Roman" w:eastAsia="Times New Roman" w:hAnsi="Times New Roman" w:cs="Times New Roman"/>
                <w:bCs/>
                <w:sz w:val="24"/>
                <w:szCs w:val="24"/>
                <w:lang w:eastAsia="ru-RU"/>
              </w:rPr>
              <w:t>омент</w:t>
            </w:r>
            <w:r>
              <w:rPr>
                <w:rFonts w:ascii="Times New Roman" w:eastAsia="Times New Roman" w:hAnsi="Times New Roman" w:cs="Times New Roman"/>
                <w:bCs/>
                <w:sz w:val="24"/>
                <w:szCs w:val="24"/>
                <w:lang w:eastAsia="ru-RU"/>
              </w:rPr>
              <w:t>ам</w:t>
            </w:r>
            <w:r w:rsidR="00AD2BB4" w:rsidRPr="00755622">
              <w:rPr>
                <w:rFonts w:ascii="Times New Roman" w:eastAsia="Times New Roman" w:hAnsi="Times New Roman" w:cs="Times New Roman"/>
                <w:bCs/>
                <w:sz w:val="24"/>
                <w:szCs w:val="24"/>
                <w:lang w:eastAsia="ru-RU"/>
              </w:rPr>
              <w:t xml:space="preserve"> свинчивания гладких </w:t>
            </w:r>
            <w:r w:rsidR="00AD2BB4" w:rsidRPr="00B80138">
              <w:rPr>
                <w:rFonts w:ascii="Times New Roman" w:eastAsia="Times New Roman" w:hAnsi="Times New Roman" w:cs="Times New Roman"/>
                <w:bCs/>
                <w:sz w:val="24"/>
                <w:szCs w:val="24"/>
                <w:lang w:eastAsia="ru-RU"/>
              </w:rPr>
              <w:t>насосно-компрессорных труб</w:t>
            </w:r>
          </w:p>
        </w:tc>
      </w:tr>
      <w:tr w:rsidR="00AD2BB4" w:rsidRPr="00755622" w14:paraId="326D5D0A" w14:textId="77777777" w:rsidTr="003E072A">
        <w:trPr>
          <w:cantSplit/>
        </w:trPr>
        <w:tc>
          <w:tcPr>
            <w:tcW w:w="487" w:type="pct"/>
            <w:tcBorders>
              <w:top w:val="single" w:sz="6" w:space="0" w:color="auto"/>
              <w:bottom w:val="single" w:sz="6" w:space="0" w:color="auto"/>
              <w:right w:val="single" w:sz="6" w:space="0" w:color="auto"/>
            </w:tcBorders>
          </w:tcPr>
          <w:p w14:paraId="4B23FD17" w14:textId="77777777" w:rsidR="00AD2BB4" w:rsidRPr="00755622" w:rsidRDefault="00D76EC1" w:rsidP="00B4544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4513" w:type="pct"/>
            <w:tcBorders>
              <w:top w:val="single" w:sz="6" w:space="0" w:color="auto"/>
              <w:left w:val="single" w:sz="6" w:space="0" w:color="auto"/>
              <w:bottom w:val="single" w:sz="6" w:space="0" w:color="auto"/>
            </w:tcBorders>
          </w:tcPr>
          <w:p w14:paraId="3EB149EA" w14:textId="77777777" w:rsidR="00AD2BB4" w:rsidRPr="00755622" w:rsidRDefault="00AD2BB4" w:rsidP="00B80138">
            <w:pPr>
              <w:spacing w:after="0" w:line="240" w:lineRule="auto"/>
              <w:jc w:val="both"/>
              <w:rPr>
                <w:rFonts w:ascii="Times New Roman" w:eastAsia="Times New Roman" w:hAnsi="Times New Roman" w:cs="Times New Roman"/>
                <w:bCs/>
                <w:sz w:val="24"/>
                <w:szCs w:val="24"/>
                <w:lang w:eastAsia="ru-RU"/>
              </w:rPr>
            </w:pPr>
            <w:r w:rsidRPr="00755622">
              <w:rPr>
                <w:rFonts w:ascii="Times New Roman" w:eastAsia="Times New Roman" w:hAnsi="Times New Roman" w:cs="Times New Roman"/>
                <w:bCs/>
                <w:sz w:val="24"/>
                <w:szCs w:val="24"/>
                <w:lang w:eastAsia="ru-RU"/>
              </w:rPr>
              <w:t>Резьбоуплотнительные смазки и область применения</w:t>
            </w:r>
          </w:p>
        </w:tc>
      </w:tr>
      <w:tr w:rsidR="00AD2BB4" w:rsidRPr="00755622" w14:paraId="71BA4FF1" w14:textId="77777777" w:rsidTr="003E072A">
        <w:trPr>
          <w:cantSplit/>
        </w:trPr>
        <w:tc>
          <w:tcPr>
            <w:tcW w:w="487" w:type="pct"/>
            <w:tcBorders>
              <w:top w:val="single" w:sz="6" w:space="0" w:color="auto"/>
              <w:bottom w:val="single" w:sz="6" w:space="0" w:color="auto"/>
              <w:right w:val="single" w:sz="6" w:space="0" w:color="auto"/>
            </w:tcBorders>
          </w:tcPr>
          <w:p w14:paraId="289729F7" w14:textId="77777777" w:rsidR="00AD2BB4" w:rsidRPr="00755622" w:rsidRDefault="00D76EC1" w:rsidP="00B4544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p>
        </w:tc>
        <w:tc>
          <w:tcPr>
            <w:tcW w:w="4513" w:type="pct"/>
            <w:tcBorders>
              <w:top w:val="single" w:sz="6" w:space="0" w:color="auto"/>
              <w:left w:val="single" w:sz="6" w:space="0" w:color="auto"/>
              <w:bottom w:val="single" w:sz="6" w:space="0" w:color="auto"/>
            </w:tcBorders>
          </w:tcPr>
          <w:p w14:paraId="4A31C0B2" w14:textId="5C44BB6D" w:rsidR="00AD2BB4" w:rsidRPr="00FF6EEC" w:rsidRDefault="00AD2BB4" w:rsidP="0006568B">
            <w:pPr>
              <w:spacing w:after="0" w:line="240" w:lineRule="auto"/>
              <w:jc w:val="both"/>
              <w:rPr>
                <w:rFonts w:ascii="Times New Roman" w:eastAsia="Times New Roman" w:hAnsi="Times New Roman" w:cs="Times New Roman"/>
                <w:bCs/>
                <w:sz w:val="24"/>
                <w:szCs w:val="24"/>
                <w:lang w:eastAsia="ru-RU"/>
              </w:rPr>
            </w:pPr>
            <w:r w:rsidRPr="00755622">
              <w:rPr>
                <w:rFonts w:ascii="Times New Roman" w:hAnsi="Times New Roman"/>
                <w:sz w:val="24"/>
              </w:rPr>
              <w:t>Форма акта о замере насосно-компрессорных труб, спускаемых в скважину</w:t>
            </w:r>
          </w:p>
        </w:tc>
      </w:tr>
      <w:tr w:rsidR="00AD2BB4" w:rsidRPr="00755622" w14:paraId="5DC7DDAB" w14:textId="77777777" w:rsidTr="003E072A">
        <w:trPr>
          <w:cantSplit/>
        </w:trPr>
        <w:tc>
          <w:tcPr>
            <w:tcW w:w="487" w:type="pct"/>
            <w:tcBorders>
              <w:top w:val="single" w:sz="6" w:space="0" w:color="auto"/>
              <w:bottom w:val="single" w:sz="6" w:space="0" w:color="auto"/>
              <w:right w:val="single" w:sz="6" w:space="0" w:color="auto"/>
            </w:tcBorders>
          </w:tcPr>
          <w:p w14:paraId="1399C43E" w14:textId="77777777" w:rsidR="00AD2BB4" w:rsidRPr="00755622" w:rsidRDefault="00D76EC1" w:rsidP="00AD2BB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4513" w:type="pct"/>
            <w:tcBorders>
              <w:top w:val="single" w:sz="6" w:space="0" w:color="auto"/>
              <w:left w:val="single" w:sz="6" w:space="0" w:color="auto"/>
              <w:bottom w:val="single" w:sz="6" w:space="0" w:color="auto"/>
            </w:tcBorders>
          </w:tcPr>
          <w:p w14:paraId="0D0A4363" w14:textId="77777777" w:rsidR="00AD2BB4" w:rsidRPr="00755622" w:rsidRDefault="00AD2BB4" w:rsidP="00AD2BB4">
            <w:pPr>
              <w:spacing w:after="0" w:line="240" w:lineRule="auto"/>
              <w:jc w:val="both"/>
              <w:rPr>
                <w:rFonts w:ascii="Times New Roman" w:eastAsia="Times New Roman" w:hAnsi="Times New Roman" w:cs="Times New Roman"/>
                <w:bCs/>
                <w:sz w:val="24"/>
                <w:szCs w:val="24"/>
                <w:lang w:eastAsia="ru-RU"/>
              </w:rPr>
            </w:pPr>
            <w:r w:rsidRPr="00755622">
              <w:rPr>
                <w:rFonts w:ascii="Times New Roman" w:eastAsia="Times New Roman" w:hAnsi="Times New Roman" w:cs="Times New Roman"/>
                <w:bCs/>
                <w:sz w:val="24"/>
                <w:szCs w:val="24"/>
                <w:lang w:eastAsia="ru-RU"/>
              </w:rPr>
              <w:t xml:space="preserve">Форма акта расхождения поднятых </w:t>
            </w:r>
            <w:r w:rsidRPr="00B80138">
              <w:rPr>
                <w:rFonts w:ascii="Times New Roman" w:eastAsia="Times New Roman" w:hAnsi="Times New Roman" w:cs="Times New Roman"/>
                <w:bCs/>
                <w:sz w:val="24"/>
                <w:szCs w:val="24"/>
                <w:lang w:eastAsia="ru-RU"/>
              </w:rPr>
              <w:t xml:space="preserve">насосно-компрессорных труб </w:t>
            </w:r>
          </w:p>
        </w:tc>
      </w:tr>
      <w:tr w:rsidR="00AD2BB4" w:rsidRPr="00755622" w14:paraId="21884E4F" w14:textId="77777777" w:rsidTr="003E072A">
        <w:trPr>
          <w:cantSplit/>
        </w:trPr>
        <w:tc>
          <w:tcPr>
            <w:tcW w:w="487" w:type="pct"/>
            <w:tcBorders>
              <w:top w:val="single" w:sz="6" w:space="0" w:color="auto"/>
              <w:bottom w:val="single" w:sz="6" w:space="0" w:color="auto"/>
              <w:right w:val="single" w:sz="6" w:space="0" w:color="auto"/>
            </w:tcBorders>
          </w:tcPr>
          <w:p w14:paraId="578FC582" w14:textId="77777777" w:rsidR="00AD2BB4" w:rsidRPr="00755622" w:rsidRDefault="00246141" w:rsidP="00AD2BB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4513" w:type="pct"/>
            <w:tcBorders>
              <w:top w:val="single" w:sz="6" w:space="0" w:color="auto"/>
              <w:left w:val="single" w:sz="6" w:space="0" w:color="auto"/>
              <w:bottom w:val="single" w:sz="6" w:space="0" w:color="auto"/>
            </w:tcBorders>
          </w:tcPr>
          <w:p w14:paraId="4198E4A4" w14:textId="29FBB9FC" w:rsidR="00AD2BB4" w:rsidRPr="00755622" w:rsidDel="002B105F" w:rsidRDefault="007A0A73" w:rsidP="00DB1760">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Форма акта</w:t>
            </w:r>
            <w:r w:rsidR="00AD2BB4" w:rsidRPr="00755622">
              <w:rPr>
                <w:rFonts w:ascii="Times New Roman" w:eastAsia="Times New Roman" w:hAnsi="Times New Roman" w:cs="Times New Roman"/>
                <w:bCs/>
                <w:sz w:val="24"/>
                <w:szCs w:val="24"/>
                <w:lang w:eastAsia="ru-RU"/>
              </w:rPr>
              <w:t xml:space="preserve"> предварительной отбраковки </w:t>
            </w:r>
            <w:r w:rsidR="00AD2BB4" w:rsidRPr="00B80138">
              <w:rPr>
                <w:rFonts w:ascii="Times New Roman" w:eastAsia="Times New Roman" w:hAnsi="Times New Roman" w:cs="Times New Roman"/>
                <w:bCs/>
                <w:sz w:val="24"/>
                <w:szCs w:val="24"/>
                <w:lang w:eastAsia="ru-RU"/>
              </w:rPr>
              <w:t>насосно-компрессорных труб</w:t>
            </w:r>
            <w:r w:rsidR="00AD2BB4" w:rsidRPr="00755622">
              <w:rPr>
                <w:rFonts w:ascii="Times New Roman" w:eastAsia="Times New Roman" w:hAnsi="Times New Roman" w:cs="Times New Roman"/>
                <w:bCs/>
                <w:sz w:val="24"/>
                <w:szCs w:val="24"/>
                <w:lang w:eastAsia="ru-RU"/>
              </w:rPr>
              <w:t xml:space="preserve"> патрубков и переводников </w:t>
            </w:r>
            <w:r w:rsidR="00AD2BB4" w:rsidRPr="00B80138">
              <w:rPr>
                <w:rFonts w:ascii="Times New Roman" w:eastAsia="Times New Roman" w:hAnsi="Times New Roman" w:cs="Times New Roman"/>
                <w:bCs/>
                <w:sz w:val="24"/>
                <w:szCs w:val="24"/>
                <w:lang w:eastAsia="ru-RU"/>
              </w:rPr>
              <w:t>насосно-компрессорных труб</w:t>
            </w:r>
            <w:r w:rsidR="00AD2BB4" w:rsidRPr="00755622">
              <w:rPr>
                <w:rFonts w:ascii="Times New Roman" w:eastAsia="Times New Roman" w:hAnsi="Times New Roman" w:cs="Times New Roman"/>
                <w:bCs/>
                <w:sz w:val="24"/>
                <w:szCs w:val="24"/>
                <w:lang w:eastAsia="ru-RU"/>
              </w:rPr>
              <w:t xml:space="preserve"> при </w:t>
            </w:r>
            <w:r w:rsidR="00AD2BB4">
              <w:rPr>
                <w:rFonts w:ascii="Times New Roman" w:eastAsia="Times New Roman" w:hAnsi="Times New Roman" w:cs="Times New Roman"/>
                <w:bCs/>
                <w:sz w:val="24"/>
                <w:szCs w:val="24"/>
                <w:lang w:eastAsia="ru-RU"/>
              </w:rPr>
              <w:t>текущем (капитальном</w:t>
            </w:r>
            <w:r w:rsidR="00AD2BB4" w:rsidRPr="00B80138">
              <w:rPr>
                <w:rFonts w:ascii="Times New Roman" w:eastAsia="Times New Roman" w:hAnsi="Times New Roman" w:cs="Times New Roman"/>
                <w:bCs/>
                <w:sz w:val="24"/>
                <w:szCs w:val="24"/>
                <w:lang w:eastAsia="ru-RU"/>
              </w:rPr>
              <w:t>) ремонт</w:t>
            </w:r>
            <w:r w:rsidR="00AD2BB4">
              <w:rPr>
                <w:rFonts w:ascii="Times New Roman" w:eastAsia="Times New Roman" w:hAnsi="Times New Roman" w:cs="Times New Roman"/>
                <w:bCs/>
                <w:sz w:val="24"/>
                <w:szCs w:val="24"/>
                <w:lang w:eastAsia="ru-RU"/>
              </w:rPr>
              <w:t>е</w:t>
            </w:r>
            <w:r w:rsidR="00AD2BB4" w:rsidRPr="00B80138">
              <w:rPr>
                <w:rFonts w:ascii="Times New Roman" w:eastAsia="Times New Roman" w:hAnsi="Times New Roman" w:cs="Times New Roman"/>
                <w:bCs/>
                <w:sz w:val="24"/>
                <w:szCs w:val="24"/>
                <w:lang w:eastAsia="ru-RU"/>
              </w:rPr>
              <w:t xml:space="preserve"> скважин</w:t>
            </w:r>
          </w:p>
        </w:tc>
      </w:tr>
      <w:tr w:rsidR="00AD2BB4" w:rsidRPr="00755622" w14:paraId="1768FD92" w14:textId="77777777" w:rsidTr="003E072A">
        <w:trPr>
          <w:cantSplit/>
        </w:trPr>
        <w:tc>
          <w:tcPr>
            <w:tcW w:w="487" w:type="pct"/>
            <w:tcBorders>
              <w:top w:val="single" w:sz="6" w:space="0" w:color="auto"/>
              <w:bottom w:val="single" w:sz="6" w:space="0" w:color="auto"/>
              <w:right w:val="single" w:sz="6" w:space="0" w:color="auto"/>
            </w:tcBorders>
          </w:tcPr>
          <w:p w14:paraId="0530E14E" w14:textId="77777777" w:rsidR="00AD2BB4" w:rsidRPr="00755622" w:rsidDel="006F1D33" w:rsidRDefault="00246141" w:rsidP="00B4544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4513" w:type="pct"/>
            <w:tcBorders>
              <w:top w:val="single" w:sz="6" w:space="0" w:color="auto"/>
              <w:left w:val="single" w:sz="6" w:space="0" w:color="auto"/>
              <w:bottom w:val="single" w:sz="6" w:space="0" w:color="auto"/>
            </w:tcBorders>
          </w:tcPr>
          <w:p w14:paraId="3F400E14" w14:textId="77777777" w:rsidR="00AD2BB4" w:rsidRPr="00F7120B" w:rsidDel="006F1D33" w:rsidRDefault="00F12310" w:rsidP="00F12310">
            <w:pPr>
              <w:spacing w:after="0" w:line="240" w:lineRule="auto"/>
              <w:jc w:val="both"/>
              <w:rPr>
                <w:rFonts w:ascii="Times New Roman" w:eastAsia="Times New Roman" w:hAnsi="Times New Roman" w:cs="Times New Roman"/>
                <w:bCs/>
                <w:sz w:val="24"/>
                <w:szCs w:val="24"/>
                <w:highlight w:val="red"/>
                <w:lang w:eastAsia="ru-RU"/>
              </w:rPr>
            </w:pPr>
            <w:r>
              <w:rPr>
                <w:rFonts w:ascii="Times New Roman" w:eastAsia="Times New Roman" w:hAnsi="Times New Roman" w:cs="Times New Roman"/>
                <w:bCs/>
                <w:sz w:val="24"/>
                <w:szCs w:val="24"/>
                <w:lang w:eastAsia="ru-RU"/>
              </w:rPr>
              <w:t>Форма отчетности п</w:t>
            </w:r>
            <w:r w:rsidR="00AD2BB4" w:rsidRPr="00755622">
              <w:rPr>
                <w:rFonts w:ascii="Times New Roman" w:eastAsia="Times New Roman" w:hAnsi="Times New Roman" w:cs="Times New Roman"/>
                <w:bCs/>
                <w:sz w:val="24"/>
                <w:szCs w:val="24"/>
                <w:lang w:eastAsia="ru-RU"/>
              </w:rPr>
              <w:t xml:space="preserve">оказатели работы </w:t>
            </w:r>
            <w:r w:rsidR="00AD2BB4" w:rsidRPr="00B80138">
              <w:rPr>
                <w:rFonts w:ascii="Times New Roman" w:eastAsia="Times New Roman" w:hAnsi="Times New Roman" w:cs="Times New Roman"/>
                <w:bCs/>
                <w:sz w:val="24"/>
                <w:szCs w:val="24"/>
                <w:lang w:eastAsia="ru-RU"/>
              </w:rPr>
              <w:t xml:space="preserve">насосно-компрессорных труб </w:t>
            </w:r>
            <w:r w:rsidR="00AD2BB4" w:rsidRPr="00755622">
              <w:rPr>
                <w:rFonts w:ascii="Times New Roman" w:eastAsia="Times New Roman" w:hAnsi="Times New Roman" w:cs="Times New Roman"/>
                <w:bCs/>
                <w:sz w:val="24"/>
                <w:szCs w:val="24"/>
                <w:lang w:eastAsia="ru-RU"/>
              </w:rPr>
              <w:t xml:space="preserve">на </w:t>
            </w:r>
            <w:r w:rsidR="00AD2BB4">
              <w:rPr>
                <w:rFonts w:ascii="Times New Roman" w:eastAsia="Times New Roman" w:hAnsi="Times New Roman" w:cs="Times New Roman"/>
                <w:bCs/>
                <w:sz w:val="24"/>
                <w:szCs w:val="24"/>
                <w:lang w:eastAsia="ru-RU"/>
              </w:rPr>
              <w:t xml:space="preserve">прочем </w:t>
            </w:r>
            <w:r w:rsidR="00AD2BB4" w:rsidRPr="00755622">
              <w:rPr>
                <w:rFonts w:ascii="Times New Roman" w:eastAsia="Times New Roman" w:hAnsi="Times New Roman" w:cs="Times New Roman"/>
                <w:bCs/>
                <w:sz w:val="24"/>
                <w:szCs w:val="24"/>
                <w:lang w:eastAsia="ru-RU"/>
              </w:rPr>
              <w:t>фонде скважин</w:t>
            </w:r>
            <w:r w:rsidR="00AD2BB4">
              <w:rPr>
                <w:rFonts w:ascii="Times New Roman" w:eastAsia="Times New Roman" w:hAnsi="Times New Roman" w:cs="Times New Roman"/>
                <w:bCs/>
                <w:sz w:val="24"/>
                <w:szCs w:val="24"/>
                <w:lang w:eastAsia="ru-RU"/>
              </w:rPr>
              <w:t xml:space="preserve"> </w:t>
            </w:r>
          </w:p>
        </w:tc>
      </w:tr>
      <w:tr w:rsidR="00AD2BB4" w:rsidRPr="00755622" w14:paraId="19D07644" w14:textId="77777777" w:rsidTr="003E072A">
        <w:trPr>
          <w:cantSplit/>
        </w:trPr>
        <w:tc>
          <w:tcPr>
            <w:tcW w:w="487" w:type="pct"/>
            <w:tcBorders>
              <w:top w:val="single" w:sz="6" w:space="0" w:color="auto"/>
              <w:bottom w:val="single" w:sz="6" w:space="0" w:color="auto"/>
              <w:right w:val="single" w:sz="6" w:space="0" w:color="auto"/>
            </w:tcBorders>
          </w:tcPr>
          <w:p w14:paraId="31D47786" w14:textId="77777777" w:rsidR="00AD2BB4" w:rsidRPr="00755622" w:rsidRDefault="00246141" w:rsidP="00B4544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w:t>
            </w:r>
          </w:p>
        </w:tc>
        <w:tc>
          <w:tcPr>
            <w:tcW w:w="4513" w:type="pct"/>
            <w:tcBorders>
              <w:top w:val="single" w:sz="6" w:space="0" w:color="auto"/>
              <w:left w:val="single" w:sz="6" w:space="0" w:color="auto"/>
              <w:bottom w:val="single" w:sz="6" w:space="0" w:color="auto"/>
            </w:tcBorders>
          </w:tcPr>
          <w:p w14:paraId="3EFA0CF9" w14:textId="77777777" w:rsidR="00AD2BB4" w:rsidRPr="00755622" w:rsidRDefault="00F12310" w:rsidP="00F12310">
            <w:pPr>
              <w:spacing w:after="0" w:line="240" w:lineRule="auto"/>
              <w:jc w:val="both"/>
              <w:rPr>
                <w:rFonts w:ascii="Times New Roman" w:eastAsia="Times New Roman" w:hAnsi="Times New Roman" w:cs="Times New Roman"/>
                <w:bCs/>
                <w:sz w:val="24"/>
                <w:szCs w:val="24"/>
                <w:lang w:eastAsia="ru-RU"/>
              </w:rPr>
            </w:pPr>
            <w:r>
              <w:rPr>
                <w:rFonts w:ascii="Times New Roman" w:hAnsi="Times New Roman"/>
                <w:sz w:val="24"/>
              </w:rPr>
              <w:t>Технические требования к допустимой величине</w:t>
            </w:r>
            <w:r w:rsidR="00AD2BB4" w:rsidRPr="00755622">
              <w:rPr>
                <w:rFonts w:ascii="Times New Roman" w:hAnsi="Times New Roman"/>
                <w:sz w:val="24"/>
              </w:rPr>
              <w:t xml:space="preserve"> глубины раковин, рисок, на муфтах</w:t>
            </w:r>
          </w:p>
        </w:tc>
      </w:tr>
      <w:tr w:rsidR="00AD2BB4" w:rsidRPr="00755622" w14:paraId="3F042FC5" w14:textId="77777777" w:rsidTr="003E072A">
        <w:trPr>
          <w:cantSplit/>
        </w:trPr>
        <w:tc>
          <w:tcPr>
            <w:tcW w:w="487" w:type="pct"/>
            <w:tcBorders>
              <w:top w:val="single" w:sz="6" w:space="0" w:color="auto"/>
              <w:bottom w:val="single" w:sz="6" w:space="0" w:color="auto"/>
              <w:right w:val="single" w:sz="6" w:space="0" w:color="auto"/>
            </w:tcBorders>
          </w:tcPr>
          <w:p w14:paraId="6D55BEF4" w14:textId="77777777" w:rsidR="00AD2BB4" w:rsidRPr="00755622" w:rsidRDefault="00246141" w:rsidP="00B4544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p>
        </w:tc>
        <w:tc>
          <w:tcPr>
            <w:tcW w:w="4513" w:type="pct"/>
            <w:tcBorders>
              <w:top w:val="single" w:sz="6" w:space="0" w:color="auto"/>
              <w:left w:val="single" w:sz="6" w:space="0" w:color="auto"/>
              <w:bottom w:val="single" w:sz="6" w:space="0" w:color="auto"/>
            </w:tcBorders>
          </w:tcPr>
          <w:p w14:paraId="0D8B95F2" w14:textId="391ABEE8" w:rsidR="00AD2BB4" w:rsidRPr="00755622" w:rsidRDefault="00F12310" w:rsidP="003F1013">
            <w:pPr>
              <w:spacing w:after="0" w:line="240" w:lineRule="auto"/>
              <w:jc w:val="both"/>
              <w:rPr>
                <w:rFonts w:ascii="Times New Roman" w:eastAsia="Times New Roman" w:hAnsi="Times New Roman" w:cs="Times New Roman"/>
                <w:bCs/>
                <w:sz w:val="24"/>
                <w:szCs w:val="24"/>
                <w:lang w:eastAsia="ru-RU"/>
              </w:rPr>
            </w:pPr>
            <w:r>
              <w:rPr>
                <w:rFonts w:ascii="Times New Roman" w:hAnsi="Times New Roman"/>
                <w:sz w:val="24"/>
              </w:rPr>
              <w:t>Технические требования к с</w:t>
            </w:r>
            <w:r>
              <w:rPr>
                <w:rFonts w:ascii="Times New Roman" w:eastAsia="Times New Roman" w:hAnsi="Times New Roman" w:cs="Times New Roman"/>
                <w:bCs/>
                <w:sz w:val="24"/>
                <w:szCs w:val="24"/>
                <w:lang w:eastAsia="ru-RU"/>
              </w:rPr>
              <w:t>хеме</w:t>
            </w:r>
            <w:r w:rsidR="00AD2BB4" w:rsidRPr="00755622">
              <w:rPr>
                <w:rFonts w:ascii="Times New Roman" w:eastAsia="Times New Roman" w:hAnsi="Times New Roman" w:cs="Times New Roman"/>
                <w:bCs/>
                <w:sz w:val="24"/>
                <w:szCs w:val="24"/>
                <w:lang w:eastAsia="ru-RU"/>
              </w:rPr>
              <w:t xml:space="preserve"> измерения кривизны </w:t>
            </w:r>
            <w:r w:rsidR="00AD2BB4" w:rsidRPr="00B80138">
              <w:rPr>
                <w:rFonts w:ascii="Times New Roman" w:eastAsia="Times New Roman" w:hAnsi="Times New Roman" w:cs="Times New Roman"/>
                <w:bCs/>
                <w:sz w:val="24"/>
                <w:szCs w:val="24"/>
                <w:lang w:eastAsia="ru-RU"/>
              </w:rPr>
              <w:t>насосно-компрессорных труб</w:t>
            </w:r>
            <w:r w:rsidR="00AD2BB4" w:rsidRPr="00755622">
              <w:rPr>
                <w:rFonts w:ascii="Times New Roman" w:eastAsia="Times New Roman" w:hAnsi="Times New Roman" w:cs="Times New Roman"/>
                <w:bCs/>
                <w:sz w:val="24"/>
                <w:szCs w:val="24"/>
                <w:lang w:eastAsia="ru-RU"/>
              </w:rPr>
              <w:t xml:space="preserve"> на </w:t>
            </w:r>
            <w:r w:rsidR="00AD2BB4">
              <w:rPr>
                <w:rFonts w:ascii="Times New Roman" w:eastAsia="Times New Roman" w:hAnsi="Times New Roman" w:cs="Times New Roman"/>
                <w:bCs/>
                <w:sz w:val="24"/>
                <w:szCs w:val="24"/>
                <w:lang w:eastAsia="ru-RU"/>
              </w:rPr>
              <w:t>трубной</w:t>
            </w:r>
            <w:r w:rsidR="00AD2BB4" w:rsidRPr="00B80138">
              <w:rPr>
                <w:rFonts w:ascii="Times New Roman" w:eastAsia="Times New Roman" w:hAnsi="Times New Roman" w:cs="Times New Roman"/>
                <w:bCs/>
                <w:sz w:val="24"/>
                <w:szCs w:val="24"/>
                <w:lang w:eastAsia="ru-RU"/>
              </w:rPr>
              <w:t xml:space="preserve"> инстру</w:t>
            </w:r>
            <w:r w:rsidR="00AD2BB4">
              <w:rPr>
                <w:rFonts w:ascii="Times New Roman" w:eastAsia="Times New Roman" w:hAnsi="Times New Roman" w:cs="Times New Roman"/>
                <w:bCs/>
                <w:sz w:val="24"/>
                <w:szCs w:val="24"/>
                <w:lang w:eastAsia="ru-RU"/>
              </w:rPr>
              <w:t>ментальной площадке</w:t>
            </w:r>
            <w:r w:rsidR="00AD2BB4" w:rsidRPr="00755622">
              <w:rPr>
                <w:rFonts w:ascii="Times New Roman" w:eastAsia="Times New Roman" w:hAnsi="Times New Roman" w:cs="Times New Roman"/>
                <w:bCs/>
                <w:sz w:val="24"/>
                <w:szCs w:val="24"/>
                <w:lang w:eastAsia="ru-RU"/>
              </w:rPr>
              <w:t xml:space="preserve"> с использованием прямолинейных шаблонов и круглых щупов</w:t>
            </w:r>
          </w:p>
        </w:tc>
      </w:tr>
      <w:tr w:rsidR="00AD2BB4" w:rsidRPr="00755622" w14:paraId="13BD94D2" w14:textId="77777777" w:rsidTr="003E072A">
        <w:trPr>
          <w:cantSplit/>
        </w:trPr>
        <w:tc>
          <w:tcPr>
            <w:tcW w:w="487" w:type="pct"/>
            <w:tcBorders>
              <w:top w:val="single" w:sz="6" w:space="0" w:color="auto"/>
              <w:bottom w:val="single" w:sz="6" w:space="0" w:color="auto"/>
              <w:right w:val="single" w:sz="6" w:space="0" w:color="auto"/>
            </w:tcBorders>
          </w:tcPr>
          <w:p w14:paraId="1EA95DA7" w14:textId="77777777" w:rsidR="00AD2BB4" w:rsidRPr="00755622" w:rsidRDefault="007E6683" w:rsidP="00AD2BB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w:t>
            </w:r>
          </w:p>
        </w:tc>
        <w:tc>
          <w:tcPr>
            <w:tcW w:w="4513" w:type="pct"/>
            <w:tcBorders>
              <w:top w:val="single" w:sz="6" w:space="0" w:color="auto"/>
              <w:left w:val="single" w:sz="6" w:space="0" w:color="auto"/>
              <w:bottom w:val="single" w:sz="6" w:space="0" w:color="auto"/>
            </w:tcBorders>
          </w:tcPr>
          <w:p w14:paraId="627A9546" w14:textId="521A9343" w:rsidR="00AD2BB4" w:rsidRPr="00755622" w:rsidRDefault="00AD2BB4" w:rsidP="003F1013">
            <w:pPr>
              <w:spacing w:after="0" w:line="240" w:lineRule="auto"/>
              <w:jc w:val="both"/>
              <w:rPr>
                <w:rFonts w:ascii="Times New Roman" w:eastAsia="Times New Roman" w:hAnsi="Times New Roman" w:cs="Times New Roman"/>
                <w:bCs/>
                <w:sz w:val="24"/>
                <w:szCs w:val="24"/>
                <w:lang w:eastAsia="ru-RU"/>
              </w:rPr>
            </w:pPr>
            <w:r w:rsidRPr="00755622">
              <w:rPr>
                <w:rFonts w:ascii="Times New Roman" w:eastAsia="Times New Roman" w:hAnsi="Times New Roman" w:cs="Times New Roman"/>
                <w:bCs/>
                <w:sz w:val="24"/>
                <w:szCs w:val="24"/>
                <w:lang w:eastAsia="ru-RU"/>
              </w:rPr>
              <w:t xml:space="preserve">Форма акта отбраковки </w:t>
            </w:r>
            <w:r w:rsidRPr="00B80138">
              <w:rPr>
                <w:rFonts w:ascii="Times New Roman" w:eastAsia="Times New Roman" w:hAnsi="Times New Roman" w:cs="Times New Roman"/>
                <w:bCs/>
                <w:sz w:val="24"/>
                <w:szCs w:val="24"/>
                <w:lang w:eastAsia="ru-RU"/>
              </w:rPr>
              <w:t>насосно-компрессорных труб</w:t>
            </w:r>
            <w:r w:rsidRPr="00755622">
              <w:rPr>
                <w:rFonts w:ascii="Times New Roman" w:eastAsia="Times New Roman" w:hAnsi="Times New Roman" w:cs="Times New Roman"/>
                <w:bCs/>
                <w:sz w:val="24"/>
                <w:szCs w:val="24"/>
                <w:lang w:eastAsia="ru-RU"/>
              </w:rPr>
              <w:t xml:space="preserve"> на </w:t>
            </w:r>
            <w:r>
              <w:rPr>
                <w:rFonts w:ascii="Times New Roman" w:eastAsia="Times New Roman" w:hAnsi="Times New Roman" w:cs="Times New Roman"/>
                <w:bCs/>
                <w:sz w:val="24"/>
                <w:szCs w:val="24"/>
                <w:lang w:eastAsia="ru-RU"/>
              </w:rPr>
              <w:t>трубной</w:t>
            </w:r>
            <w:r w:rsidRPr="00B80138">
              <w:rPr>
                <w:rFonts w:ascii="Times New Roman" w:eastAsia="Times New Roman" w:hAnsi="Times New Roman" w:cs="Times New Roman"/>
                <w:bCs/>
                <w:sz w:val="24"/>
                <w:szCs w:val="24"/>
                <w:lang w:eastAsia="ru-RU"/>
              </w:rPr>
              <w:t xml:space="preserve"> инстру</w:t>
            </w:r>
            <w:r>
              <w:rPr>
                <w:rFonts w:ascii="Times New Roman" w:eastAsia="Times New Roman" w:hAnsi="Times New Roman" w:cs="Times New Roman"/>
                <w:bCs/>
                <w:sz w:val="24"/>
                <w:szCs w:val="24"/>
                <w:lang w:eastAsia="ru-RU"/>
              </w:rPr>
              <w:t>ментальной площадке</w:t>
            </w:r>
          </w:p>
        </w:tc>
      </w:tr>
      <w:tr w:rsidR="00AD2BB4" w:rsidRPr="00755622" w14:paraId="0448DA5B" w14:textId="77777777" w:rsidTr="003E072A">
        <w:trPr>
          <w:cantSplit/>
        </w:trPr>
        <w:tc>
          <w:tcPr>
            <w:tcW w:w="487" w:type="pct"/>
            <w:tcBorders>
              <w:top w:val="single" w:sz="6" w:space="0" w:color="auto"/>
              <w:bottom w:val="single" w:sz="6" w:space="0" w:color="auto"/>
              <w:right w:val="single" w:sz="6" w:space="0" w:color="auto"/>
            </w:tcBorders>
          </w:tcPr>
          <w:p w14:paraId="6B02EF76" w14:textId="77777777" w:rsidR="00AD2BB4" w:rsidRPr="00755622" w:rsidRDefault="002B262A" w:rsidP="00AD2BB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w:t>
            </w:r>
          </w:p>
        </w:tc>
        <w:tc>
          <w:tcPr>
            <w:tcW w:w="4513" w:type="pct"/>
            <w:tcBorders>
              <w:top w:val="single" w:sz="6" w:space="0" w:color="auto"/>
              <w:left w:val="single" w:sz="6" w:space="0" w:color="auto"/>
              <w:bottom w:val="single" w:sz="6" w:space="0" w:color="auto"/>
            </w:tcBorders>
          </w:tcPr>
          <w:p w14:paraId="6AA98464" w14:textId="14652A96" w:rsidR="00AD2BB4" w:rsidRPr="00755622" w:rsidRDefault="00AD2BB4" w:rsidP="003F1013">
            <w:pPr>
              <w:spacing w:after="0" w:line="240" w:lineRule="auto"/>
              <w:jc w:val="both"/>
              <w:rPr>
                <w:rFonts w:ascii="Times New Roman" w:eastAsia="Times New Roman" w:hAnsi="Times New Roman" w:cs="Times New Roman"/>
                <w:bCs/>
                <w:sz w:val="24"/>
                <w:szCs w:val="24"/>
                <w:lang w:eastAsia="ru-RU"/>
              </w:rPr>
            </w:pPr>
            <w:r w:rsidRPr="00755622">
              <w:rPr>
                <w:rFonts w:ascii="Times New Roman" w:eastAsia="Times New Roman" w:hAnsi="Times New Roman" w:cs="Times New Roman"/>
                <w:bCs/>
                <w:sz w:val="24"/>
                <w:szCs w:val="24"/>
                <w:lang w:eastAsia="ru-RU"/>
              </w:rPr>
              <w:t xml:space="preserve">Перечень браковочных критериев </w:t>
            </w:r>
            <w:r w:rsidRPr="00B80138">
              <w:rPr>
                <w:rFonts w:ascii="Times New Roman" w:eastAsia="Times New Roman" w:hAnsi="Times New Roman" w:cs="Times New Roman"/>
                <w:bCs/>
                <w:sz w:val="24"/>
                <w:szCs w:val="24"/>
                <w:lang w:eastAsia="ru-RU"/>
              </w:rPr>
              <w:t>насосно-компрессорных труб</w:t>
            </w:r>
            <w:r w:rsidRPr="00755622">
              <w:rPr>
                <w:rFonts w:ascii="Times New Roman" w:eastAsia="Times New Roman" w:hAnsi="Times New Roman" w:cs="Times New Roman"/>
                <w:bCs/>
                <w:sz w:val="24"/>
                <w:szCs w:val="24"/>
                <w:lang w:eastAsia="ru-RU"/>
              </w:rPr>
              <w:t xml:space="preserve">, патрубков и переводников </w:t>
            </w:r>
            <w:r w:rsidRPr="00B80138">
              <w:rPr>
                <w:rFonts w:ascii="Times New Roman" w:eastAsia="Times New Roman" w:hAnsi="Times New Roman" w:cs="Times New Roman"/>
                <w:bCs/>
                <w:sz w:val="24"/>
                <w:szCs w:val="24"/>
                <w:lang w:eastAsia="ru-RU"/>
              </w:rPr>
              <w:t>насосно-компрессорных труб</w:t>
            </w:r>
            <w:r w:rsidRPr="00755622">
              <w:rPr>
                <w:rFonts w:ascii="Times New Roman" w:eastAsia="Times New Roman" w:hAnsi="Times New Roman" w:cs="Times New Roman"/>
                <w:bCs/>
                <w:sz w:val="24"/>
                <w:szCs w:val="24"/>
                <w:lang w:eastAsia="ru-RU"/>
              </w:rPr>
              <w:t xml:space="preserve"> при проведении </w:t>
            </w:r>
            <w:r>
              <w:rPr>
                <w:rFonts w:ascii="Times New Roman" w:eastAsia="Times New Roman" w:hAnsi="Times New Roman" w:cs="Times New Roman"/>
                <w:bCs/>
                <w:sz w:val="24"/>
                <w:szCs w:val="24"/>
                <w:lang w:eastAsia="ru-RU"/>
              </w:rPr>
              <w:t>текущего (капитального</w:t>
            </w:r>
            <w:r w:rsidRPr="00B80138">
              <w:rPr>
                <w:rFonts w:ascii="Times New Roman" w:eastAsia="Times New Roman" w:hAnsi="Times New Roman" w:cs="Times New Roman"/>
                <w:bCs/>
                <w:sz w:val="24"/>
                <w:szCs w:val="24"/>
                <w:lang w:eastAsia="ru-RU"/>
              </w:rPr>
              <w:t>) ремонт</w:t>
            </w:r>
            <w:r>
              <w:rPr>
                <w:rFonts w:ascii="Times New Roman" w:eastAsia="Times New Roman" w:hAnsi="Times New Roman" w:cs="Times New Roman"/>
                <w:bCs/>
                <w:sz w:val="24"/>
                <w:szCs w:val="24"/>
                <w:lang w:eastAsia="ru-RU"/>
              </w:rPr>
              <w:t>а</w:t>
            </w:r>
            <w:r w:rsidRPr="00B80138">
              <w:rPr>
                <w:rFonts w:ascii="Times New Roman" w:eastAsia="Times New Roman" w:hAnsi="Times New Roman" w:cs="Times New Roman"/>
                <w:bCs/>
                <w:sz w:val="24"/>
                <w:szCs w:val="24"/>
                <w:lang w:eastAsia="ru-RU"/>
              </w:rPr>
              <w:t xml:space="preserve"> скважин</w:t>
            </w:r>
            <w:r w:rsidRPr="00755622">
              <w:rPr>
                <w:rFonts w:ascii="Times New Roman" w:eastAsia="Times New Roman" w:hAnsi="Times New Roman" w:cs="Times New Roman"/>
                <w:bCs/>
                <w:sz w:val="24"/>
                <w:szCs w:val="24"/>
                <w:lang w:eastAsia="ru-RU"/>
              </w:rPr>
              <w:t xml:space="preserve"> и </w:t>
            </w:r>
            <w:r>
              <w:rPr>
                <w:rFonts w:ascii="Times New Roman" w:eastAsia="Times New Roman" w:hAnsi="Times New Roman" w:cs="Times New Roman"/>
                <w:bCs/>
                <w:sz w:val="24"/>
                <w:szCs w:val="24"/>
                <w:lang w:eastAsia="ru-RU"/>
              </w:rPr>
              <w:t xml:space="preserve">визуально-инструментального контроля </w:t>
            </w:r>
            <w:r w:rsidRPr="00755622">
              <w:rPr>
                <w:rFonts w:ascii="Times New Roman" w:eastAsia="Times New Roman" w:hAnsi="Times New Roman" w:cs="Times New Roman"/>
                <w:bCs/>
                <w:sz w:val="24"/>
                <w:szCs w:val="24"/>
                <w:lang w:eastAsia="ru-RU"/>
              </w:rPr>
              <w:t xml:space="preserve">на </w:t>
            </w:r>
            <w:r w:rsidRPr="00B80138">
              <w:rPr>
                <w:rFonts w:ascii="Times New Roman" w:eastAsia="Times New Roman" w:hAnsi="Times New Roman" w:cs="Times New Roman"/>
                <w:bCs/>
                <w:sz w:val="24"/>
                <w:szCs w:val="24"/>
                <w:lang w:eastAsia="ru-RU"/>
              </w:rPr>
              <w:t xml:space="preserve">трубной инструментальной площадке </w:t>
            </w:r>
          </w:p>
        </w:tc>
      </w:tr>
      <w:tr w:rsidR="00AD2BB4" w:rsidRPr="00755622" w14:paraId="375F7250" w14:textId="77777777" w:rsidTr="003E072A">
        <w:trPr>
          <w:cantSplit/>
        </w:trPr>
        <w:tc>
          <w:tcPr>
            <w:tcW w:w="487" w:type="pct"/>
            <w:tcBorders>
              <w:top w:val="single" w:sz="6" w:space="0" w:color="auto"/>
              <w:bottom w:val="single" w:sz="6" w:space="0" w:color="auto"/>
              <w:right w:val="single" w:sz="6" w:space="0" w:color="auto"/>
            </w:tcBorders>
          </w:tcPr>
          <w:p w14:paraId="79ED895B" w14:textId="77777777" w:rsidR="00AD2BB4" w:rsidRPr="00755622" w:rsidRDefault="002B262A" w:rsidP="00AD2BB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17</w:t>
            </w:r>
          </w:p>
        </w:tc>
        <w:tc>
          <w:tcPr>
            <w:tcW w:w="4513" w:type="pct"/>
            <w:tcBorders>
              <w:top w:val="single" w:sz="6" w:space="0" w:color="auto"/>
              <w:left w:val="single" w:sz="6" w:space="0" w:color="auto"/>
              <w:bottom w:val="single" w:sz="6" w:space="0" w:color="auto"/>
            </w:tcBorders>
          </w:tcPr>
          <w:p w14:paraId="28BB6005" w14:textId="77777777" w:rsidR="00AD2BB4" w:rsidRPr="00755622" w:rsidRDefault="00AD2BB4" w:rsidP="00AD2BB4">
            <w:pPr>
              <w:spacing w:after="0" w:line="240" w:lineRule="auto"/>
              <w:jc w:val="both"/>
              <w:rPr>
                <w:rFonts w:ascii="Times New Roman" w:eastAsia="Times New Roman" w:hAnsi="Times New Roman" w:cs="Times New Roman"/>
                <w:bCs/>
                <w:sz w:val="24"/>
                <w:szCs w:val="24"/>
                <w:lang w:eastAsia="ru-RU"/>
              </w:rPr>
            </w:pPr>
            <w:r w:rsidRPr="00755622">
              <w:rPr>
                <w:rFonts w:ascii="Times New Roman" w:eastAsia="Times New Roman" w:hAnsi="Times New Roman" w:cs="Times New Roman"/>
                <w:bCs/>
                <w:sz w:val="24"/>
                <w:szCs w:val="24"/>
                <w:lang w:eastAsia="ru-RU"/>
              </w:rPr>
              <w:t xml:space="preserve">Форма бирок на </w:t>
            </w:r>
            <w:r w:rsidRPr="00B80138">
              <w:rPr>
                <w:rFonts w:ascii="Times New Roman" w:eastAsia="Times New Roman" w:hAnsi="Times New Roman" w:cs="Times New Roman"/>
                <w:bCs/>
                <w:sz w:val="24"/>
                <w:szCs w:val="24"/>
                <w:lang w:eastAsia="ru-RU"/>
              </w:rPr>
              <w:t>насосно-компрессорных труб</w:t>
            </w:r>
            <w:r>
              <w:rPr>
                <w:rFonts w:ascii="Times New Roman" w:eastAsia="Times New Roman" w:hAnsi="Times New Roman" w:cs="Times New Roman"/>
                <w:bCs/>
                <w:sz w:val="24"/>
                <w:szCs w:val="24"/>
                <w:lang w:eastAsia="ru-RU"/>
              </w:rPr>
              <w:t>ах</w:t>
            </w:r>
            <w:r w:rsidRPr="00B80138">
              <w:rPr>
                <w:rFonts w:ascii="Times New Roman" w:eastAsia="Times New Roman" w:hAnsi="Times New Roman" w:cs="Times New Roman"/>
                <w:bCs/>
                <w:sz w:val="24"/>
                <w:szCs w:val="24"/>
                <w:lang w:eastAsia="ru-RU"/>
              </w:rPr>
              <w:t xml:space="preserve"> </w:t>
            </w:r>
          </w:p>
        </w:tc>
      </w:tr>
      <w:tr w:rsidR="00AD2BB4" w:rsidRPr="00755622" w14:paraId="64572802" w14:textId="77777777" w:rsidTr="003E072A">
        <w:trPr>
          <w:cantSplit/>
        </w:trPr>
        <w:tc>
          <w:tcPr>
            <w:tcW w:w="487" w:type="pct"/>
            <w:tcBorders>
              <w:top w:val="single" w:sz="6" w:space="0" w:color="auto"/>
              <w:bottom w:val="single" w:sz="6" w:space="0" w:color="auto"/>
              <w:right w:val="single" w:sz="6" w:space="0" w:color="auto"/>
            </w:tcBorders>
          </w:tcPr>
          <w:p w14:paraId="63B14060" w14:textId="77777777" w:rsidR="00AD2BB4" w:rsidRPr="00755622" w:rsidRDefault="00821699" w:rsidP="00B4544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18</w:t>
            </w:r>
          </w:p>
        </w:tc>
        <w:tc>
          <w:tcPr>
            <w:tcW w:w="4513" w:type="pct"/>
            <w:tcBorders>
              <w:top w:val="single" w:sz="6" w:space="0" w:color="auto"/>
              <w:left w:val="single" w:sz="6" w:space="0" w:color="auto"/>
              <w:bottom w:val="single" w:sz="6" w:space="0" w:color="auto"/>
            </w:tcBorders>
          </w:tcPr>
          <w:p w14:paraId="21FF907F" w14:textId="77777777" w:rsidR="00AD2BB4" w:rsidRPr="00755622" w:rsidRDefault="00AD2BB4" w:rsidP="00E97BEF">
            <w:pPr>
              <w:spacing w:after="0" w:line="240" w:lineRule="auto"/>
              <w:jc w:val="both"/>
              <w:rPr>
                <w:rFonts w:ascii="Times New Roman" w:eastAsia="Times New Roman" w:hAnsi="Times New Roman" w:cs="Times New Roman"/>
                <w:bCs/>
                <w:sz w:val="24"/>
                <w:szCs w:val="24"/>
                <w:lang w:eastAsia="ru-RU"/>
              </w:rPr>
            </w:pPr>
            <w:bookmarkStart w:id="479" w:name="ПРИЛОЖЕНИЕ21"/>
            <w:bookmarkEnd w:id="479"/>
            <w:r w:rsidRPr="00755622">
              <w:rPr>
                <w:rFonts w:ascii="Times New Roman" w:eastAsia="Times New Roman" w:hAnsi="Times New Roman" w:cs="Times New Roman"/>
                <w:bCs/>
                <w:sz w:val="24"/>
                <w:szCs w:val="24"/>
                <w:lang w:eastAsia="ru-RU"/>
              </w:rPr>
              <w:t>Форма баланса уч</w:t>
            </w:r>
            <w:r w:rsidR="00E97BEF">
              <w:rPr>
                <w:rFonts w:ascii="Times New Roman" w:eastAsia="Times New Roman" w:hAnsi="Times New Roman" w:cs="Times New Roman"/>
                <w:bCs/>
                <w:sz w:val="24"/>
                <w:szCs w:val="24"/>
                <w:lang w:eastAsia="ru-RU"/>
              </w:rPr>
              <w:t>ета насосно-компрессорных труб</w:t>
            </w:r>
          </w:p>
        </w:tc>
      </w:tr>
      <w:tr w:rsidR="00AD2BB4" w:rsidRPr="00755622" w14:paraId="1D54DA84" w14:textId="77777777" w:rsidTr="003E072A">
        <w:trPr>
          <w:cantSplit/>
        </w:trPr>
        <w:tc>
          <w:tcPr>
            <w:tcW w:w="487" w:type="pct"/>
            <w:tcBorders>
              <w:top w:val="single" w:sz="6" w:space="0" w:color="auto"/>
              <w:bottom w:val="single" w:sz="6" w:space="0" w:color="auto"/>
              <w:right w:val="single" w:sz="6" w:space="0" w:color="auto"/>
            </w:tcBorders>
          </w:tcPr>
          <w:p w14:paraId="7EA6C6B0" w14:textId="77777777" w:rsidR="00AD2BB4" w:rsidRPr="00755622" w:rsidRDefault="00821699" w:rsidP="00B4544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19</w:t>
            </w:r>
          </w:p>
        </w:tc>
        <w:tc>
          <w:tcPr>
            <w:tcW w:w="4513" w:type="pct"/>
            <w:tcBorders>
              <w:top w:val="single" w:sz="6" w:space="0" w:color="auto"/>
              <w:left w:val="single" w:sz="6" w:space="0" w:color="auto"/>
              <w:bottom w:val="single" w:sz="6" w:space="0" w:color="auto"/>
            </w:tcBorders>
          </w:tcPr>
          <w:p w14:paraId="5F2158B4" w14:textId="77777777" w:rsidR="00AD2BB4" w:rsidRPr="00755622" w:rsidRDefault="00115244" w:rsidP="00B8013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w:t>
            </w:r>
            <w:r w:rsidR="00AD2BB4" w:rsidRPr="00755622">
              <w:rPr>
                <w:rFonts w:ascii="Times New Roman" w:eastAsia="Times New Roman" w:hAnsi="Times New Roman" w:cs="Times New Roman"/>
                <w:bCs/>
                <w:sz w:val="24"/>
                <w:szCs w:val="24"/>
                <w:lang w:eastAsia="ru-RU"/>
              </w:rPr>
              <w:t>хема занесения информации в ИС «Подвески НКТ»</w:t>
            </w:r>
          </w:p>
        </w:tc>
      </w:tr>
      <w:tr w:rsidR="00AD2BB4" w:rsidRPr="00755622" w14:paraId="0E0C351F" w14:textId="77777777" w:rsidTr="003E072A">
        <w:trPr>
          <w:cantSplit/>
        </w:trPr>
        <w:tc>
          <w:tcPr>
            <w:tcW w:w="487" w:type="pct"/>
            <w:tcBorders>
              <w:top w:val="single" w:sz="6" w:space="0" w:color="auto"/>
              <w:bottom w:val="single" w:sz="6" w:space="0" w:color="auto"/>
              <w:right w:val="single" w:sz="6" w:space="0" w:color="auto"/>
            </w:tcBorders>
          </w:tcPr>
          <w:p w14:paraId="5B4FCDB9" w14:textId="77777777" w:rsidR="00AD2BB4" w:rsidRPr="00755622" w:rsidRDefault="00821699" w:rsidP="00B4544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w:t>
            </w:r>
          </w:p>
        </w:tc>
        <w:tc>
          <w:tcPr>
            <w:tcW w:w="4513" w:type="pct"/>
            <w:tcBorders>
              <w:top w:val="single" w:sz="6" w:space="0" w:color="auto"/>
              <w:left w:val="single" w:sz="6" w:space="0" w:color="auto"/>
              <w:bottom w:val="single" w:sz="6" w:space="0" w:color="auto"/>
            </w:tcBorders>
          </w:tcPr>
          <w:p w14:paraId="1F940EE5" w14:textId="77777777" w:rsidR="00AD2BB4" w:rsidRPr="00755622" w:rsidRDefault="00AD2BB4" w:rsidP="00B80138">
            <w:pPr>
              <w:spacing w:after="0" w:line="240" w:lineRule="auto"/>
              <w:jc w:val="both"/>
              <w:rPr>
                <w:rFonts w:ascii="Times New Roman" w:eastAsia="Times New Roman" w:hAnsi="Times New Roman" w:cs="Times New Roman"/>
                <w:bCs/>
                <w:sz w:val="24"/>
                <w:szCs w:val="24"/>
                <w:lang w:eastAsia="ru-RU"/>
              </w:rPr>
            </w:pPr>
            <w:r w:rsidRPr="00755622">
              <w:rPr>
                <w:rFonts w:ascii="Times New Roman" w:eastAsia="Times New Roman" w:hAnsi="Times New Roman" w:cs="Times New Roman"/>
                <w:bCs/>
                <w:sz w:val="24"/>
                <w:szCs w:val="24"/>
                <w:lang w:eastAsia="ru-RU"/>
              </w:rPr>
              <w:t>Форма акта входного контроля</w:t>
            </w:r>
          </w:p>
        </w:tc>
      </w:tr>
      <w:tr w:rsidR="00AD2BB4" w:rsidRPr="00755622" w14:paraId="1C6AF085" w14:textId="77777777" w:rsidTr="003E072A">
        <w:trPr>
          <w:cantSplit/>
        </w:trPr>
        <w:tc>
          <w:tcPr>
            <w:tcW w:w="487" w:type="pct"/>
            <w:tcBorders>
              <w:top w:val="single" w:sz="6" w:space="0" w:color="auto"/>
              <w:bottom w:val="single" w:sz="6" w:space="0" w:color="auto"/>
              <w:right w:val="single" w:sz="6" w:space="0" w:color="auto"/>
            </w:tcBorders>
          </w:tcPr>
          <w:p w14:paraId="055E9625" w14:textId="77777777" w:rsidR="00AD2BB4" w:rsidRPr="00755622" w:rsidRDefault="00821699" w:rsidP="00B4544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w:t>
            </w:r>
          </w:p>
        </w:tc>
        <w:tc>
          <w:tcPr>
            <w:tcW w:w="4513" w:type="pct"/>
            <w:tcBorders>
              <w:top w:val="single" w:sz="6" w:space="0" w:color="auto"/>
              <w:left w:val="single" w:sz="6" w:space="0" w:color="auto"/>
              <w:bottom w:val="single" w:sz="6" w:space="0" w:color="auto"/>
            </w:tcBorders>
          </w:tcPr>
          <w:p w14:paraId="18B2BF8B" w14:textId="77777777" w:rsidR="00AD2BB4" w:rsidRPr="00755622" w:rsidRDefault="008142F6" w:rsidP="008142F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Форма отчетности п</w:t>
            </w:r>
            <w:r w:rsidR="00AD2BB4" w:rsidRPr="00755622">
              <w:rPr>
                <w:rFonts w:ascii="Times New Roman" w:eastAsia="Times New Roman" w:hAnsi="Times New Roman" w:cs="Times New Roman"/>
                <w:bCs/>
                <w:sz w:val="24"/>
                <w:szCs w:val="24"/>
                <w:lang w:eastAsia="ru-RU"/>
              </w:rPr>
              <w:t xml:space="preserve">оказатели работы </w:t>
            </w:r>
            <w:r w:rsidR="00AD2BB4" w:rsidRPr="006E213D">
              <w:rPr>
                <w:rFonts w:ascii="Times New Roman" w:eastAsia="Times New Roman" w:hAnsi="Times New Roman" w:cs="Times New Roman"/>
                <w:bCs/>
                <w:sz w:val="24"/>
                <w:szCs w:val="24"/>
                <w:lang w:eastAsia="ru-RU"/>
              </w:rPr>
              <w:t>насосно-компрессорных труб</w:t>
            </w:r>
            <w:r w:rsidR="00AD2BB4" w:rsidRPr="00755622">
              <w:rPr>
                <w:rFonts w:ascii="Times New Roman" w:eastAsia="Times New Roman" w:hAnsi="Times New Roman" w:cs="Times New Roman"/>
                <w:bCs/>
                <w:sz w:val="24"/>
                <w:szCs w:val="24"/>
                <w:lang w:eastAsia="ru-RU"/>
              </w:rPr>
              <w:t xml:space="preserve"> на </w:t>
            </w:r>
            <w:r w:rsidR="00AD2BB4">
              <w:rPr>
                <w:rFonts w:ascii="Times New Roman" w:eastAsia="Times New Roman" w:hAnsi="Times New Roman" w:cs="Times New Roman"/>
                <w:bCs/>
                <w:sz w:val="24"/>
                <w:szCs w:val="24"/>
                <w:lang w:eastAsia="ru-RU"/>
              </w:rPr>
              <w:t xml:space="preserve">водозаборном </w:t>
            </w:r>
            <w:r w:rsidR="00AD2BB4" w:rsidRPr="00755622">
              <w:rPr>
                <w:rFonts w:ascii="Times New Roman" w:eastAsia="Times New Roman" w:hAnsi="Times New Roman" w:cs="Times New Roman"/>
                <w:bCs/>
                <w:sz w:val="24"/>
                <w:szCs w:val="24"/>
                <w:lang w:eastAsia="ru-RU"/>
              </w:rPr>
              <w:t>фонде скважин</w:t>
            </w:r>
            <w:r w:rsidR="00AD2BB4">
              <w:rPr>
                <w:rFonts w:ascii="Times New Roman" w:eastAsia="Times New Roman" w:hAnsi="Times New Roman" w:cs="Times New Roman"/>
                <w:bCs/>
                <w:sz w:val="24"/>
                <w:szCs w:val="24"/>
                <w:lang w:eastAsia="ru-RU"/>
              </w:rPr>
              <w:t xml:space="preserve"> </w:t>
            </w:r>
          </w:p>
        </w:tc>
      </w:tr>
      <w:tr w:rsidR="00AD2BB4" w:rsidRPr="00755622" w14:paraId="37208978" w14:textId="77777777" w:rsidTr="003E072A">
        <w:trPr>
          <w:cantSplit/>
        </w:trPr>
        <w:tc>
          <w:tcPr>
            <w:tcW w:w="487" w:type="pct"/>
            <w:tcBorders>
              <w:top w:val="single" w:sz="6" w:space="0" w:color="auto"/>
              <w:bottom w:val="single" w:sz="6" w:space="0" w:color="auto"/>
              <w:right w:val="single" w:sz="6" w:space="0" w:color="auto"/>
            </w:tcBorders>
          </w:tcPr>
          <w:p w14:paraId="4D99DA8F" w14:textId="77777777" w:rsidR="00AD2BB4" w:rsidRPr="00B65A94" w:rsidRDefault="00821699" w:rsidP="0064057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22</w:t>
            </w:r>
          </w:p>
        </w:tc>
        <w:tc>
          <w:tcPr>
            <w:tcW w:w="4513" w:type="pct"/>
            <w:tcBorders>
              <w:top w:val="single" w:sz="6" w:space="0" w:color="auto"/>
              <w:left w:val="single" w:sz="6" w:space="0" w:color="auto"/>
              <w:bottom w:val="single" w:sz="6" w:space="0" w:color="auto"/>
            </w:tcBorders>
          </w:tcPr>
          <w:p w14:paraId="22627B4A" w14:textId="081F7AFC" w:rsidR="00AD2BB4" w:rsidRPr="00B65A94" w:rsidRDefault="00F0784C" w:rsidP="003F101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Форма р</w:t>
            </w:r>
            <w:r w:rsidR="00AD2BB4" w:rsidRPr="00B65A94">
              <w:rPr>
                <w:rFonts w:ascii="Times New Roman" w:eastAsia="Times New Roman" w:hAnsi="Times New Roman" w:cs="Times New Roman"/>
                <w:bCs/>
                <w:sz w:val="24"/>
                <w:szCs w:val="24"/>
                <w:lang w:eastAsia="ru-RU"/>
              </w:rPr>
              <w:t>асчет</w:t>
            </w:r>
            <w:r>
              <w:rPr>
                <w:rFonts w:ascii="Times New Roman" w:eastAsia="Times New Roman" w:hAnsi="Times New Roman" w:cs="Times New Roman"/>
                <w:bCs/>
                <w:sz w:val="24"/>
                <w:szCs w:val="24"/>
                <w:lang w:eastAsia="ru-RU"/>
              </w:rPr>
              <w:t>а</w:t>
            </w:r>
            <w:r w:rsidR="00AD2BB4" w:rsidRPr="00B65A94">
              <w:rPr>
                <w:rFonts w:ascii="Times New Roman" w:eastAsia="Times New Roman" w:hAnsi="Times New Roman" w:cs="Times New Roman"/>
                <w:bCs/>
                <w:sz w:val="24"/>
                <w:szCs w:val="24"/>
                <w:lang w:eastAsia="ru-RU"/>
              </w:rPr>
              <w:t xml:space="preserve"> среднего ресурса </w:t>
            </w:r>
            <w:r w:rsidR="00AD2BB4" w:rsidRPr="006E213D">
              <w:rPr>
                <w:rFonts w:ascii="Times New Roman" w:eastAsia="Times New Roman" w:hAnsi="Times New Roman" w:cs="Times New Roman"/>
                <w:bCs/>
                <w:sz w:val="24"/>
                <w:szCs w:val="24"/>
                <w:lang w:eastAsia="ru-RU"/>
              </w:rPr>
              <w:t>насосно-компрессорных труб</w:t>
            </w:r>
          </w:p>
        </w:tc>
      </w:tr>
      <w:tr w:rsidR="00AD2BB4" w:rsidRPr="00755622" w14:paraId="648AD5FD" w14:textId="77777777" w:rsidTr="003E072A">
        <w:trPr>
          <w:cantSplit/>
        </w:trPr>
        <w:tc>
          <w:tcPr>
            <w:tcW w:w="487" w:type="pct"/>
            <w:tcBorders>
              <w:top w:val="single" w:sz="6" w:space="0" w:color="auto"/>
              <w:bottom w:val="single" w:sz="6" w:space="0" w:color="auto"/>
              <w:right w:val="single" w:sz="6" w:space="0" w:color="auto"/>
            </w:tcBorders>
          </w:tcPr>
          <w:p w14:paraId="76469449" w14:textId="77777777" w:rsidR="00AD2BB4" w:rsidRPr="00755622" w:rsidRDefault="00821699" w:rsidP="00B4544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23</w:t>
            </w:r>
          </w:p>
        </w:tc>
        <w:tc>
          <w:tcPr>
            <w:tcW w:w="4513" w:type="pct"/>
            <w:tcBorders>
              <w:top w:val="single" w:sz="6" w:space="0" w:color="auto"/>
              <w:left w:val="single" w:sz="6" w:space="0" w:color="auto"/>
              <w:bottom w:val="single" w:sz="6" w:space="0" w:color="auto"/>
            </w:tcBorders>
          </w:tcPr>
          <w:p w14:paraId="0CB3B09B" w14:textId="77777777" w:rsidR="00AD2BB4" w:rsidRPr="00755622" w:rsidRDefault="00AD2BB4" w:rsidP="006E213D">
            <w:pPr>
              <w:spacing w:after="0" w:line="240" w:lineRule="auto"/>
              <w:jc w:val="both"/>
              <w:rPr>
                <w:rFonts w:ascii="Times New Roman" w:eastAsia="Times New Roman" w:hAnsi="Times New Roman" w:cs="Times New Roman"/>
                <w:bCs/>
                <w:sz w:val="24"/>
                <w:szCs w:val="24"/>
                <w:lang w:eastAsia="ru-RU"/>
              </w:rPr>
            </w:pPr>
            <w:bookmarkStart w:id="480" w:name="ПРИЛОЖЕНИЕ26"/>
            <w:r w:rsidRPr="00755622">
              <w:rPr>
                <w:rFonts w:ascii="Times New Roman" w:eastAsia="Times New Roman" w:hAnsi="Times New Roman" w:cs="Times New Roman"/>
                <w:bCs/>
                <w:sz w:val="24"/>
                <w:szCs w:val="24"/>
                <w:lang w:eastAsia="ru-RU"/>
              </w:rPr>
              <w:t xml:space="preserve">Блок-схема движения </w:t>
            </w:r>
            <w:r w:rsidRPr="006E213D">
              <w:rPr>
                <w:rFonts w:ascii="Times New Roman" w:eastAsia="Times New Roman" w:hAnsi="Times New Roman" w:cs="Times New Roman"/>
                <w:bCs/>
                <w:sz w:val="24"/>
                <w:szCs w:val="24"/>
                <w:lang w:eastAsia="ru-RU"/>
              </w:rPr>
              <w:t>насосно-компрессорных труб</w:t>
            </w:r>
            <w:bookmarkEnd w:id="480"/>
          </w:p>
        </w:tc>
      </w:tr>
      <w:tr w:rsidR="00AD2BB4" w:rsidRPr="00755622" w14:paraId="2BD30371" w14:textId="77777777" w:rsidTr="003E072A">
        <w:trPr>
          <w:cantSplit/>
        </w:trPr>
        <w:tc>
          <w:tcPr>
            <w:tcW w:w="487" w:type="pct"/>
            <w:tcBorders>
              <w:top w:val="single" w:sz="6" w:space="0" w:color="auto"/>
              <w:bottom w:val="single" w:sz="6" w:space="0" w:color="auto"/>
              <w:right w:val="single" w:sz="6" w:space="0" w:color="auto"/>
            </w:tcBorders>
          </w:tcPr>
          <w:p w14:paraId="3D404724" w14:textId="77777777" w:rsidR="00AD2BB4" w:rsidRPr="00755622" w:rsidRDefault="00821699" w:rsidP="00B4544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w:t>
            </w:r>
          </w:p>
        </w:tc>
        <w:tc>
          <w:tcPr>
            <w:tcW w:w="4513" w:type="pct"/>
            <w:tcBorders>
              <w:top w:val="single" w:sz="6" w:space="0" w:color="auto"/>
              <w:left w:val="single" w:sz="6" w:space="0" w:color="auto"/>
              <w:bottom w:val="single" w:sz="6" w:space="0" w:color="auto"/>
            </w:tcBorders>
          </w:tcPr>
          <w:p w14:paraId="65F6100F" w14:textId="1EB1EE89" w:rsidR="00AD2BB4" w:rsidRPr="00755622" w:rsidRDefault="00AD2BB4" w:rsidP="003F1013">
            <w:pPr>
              <w:spacing w:after="0" w:line="240" w:lineRule="auto"/>
              <w:jc w:val="both"/>
              <w:rPr>
                <w:rFonts w:ascii="Times New Roman" w:eastAsia="Times New Roman" w:hAnsi="Times New Roman" w:cs="Times New Roman"/>
                <w:bCs/>
                <w:sz w:val="24"/>
                <w:szCs w:val="24"/>
                <w:lang w:eastAsia="ru-RU"/>
              </w:rPr>
            </w:pPr>
            <w:bookmarkStart w:id="481" w:name="ПРИЛОЖЕНИЕ27"/>
            <w:bookmarkEnd w:id="481"/>
            <w:r w:rsidRPr="00755622">
              <w:rPr>
                <w:rFonts w:ascii="Times New Roman" w:eastAsia="Times New Roman" w:hAnsi="Times New Roman" w:cs="Times New Roman"/>
                <w:bCs/>
                <w:sz w:val="24"/>
                <w:szCs w:val="24"/>
                <w:lang w:eastAsia="ru-RU"/>
              </w:rPr>
              <w:t xml:space="preserve">Основные критерии оценки технического состояния по отбраковке </w:t>
            </w:r>
            <w:r w:rsidR="003E072A">
              <w:rPr>
                <w:rFonts w:ascii="Times New Roman" w:eastAsia="Times New Roman" w:hAnsi="Times New Roman" w:cs="Times New Roman"/>
                <w:bCs/>
                <w:sz w:val="24"/>
                <w:szCs w:val="24"/>
                <w:lang w:eastAsia="ru-RU"/>
              </w:rPr>
              <w:br/>
            </w:r>
            <w:r w:rsidRPr="006E213D">
              <w:rPr>
                <w:rFonts w:ascii="Times New Roman" w:eastAsia="Times New Roman" w:hAnsi="Times New Roman" w:cs="Times New Roman"/>
                <w:bCs/>
                <w:sz w:val="24"/>
                <w:szCs w:val="24"/>
                <w:lang w:eastAsia="ru-RU"/>
              </w:rPr>
              <w:t>насосно-компрессорных труб</w:t>
            </w:r>
            <w:r w:rsidRPr="00755622">
              <w:rPr>
                <w:rFonts w:ascii="Times New Roman" w:eastAsia="Times New Roman" w:hAnsi="Times New Roman" w:cs="Times New Roman"/>
                <w:bCs/>
                <w:sz w:val="24"/>
                <w:szCs w:val="24"/>
                <w:lang w:eastAsia="ru-RU"/>
              </w:rPr>
              <w:t xml:space="preserve"> (патрубков, переводников и т.д.) </w:t>
            </w:r>
            <w:r w:rsidR="001706CF">
              <w:rPr>
                <w:rFonts w:ascii="Times New Roman" w:eastAsia="Times New Roman" w:hAnsi="Times New Roman" w:cs="Times New Roman"/>
                <w:bCs/>
                <w:sz w:val="24"/>
                <w:szCs w:val="24"/>
                <w:lang w:eastAsia="ru-RU"/>
              </w:rPr>
              <w:t>–</w:t>
            </w:r>
            <w:r w:rsidRPr="00755622">
              <w:rPr>
                <w:rFonts w:ascii="Times New Roman" w:eastAsia="Times New Roman" w:hAnsi="Times New Roman" w:cs="Times New Roman"/>
                <w:bCs/>
                <w:sz w:val="24"/>
                <w:szCs w:val="24"/>
                <w:lang w:eastAsia="ru-RU"/>
              </w:rPr>
              <w:t xml:space="preserve"> в окончательный брак на устье скважины при </w:t>
            </w:r>
            <w:r w:rsidRPr="006E213D">
              <w:rPr>
                <w:rFonts w:ascii="Times New Roman" w:eastAsia="Times New Roman" w:hAnsi="Times New Roman" w:cs="Times New Roman"/>
                <w:bCs/>
                <w:sz w:val="24"/>
                <w:szCs w:val="24"/>
                <w:lang w:eastAsia="ru-RU"/>
              </w:rPr>
              <w:t>текуще</w:t>
            </w:r>
            <w:r>
              <w:rPr>
                <w:rFonts w:ascii="Times New Roman" w:eastAsia="Times New Roman" w:hAnsi="Times New Roman" w:cs="Times New Roman"/>
                <w:bCs/>
                <w:sz w:val="24"/>
                <w:szCs w:val="24"/>
                <w:lang w:eastAsia="ru-RU"/>
              </w:rPr>
              <w:t>м</w:t>
            </w:r>
            <w:r w:rsidRPr="006E213D">
              <w:rPr>
                <w:rFonts w:ascii="Times New Roman" w:eastAsia="Times New Roman" w:hAnsi="Times New Roman" w:cs="Times New Roman"/>
                <w:bCs/>
                <w:sz w:val="24"/>
                <w:szCs w:val="24"/>
                <w:lang w:eastAsia="ru-RU"/>
              </w:rPr>
              <w:t xml:space="preserve"> (капитал</w:t>
            </w:r>
            <w:r>
              <w:rPr>
                <w:rFonts w:ascii="Times New Roman" w:eastAsia="Times New Roman" w:hAnsi="Times New Roman" w:cs="Times New Roman"/>
                <w:bCs/>
                <w:sz w:val="24"/>
                <w:szCs w:val="24"/>
                <w:lang w:eastAsia="ru-RU"/>
              </w:rPr>
              <w:t>ьном) ремонте</w:t>
            </w:r>
            <w:r w:rsidRPr="006E213D">
              <w:rPr>
                <w:rFonts w:ascii="Times New Roman" w:eastAsia="Times New Roman" w:hAnsi="Times New Roman" w:cs="Times New Roman"/>
                <w:bCs/>
                <w:sz w:val="24"/>
                <w:szCs w:val="24"/>
                <w:lang w:eastAsia="ru-RU"/>
              </w:rPr>
              <w:t xml:space="preserve"> скважин</w:t>
            </w:r>
            <w:r w:rsidRPr="00755622">
              <w:rPr>
                <w:rFonts w:ascii="Times New Roman" w:eastAsia="Times New Roman" w:hAnsi="Times New Roman" w:cs="Times New Roman"/>
                <w:bCs/>
                <w:sz w:val="24"/>
                <w:szCs w:val="24"/>
                <w:lang w:eastAsia="ru-RU"/>
              </w:rPr>
              <w:t xml:space="preserve"> и </w:t>
            </w:r>
            <w:r w:rsidR="0006568B">
              <w:rPr>
                <w:rFonts w:ascii="Times New Roman" w:eastAsia="Times New Roman" w:hAnsi="Times New Roman" w:cs="Times New Roman"/>
                <w:bCs/>
                <w:sz w:val="24"/>
                <w:szCs w:val="24"/>
                <w:lang w:eastAsia="ru-RU"/>
              </w:rPr>
              <w:br/>
            </w:r>
            <w:r>
              <w:rPr>
                <w:rFonts w:ascii="Times New Roman" w:eastAsia="Times New Roman" w:hAnsi="Times New Roman" w:cs="Times New Roman"/>
                <w:bCs/>
                <w:sz w:val="24"/>
                <w:szCs w:val="24"/>
                <w:lang w:eastAsia="ru-RU"/>
              </w:rPr>
              <w:t>визуально-инструментальном контроле</w:t>
            </w:r>
            <w:r w:rsidRPr="00755622">
              <w:rPr>
                <w:rFonts w:ascii="Times New Roman" w:eastAsia="Times New Roman" w:hAnsi="Times New Roman" w:cs="Times New Roman"/>
                <w:bCs/>
                <w:sz w:val="24"/>
                <w:szCs w:val="24"/>
                <w:lang w:eastAsia="ru-RU"/>
              </w:rPr>
              <w:t xml:space="preserve"> на </w:t>
            </w:r>
            <w:r w:rsidRPr="006E213D">
              <w:rPr>
                <w:rFonts w:ascii="Times New Roman" w:eastAsia="Times New Roman" w:hAnsi="Times New Roman" w:cs="Times New Roman"/>
                <w:bCs/>
                <w:sz w:val="24"/>
                <w:szCs w:val="24"/>
                <w:lang w:eastAsia="ru-RU"/>
              </w:rPr>
              <w:t>трубн</w:t>
            </w:r>
            <w:r>
              <w:rPr>
                <w:rFonts w:ascii="Times New Roman" w:eastAsia="Times New Roman" w:hAnsi="Times New Roman" w:cs="Times New Roman"/>
                <w:bCs/>
                <w:sz w:val="24"/>
                <w:szCs w:val="24"/>
                <w:lang w:eastAsia="ru-RU"/>
              </w:rPr>
              <w:t>ой</w:t>
            </w:r>
            <w:r w:rsidRPr="006E213D">
              <w:rPr>
                <w:rFonts w:ascii="Times New Roman" w:eastAsia="Times New Roman" w:hAnsi="Times New Roman" w:cs="Times New Roman"/>
                <w:bCs/>
                <w:sz w:val="24"/>
                <w:szCs w:val="24"/>
                <w:lang w:eastAsia="ru-RU"/>
              </w:rPr>
              <w:t xml:space="preserve"> инструментальн</w:t>
            </w:r>
            <w:r>
              <w:rPr>
                <w:rFonts w:ascii="Times New Roman" w:eastAsia="Times New Roman" w:hAnsi="Times New Roman" w:cs="Times New Roman"/>
                <w:bCs/>
                <w:sz w:val="24"/>
                <w:szCs w:val="24"/>
                <w:lang w:eastAsia="ru-RU"/>
              </w:rPr>
              <w:t>ой</w:t>
            </w:r>
            <w:r w:rsidRPr="006E213D">
              <w:rPr>
                <w:rFonts w:ascii="Times New Roman" w:eastAsia="Times New Roman" w:hAnsi="Times New Roman" w:cs="Times New Roman"/>
                <w:bCs/>
                <w:sz w:val="24"/>
                <w:szCs w:val="24"/>
                <w:lang w:eastAsia="ru-RU"/>
              </w:rPr>
              <w:t xml:space="preserve"> площадк</w:t>
            </w:r>
            <w:r>
              <w:rPr>
                <w:rFonts w:ascii="Times New Roman" w:eastAsia="Times New Roman" w:hAnsi="Times New Roman" w:cs="Times New Roman"/>
                <w:bCs/>
                <w:sz w:val="24"/>
                <w:szCs w:val="24"/>
                <w:lang w:eastAsia="ru-RU"/>
              </w:rPr>
              <w:t>е</w:t>
            </w:r>
          </w:p>
        </w:tc>
      </w:tr>
      <w:tr w:rsidR="00AD2BB4" w:rsidRPr="00755622" w14:paraId="3694F0D0" w14:textId="77777777" w:rsidTr="003E072A">
        <w:trPr>
          <w:cantSplit/>
        </w:trPr>
        <w:tc>
          <w:tcPr>
            <w:tcW w:w="487" w:type="pct"/>
            <w:tcBorders>
              <w:top w:val="single" w:sz="6" w:space="0" w:color="auto"/>
              <w:bottom w:val="single" w:sz="6" w:space="0" w:color="auto"/>
              <w:right w:val="single" w:sz="6" w:space="0" w:color="auto"/>
            </w:tcBorders>
          </w:tcPr>
          <w:p w14:paraId="5937C06B" w14:textId="77777777" w:rsidR="00AD2BB4" w:rsidRPr="00755622" w:rsidRDefault="00331C1C" w:rsidP="00B4544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2D3522">
              <w:rPr>
                <w:rFonts w:ascii="Times New Roman" w:eastAsia="Times New Roman" w:hAnsi="Times New Roman" w:cs="Times New Roman"/>
                <w:bCs/>
                <w:sz w:val="24"/>
                <w:szCs w:val="24"/>
                <w:lang w:eastAsia="ru-RU"/>
              </w:rPr>
              <w:t>5</w:t>
            </w:r>
          </w:p>
        </w:tc>
        <w:tc>
          <w:tcPr>
            <w:tcW w:w="4513" w:type="pct"/>
            <w:tcBorders>
              <w:top w:val="single" w:sz="6" w:space="0" w:color="auto"/>
              <w:left w:val="single" w:sz="6" w:space="0" w:color="auto"/>
              <w:bottom w:val="single" w:sz="6" w:space="0" w:color="auto"/>
            </w:tcBorders>
          </w:tcPr>
          <w:p w14:paraId="4ADDB5D1" w14:textId="77777777" w:rsidR="00AD2BB4" w:rsidRPr="00755622" w:rsidRDefault="00AD2BB4" w:rsidP="00E97BEF">
            <w:pPr>
              <w:spacing w:after="0" w:line="240" w:lineRule="auto"/>
              <w:jc w:val="both"/>
              <w:rPr>
                <w:rFonts w:ascii="Times New Roman" w:eastAsia="Times New Roman" w:hAnsi="Times New Roman" w:cs="Times New Roman"/>
                <w:bCs/>
                <w:sz w:val="24"/>
                <w:szCs w:val="24"/>
                <w:lang w:eastAsia="ru-RU"/>
              </w:rPr>
            </w:pPr>
            <w:bookmarkStart w:id="482" w:name="ПРИЛОЖЕНИЕ29"/>
            <w:bookmarkEnd w:id="482"/>
            <w:r w:rsidRPr="00755622">
              <w:rPr>
                <w:rFonts w:ascii="Times New Roman" w:eastAsia="Times New Roman" w:hAnsi="Times New Roman" w:cs="Times New Roman"/>
                <w:bCs/>
                <w:sz w:val="24"/>
                <w:szCs w:val="24"/>
                <w:lang w:eastAsia="ru-RU"/>
              </w:rPr>
              <w:t xml:space="preserve">Реализация унифицированной формы баланса </w:t>
            </w:r>
            <w:r w:rsidRPr="006E213D">
              <w:rPr>
                <w:rFonts w:ascii="Times New Roman" w:eastAsia="Times New Roman" w:hAnsi="Times New Roman" w:cs="Times New Roman"/>
                <w:bCs/>
                <w:sz w:val="24"/>
                <w:szCs w:val="24"/>
                <w:lang w:eastAsia="ru-RU"/>
              </w:rPr>
              <w:t>насосно-компрессорных труб</w:t>
            </w:r>
          </w:p>
        </w:tc>
      </w:tr>
      <w:tr w:rsidR="00AD2BB4" w:rsidRPr="00755622" w14:paraId="47B3E661" w14:textId="77777777" w:rsidTr="003E072A">
        <w:trPr>
          <w:cantSplit/>
        </w:trPr>
        <w:tc>
          <w:tcPr>
            <w:tcW w:w="487" w:type="pct"/>
            <w:tcBorders>
              <w:top w:val="single" w:sz="6" w:space="0" w:color="auto"/>
              <w:bottom w:val="single" w:sz="6" w:space="0" w:color="auto"/>
              <w:right w:val="single" w:sz="6" w:space="0" w:color="auto"/>
            </w:tcBorders>
          </w:tcPr>
          <w:p w14:paraId="0AE725E5" w14:textId="77777777" w:rsidR="00AD2BB4" w:rsidRPr="00755622" w:rsidRDefault="00331C1C" w:rsidP="00B4544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2D3522">
              <w:rPr>
                <w:rFonts w:ascii="Times New Roman" w:eastAsia="Times New Roman" w:hAnsi="Times New Roman" w:cs="Times New Roman"/>
                <w:bCs/>
                <w:sz w:val="24"/>
                <w:szCs w:val="24"/>
                <w:lang w:eastAsia="ru-RU"/>
              </w:rPr>
              <w:t>6</w:t>
            </w:r>
          </w:p>
        </w:tc>
        <w:tc>
          <w:tcPr>
            <w:tcW w:w="4513" w:type="pct"/>
            <w:tcBorders>
              <w:top w:val="single" w:sz="6" w:space="0" w:color="auto"/>
              <w:left w:val="single" w:sz="6" w:space="0" w:color="auto"/>
              <w:bottom w:val="single" w:sz="6" w:space="0" w:color="auto"/>
            </w:tcBorders>
          </w:tcPr>
          <w:p w14:paraId="60A57CDC" w14:textId="77777777" w:rsidR="00AD2BB4" w:rsidRPr="00755622" w:rsidRDefault="00AD2BB4" w:rsidP="006E213D">
            <w:pPr>
              <w:spacing w:after="0" w:line="240" w:lineRule="auto"/>
              <w:jc w:val="both"/>
              <w:rPr>
                <w:rFonts w:ascii="Times New Roman" w:eastAsia="Times New Roman" w:hAnsi="Times New Roman" w:cs="Times New Roman"/>
                <w:bCs/>
                <w:sz w:val="24"/>
                <w:szCs w:val="24"/>
                <w:lang w:eastAsia="ru-RU"/>
              </w:rPr>
            </w:pPr>
            <w:bookmarkStart w:id="483" w:name="ПРИЛОЖЕНИЕ30"/>
            <w:bookmarkEnd w:id="483"/>
            <w:r w:rsidRPr="00755622">
              <w:rPr>
                <w:rFonts w:ascii="Times New Roman" w:eastAsia="Times New Roman" w:hAnsi="Times New Roman" w:cs="Times New Roman"/>
                <w:bCs/>
                <w:sz w:val="24"/>
                <w:szCs w:val="24"/>
                <w:lang w:eastAsia="ru-RU"/>
              </w:rPr>
              <w:t xml:space="preserve">Показатели работы </w:t>
            </w:r>
            <w:r w:rsidRPr="006E213D">
              <w:rPr>
                <w:rFonts w:ascii="Times New Roman" w:eastAsia="Times New Roman" w:hAnsi="Times New Roman" w:cs="Times New Roman"/>
                <w:bCs/>
                <w:sz w:val="24"/>
                <w:szCs w:val="24"/>
                <w:lang w:eastAsia="ru-RU"/>
              </w:rPr>
              <w:t>насосно-компрессорных труб</w:t>
            </w:r>
            <w:r w:rsidRPr="00755622">
              <w:rPr>
                <w:rFonts w:ascii="Times New Roman" w:eastAsia="Times New Roman" w:hAnsi="Times New Roman" w:cs="Times New Roman"/>
                <w:bCs/>
                <w:sz w:val="24"/>
                <w:szCs w:val="24"/>
                <w:lang w:eastAsia="ru-RU"/>
              </w:rPr>
              <w:t xml:space="preserve"> на фонде скважин</w:t>
            </w:r>
            <w:r>
              <w:rPr>
                <w:rFonts w:ascii="Times New Roman" w:eastAsia="Times New Roman" w:hAnsi="Times New Roman" w:cs="Times New Roman"/>
                <w:bCs/>
                <w:sz w:val="24"/>
                <w:szCs w:val="24"/>
                <w:lang w:eastAsia="ru-RU"/>
              </w:rPr>
              <w:t xml:space="preserve"> (общие данные)</w:t>
            </w:r>
          </w:p>
        </w:tc>
      </w:tr>
      <w:tr w:rsidR="00AD2BB4" w:rsidRPr="00755622" w14:paraId="28F1EFBB" w14:textId="77777777" w:rsidTr="003E072A">
        <w:trPr>
          <w:cantSplit/>
        </w:trPr>
        <w:tc>
          <w:tcPr>
            <w:tcW w:w="487" w:type="pct"/>
            <w:tcBorders>
              <w:top w:val="single" w:sz="6" w:space="0" w:color="auto"/>
              <w:bottom w:val="single" w:sz="12" w:space="0" w:color="auto"/>
              <w:right w:val="single" w:sz="6" w:space="0" w:color="auto"/>
            </w:tcBorders>
          </w:tcPr>
          <w:p w14:paraId="5B99E4A3" w14:textId="77777777" w:rsidR="00AD2BB4" w:rsidRPr="00755622" w:rsidRDefault="00331C1C" w:rsidP="00B4544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2D3522">
              <w:rPr>
                <w:rFonts w:ascii="Times New Roman" w:eastAsia="Times New Roman" w:hAnsi="Times New Roman" w:cs="Times New Roman"/>
                <w:bCs/>
                <w:sz w:val="24"/>
                <w:szCs w:val="24"/>
                <w:lang w:eastAsia="ru-RU"/>
              </w:rPr>
              <w:t>7</w:t>
            </w:r>
          </w:p>
        </w:tc>
        <w:tc>
          <w:tcPr>
            <w:tcW w:w="4513" w:type="pct"/>
            <w:tcBorders>
              <w:top w:val="single" w:sz="6" w:space="0" w:color="auto"/>
              <w:left w:val="single" w:sz="6" w:space="0" w:color="auto"/>
              <w:bottom w:val="single" w:sz="12" w:space="0" w:color="auto"/>
            </w:tcBorders>
          </w:tcPr>
          <w:p w14:paraId="39E53368" w14:textId="2B18C70D" w:rsidR="00AD2BB4" w:rsidRPr="00755622" w:rsidRDefault="00AD2BB4" w:rsidP="006E213D">
            <w:pPr>
              <w:spacing w:after="0" w:line="240" w:lineRule="auto"/>
              <w:jc w:val="both"/>
              <w:rPr>
                <w:rFonts w:ascii="Times New Roman" w:eastAsia="Times New Roman" w:hAnsi="Times New Roman" w:cs="Times New Roman"/>
                <w:bCs/>
                <w:sz w:val="24"/>
                <w:szCs w:val="24"/>
                <w:lang w:eastAsia="ru-RU"/>
              </w:rPr>
            </w:pPr>
            <w:r w:rsidRPr="00755622">
              <w:rPr>
                <w:rFonts w:ascii="Times New Roman" w:eastAsia="Times New Roman" w:hAnsi="Times New Roman" w:cs="Times New Roman"/>
                <w:bCs/>
                <w:sz w:val="24"/>
                <w:szCs w:val="24"/>
                <w:lang w:eastAsia="ru-RU"/>
              </w:rPr>
              <w:t xml:space="preserve">Показатели работы </w:t>
            </w:r>
            <w:r w:rsidRPr="006E213D">
              <w:rPr>
                <w:rFonts w:ascii="Times New Roman" w:eastAsia="Times New Roman" w:hAnsi="Times New Roman" w:cs="Times New Roman"/>
                <w:bCs/>
                <w:sz w:val="24"/>
                <w:szCs w:val="24"/>
                <w:lang w:eastAsia="ru-RU"/>
              </w:rPr>
              <w:t>насосно-компрессорных труб</w:t>
            </w:r>
            <w:r w:rsidRPr="00755622">
              <w:rPr>
                <w:rFonts w:ascii="Times New Roman" w:eastAsia="Times New Roman" w:hAnsi="Times New Roman" w:cs="Times New Roman"/>
                <w:bCs/>
                <w:sz w:val="24"/>
                <w:szCs w:val="24"/>
                <w:lang w:eastAsia="ru-RU"/>
              </w:rPr>
              <w:t xml:space="preserve"> на </w:t>
            </w:r>
            <w:r>
              <w:rPr>
                <w:rFonts w:ascii="Times New Roman" w:eastAsia="Times New Roman" w:hAnsi="Times New Roman" w:cs="Times New Roman"/>
                <w:bCs/>
                <w:sz w:val="24"/>
                <w:szCs w:val="24"/>
                <w:lang w:eastAsia="ru-RU"/>
              </w:rPr>
              <w:t xml:space="preserve">нефтяном </w:t>
            </w:r>
            <w:r w:rsidRPr="00755622">
              <w:rPr>
                <w:rFonts w:ascii="Times New Roman" w:eastAsia="Times New Roman" w:hAnsi="Times New Roman" w:cs="Times New Roman"/>
                <w:bCs/>
                <w:sz w:val="24"/>
                <w:szCs w:val="24"/>
                <w:lang w:eastAsia="ru-RU"/>
              </w:rPr>
              <w:t>фонде скважин</w:t>
            </w:r>
          </w:p>
        </w:tc>
      </w:tr>
    </w:tbl>
    <w:p w14:paraId="70CBFECF" w14:textId="77777777" w:rsidR="00EA41FC" w:rsidRDefault="00EA41FC" w:rsidP="00D743A2">
      <w:pPr>
        <w:spacing w:before="120" w:after="0" w:line="240" w:lineRule="auto"/>
        <w:jc w:val="both"/>
        <w:rPr>
          <w:rFonts w:ascii="Times New Roman" w:hAnsi="Times New Roman" w:cs="Times New Roman"/>
          <w:sz w:val="24"/>
        </w:rPr>
        <w:sectPr w:rsidR="00EA41FC" w:rsidSect="002D3522">
          <w:endnotePr>
            <w:numFmt w:val="decimal"/>
          </w:endnotePr>
          <w:pgSz w:w="11906" w:h="16838" w:code="9"/>
          <w:pgMar w:top="567" w:right="1021" w:bottom="567" w:left="1247" w:header="737" w:footer="680" w:gutter="0"/>
          <w:cols w:space="708"/>
          <w:docGrid w:linePitch="360"/>
        </w:sectPr>
      </w:pPr>
    </w:p>
    <w:p w14:paraId="5CFB3F90" w14:textId="28A58B89" w:rsidR="00710476" w:rsidRPr="001706CF" w:rsidRDefault="001706CF" w:rsidP="007900EF">
      <w:pPr>
        <w:spacing w:after="240" w:line="240" w:lineRule="auto"/>
        <w:jc w:val="both"/>
        <w:outlineLvl w:val="1"/>
        <w:rPr>
          <w:rFonts w:ascii="Arial" w:hAnsi="Arial" w:cs="Arial"/>
          <w:b/>
          <w:sz w:val="24"/>
          <w:szCs w:val="24"/>
        </w:rPr>
      </w:pPr>
      <w:bookmarkStart w:id="484" w:name="_Toc165129460"/>
      <w:r w:rsidRPr="001706CF">
        <w:rPr>
          <w:rFonts w:ascii="Arial" w:hAnsi="Arial" w:cs="Arial"/>
          <w:b/>
          <w:sz w:val="24"/>
          <w:szCs w:val="24"/>
        </w:rPr>
        <w:t xml:space="preserve">ПРИЛОЖЕНИЕ 2. </w:t>
      </w:r>
      <w:r w:rsidRPr="001706CF">
        <w:rPr>
          <w:rFonts w:ascii="Arial" w:eastAsia="Times New Roman" w:hAnsi="Arial" w:cs="Arial"/>
          <w:b/>
          <w:bCs/>
          <w:sz w:val="24"/>
          <w:szCs w:val="24"/>
          <w:lang w:eastAsia="ru-RU"/>
        </w:rPr>
        <w:t>ПРОГРАММА ОПЫТНО-ПРОМЫШЛЕННЫХ ИСПЫТАНИЙ (ПРИЛОЖЕНО ОТДЕЛЬНО)</w:t>
      </w:r>
      <w:bookmarkEnd w:id="484"/>
    </w:p>
    <w:p w14:paraId="2DC2549A" w14:textId="31264578" w:rsidR="007900EF" w:rsidRPr="001706CF" w:rsidRDefault="001706CF" w:rsidP="007900EF">
      <w:pPr>
        <w:spacing w:after="240" w:line="240" w:lineRule="auto"/>
        <w:jc w:val="both"/>
        <w:outlineLvl w:val="1"/>
        <w:rPr>
          <w:rFonts w:ascii="Arial" w:hAnsi="Arial" w:cs="Arial"/>
          <w:b/>
          <w:sz w:val="24"/>
          <w:szCs w:val="24"/>
        </w:rPr>
      </w:pPr>
      <w:bookmarkStart w:id="485" w:name="_Toc165129461"/>
      <w:r w:rsidRPr="001706CF">
        <w:rPr>
          <w:rFonts w:ascii="Arial" w:hAnsi="Arial" w:cs="Arial"/>
          <w:b/>
          <w:sz w:val="24"/>
          <w:szCs w:val="24"/>
        </w:rPr>
        <w:t xml:space="preserve">ПРИЛОЖЕНИЕ 3. </w:t>
      </w:r>
      <w:r w:rsidRPr="001706CF">
        <w:rPr>
          <w:rFonts w:ascii="Arial" w:eastAsia="Times New Roman" w:hAnsi="Arial" w:cs="Arial"/>
          <w:b/>
          <w:bCs/>
          <w:sz w:val="24"/>
          <w:szCs w:val="24"/>
          <w:lang w:eastAsia="ru-RU"/>
        </w:rPr>
        <w:t>ЗАКЛЮЧЕНИЕ ПО ЭКСПЕРТИЗЕ РЕЗУЛЬТАТОВ ЛАБОРАТОРНЫХ ИСПЫТАНИЙ ВНУТРЕННЕГО ЗАЩИТНОГО ПОКРЫТИЯ ОБРАЗЦОВ НАСОСНО-КОМПРЕССОРНЫХ ТРУБ (ПРИЛОЖЕНО ОТДЕЛЬНО)</w:t>
      </w:r>
      <w:bookmarkEnd w:id="485"/>
    </w:p>
    <w:p w14:paraId="133450E5" w14:textId="03F30FCD" w:rsidR="007900EF" w:rsidRPr="001706CF" w:rsidRDefault="001706CF" w:rsidP="007900EF">
      <w:pPr>
        <w:spacing w:after="240" w:line="240" w:lineRule="auto"/>
        <w:jc w:val="both"/>
        <w:outlineLvl w:val="1"/>
        <w:rPr>
          <w:rFonts w:ascii="Arial" w:eastAsia="Times New Roman" w:hAnsi="Arial" w:cs="Arial"/>
          <w:b/>
          <w:bCs/>
          <w:sz w:val="24"/>
          <w:szCs w:val="24"/>
          <w:lang w:eastAsia="ru-RU"/>
        </w:rPr>
      </w:pPr>
      <w:bookmarkStart w:id="486" w:name="_Toc165129462"/>
      <w:r w:rsidRPr="001706CF">
        <w:rPr>
          <w:rFonts w:ascii="Arial" w:hAnsi="Arial" w:cs="Arial"/>
          <w:b/>
          <w:sz w:val="24"/>
          <w:szCs w:val="24"/>
        </w:rPr>
        <w:t xml:space="preserve">ПРИЛОЖЕНИЕ 4. </w:t>
      </w:r>
      <w:r w:rsidRPr="001706CF">
        <w:rPr>
          <w:rFonts w:ascii="Arial" w:eastAsia="Times New Roman" w:hAnsi="Arial" w:cs="Arial"/>
          <w:b/>
          <w:bCs/>
          <w:sz w:val="24"/>
          <w:szCs w:val="24"/>
          <w:lang w:eastAsia="ru-RU"/>
        </w:rPr>
        <w:t xml:space="preserve">МЕТОДИКА ИСПЫТАНИЙ ЗАЩИТНЫХ ПОКРЫТИЙ НА СПОСОБНОСТЬ ПРЕДОТВРАЩЕНИЯ ОСАЖДЕНИЯ </w:t>
      </w:r>
      <w:r w:rsidR="00836C6B">
        <w:rPr>
          <w:rFonts w:ascii="Arial" w:eastAsia="Times New Roman" w:hAnsi="Arial" w:cs="Arial"/>
          <w:b/>
          <w:bCs/>
          <w:sz w:val="24"/>
          <w:szCs w:val="24"/>
          <w:lang w:eastAsia="ru-RU"/>
        </w:rPr>
        <w:br/>
      </w:r>
      <w:r w:rsidRPr="001706CF">
        <w:rPr>
          <w:rFonts w:ascii="Arial" w:eastAsia="Times New Roman" w:hAnsi="Arial" w:cs="Arial"/>
          <w:b/>
          <w:sz w:val="24"/>
          <w:szCs w:val="24"/>
          <w:lang w:eastAsia="ru-RU"/>
        </w:rPr>
        <w:t>АСФАЛЬТО-СМОЛОПАРАФИНОВЫХ</w:t>
      </w:r>
      <w:r w:rsidRPr="001706CF">
        <w:rPr>
          <w:rFonts w:ascii="Arial" w:eastAsia="Times New Roman" w:hAnsi="Arial" w:cs="Arial"/>
          <w:b/>
          <w:bCs/>
          <w:sz w:val="24"/>
          <w:szCs w:val="24"/>
          <w:lang w:eastAsia="ru-RU"/>
        </w:rPr>
        <w:t xml:space="preserve"> ОТЛОЖЕНИЙ НА </w:t>
      </w:r>
      <w:r w:rsidR="003E072A">
        <w:rPr>
          <w:rFonts w:ascii="Arial" w:eastAsia="Times New Roman" w:hAnsi="Arial" w:cs="Arial"/>
          <w:b/>
          <w:bCs/>
          <w:sz w:val="24"/>
          <w:szCs w:val="24"/>
          <w:lang w:eastAsia="ru-RU"/>
        </w:rPr>
        <w:br/>
      </w:r>
      <w:r w:rsidRPr="001706CF">
        <w:rPr>
          <w:rFonts w:ascii="Arial" w:eastAsia="Times New Roman" w:hAnsi="Arial" w:cs="Arial"/>
          <w:b/>
          <w:bCs/>
          <w:sz w:val="24"/>
          <w:szCs w:val="24"/>
          <w:lang w:eastAsia="ru-RU"/>
        </w:rPr>
        <w:t>НАСОСНО-КОМПРЕССОРНЫХ ТРУБАХ (ПРИЛОЖЕНО ОТДЕЛЬНО)</w:t>
      </w:r>
      <w:bookmarkEnd w:id="486"/>
    </w:p>
    <w:p w14:paraId="59101677" w14:textId="015F0C96" w:rsidR="007900EF" w:rsidRPr="00836C6B" w:rsidRDefault="001706CF" w:rsidP="00836C6B">
      <w:pPr>
        <w:spacing w:after="240" w:line="240" w:lineRule="auto"/>
        <w:jc w:val="both"/>
        <w:outlineLvl w:val="1"/>
        <w:rPr>
          <w:rFonts w:ascii="Arial" w:eastAsia="Times New Roman" w:hAnsi="Arial" w:cs="Arial"/>
          <w:b/>
          <w:bCs/>
          <w:sz w:val="24"/>
          <w:szCs w:val="24"/>
          <w:lang w:eastAsia="ru-RU"/>
        </w:rPr>
      </w:pPr>
      <w:bookmarkStart w:id="487" w:name="_Toc165129463"/>
      <w:r w:rsidRPr="001706CF">
        <w:rPr>
          <w:rFonts w:ascii="Arial" w:hAnsi="Arial" w:cs="Arial"/>
          <w:b/>
          <w:sz w:val="24"/>
          <w:szCs w:val="24"/>
        </w:rPr>
        <w:t xml:space="preserve">ПРИЛОЖЕНИЕ 5. </w:t>
      </w:r>
      <w:r w:rsidRPr="001706CF">
        <w:rPr>
          <w:rFonts w:ascii="Arial" w:eastAsia="Times New Roman" w:hAnsi="Arial" w:cs="Arial"/>
          <w:b/>
          <w:bCs/>
          <w:sz w:val="24"/>
          <w:szCs w:val="24"/>
          <w:lang w:eastAsia="ru-RU"/>
        </w:rPr>
        <w:t>ТРЕБОВАНИЯ К ЛАБОРАТОРНЫМ ИСПЫТАНИЯМ (ПРИЛОЖЕНО ОТДЕЛЬНО)</w:t>
      </w:r>
      <w:bookmarkEnd w:id="487"/>
    </w:p>
    <w:sectPr w:rsidR="007900EF" w:rsidRPr="00836C6B" w:rsidSect="002D3522">
      <w:endnotePr>
        <w:numFmt w:val="decimal"/>
      </w:endnotePr>
      <w:pgSz w:w="11906" w:h="16838" w:code="9"/>
      <w:pgMar w:top="567"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E0294" w14:textId="77777777" w:rsidR="007731C3" w:rsidRDefault="007731C3" w:rsidP="000B087E">
      <w:pPr>
        <w:spacing w:after="0" w:line="240" w:lineRule="auto"/>
      </w:pPr>
      <w:r>
        <w:separator/>
      </w:r>
    </w:p>
  </w:endnote>
  <w:endnote w:type="continuationSeparator" w:id="0">
    <w:p w14:paraId="27DFC466" w14:textId="77777777" w:rsidR="007731C3" w:rsidRDefault="007731C3" w:rsidP="000B08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Journal">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Swiss Light 10p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Sylfaen">
    <w:panose1 w:val="010A0502050306030303"/>
    <w:charset w:val="CC"/>
    <w:family w:val="roman"/>
    <w:pitch w:val="variable"/>
    <w:sig w:usb0="04000687" w:usb1="00000000" w:usb2="00000000" w:usb3="00000000" w:csb0="0000009F" w:csb1="00000000"/>
  </w:font>
  <w:font w:name="Arial, sans-serif">
    <w:panose1 w:val="00000000000000000000"/>
    <w:charset w:val="CC"/>
    <w:family w:val="roman"/>
    <w:notTrueType/>
    <w:pitch w:val="default"/>
    <w:sig w:usb0="00000201" w:usb1="00000000" w:usb2="00000000" w:usb3="00000000" w:csb0="00000004"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E36CE" w14:textId="77777777" w:rsidR="00397BE9" w:rsidRDefault="00397BE9" w:rsidP="00B45446">
    <w:pPr>
      <w:pStyle w:val="af1"/>
      <w:rPr>
        <w:sz w:val="2"/>
        <w:szCs w:val="2"/>
      </w:rPr>
    </w:pPr>
  </w:p>
  <w:p w14:paraId="3C89472B" w14:textId="77777777" w:rsidR="00397BE9" w:rsidRDefault="00397BE9" w:rsidP="00B45446">
    <w:pPr>
      <w:pStyle w:val="af1"/>
      <w:rPr>
        <w:sz w:val="2"/>
        <w:szCs w:val="2"/>
      </w:rPr>
    </w:pPr>
  </w:p>
  <w:tbl>
    <w:tblPr>
      <w:tblW w:w="5000" w:type="pct"/>
      <w:tblLook w:val="01E0" w:firstRow="1" w:lastRow="1" w:firstColumn="1" w:lastColumn="1" w:noHBand="0" w:noVBand="0"/>
    </w:tblPr>
    <w:tblGrid>
      <w:gridCol w:w="4927"/>
      <w:gridCol w:w="4927"/>
    </w:tblGrid>
    <w:tr w:rsidR="00397BE9" w:rsidRPr="00754B08" w14:paraId="70E63783" w14:textId="77777777" w:rsidTr="00B45446">
      <w:tc>
        <w:tcPr>
          <w:tcW w:w="5000" w:type="pct"/>
          <w:gridSpan w:val="2"/>
          <w:tcBorders>
            <w:top w:val="single" w:sz="12" w:space="0" w:color="FFD200"/>
          </w:tcBorders>
          <w:vAlign w:val="center"/>
        </w:tcPr>
        <w:p w14:paraId="797C0E4A" w14:textId="77777777" w:rsidR="00397BE9" w:rsidRDefault="00397BE9" w:rsidP="00B45446">
          <w:pPr>
            <w:tabs>
              <w:tab w:val="center" w:pos="4677"/>
              <w:tab w:val="right" w:pos="9355"/>
            </w:tabs>
            <w:spacing w:before="60" w:after="0"/>
            <w:rPr>
              <w:rFonts w:ascii="Arial" w:eastAsia="Calibri" w:hAnsi="Arial" w:cs="Arial"/>
              <w:b/>
              <w:sz w:val="10"/>
              <w:szCs w:val="10"/>
            </w:rPr>
          </w:pPr>
          <w:r w:rsidRPr="00754B08">
            <w:rPr>
              <w:rFonts w:ascii="Arial" w:eastAsia="Calibri" w:hAnsi="Arial" w:cs="Arial"/>
              <w:b/>
              <w:spacing w:val="-4"/>
              <w:sz w:val="10"/>
              <w:szCs w:val="10"/>
            </w:rPr>
            <w:t>ПОЛОЖЕНИЕ КОМПАНИИ</w:t>
          </w:r>
          <w:r w:rsidRPr="00754B08">
            <w:rPr>
              <w:rFonts w:ascii="Arial" w:eastAsia="Calibri" w:hAnsi="Arial" w:cs="Arial"/>
              <w:b/>
              <w:sz w:val="10"/>
              <w:szCs w:val="10"/>
            </w:rPr>
            <w:t xml:space="preserve"> «</w:t>
          </w:r>
          <w:r w:rsidRPr="00694964">
            <w:rPr>
              <w:rFonts w:ascii="Arial" w:eastAsia="Calibri" w:hAnsi="Arial" w:cs="Arial"/>
              <w:b/>
              <w:sz w:val="10"/>
              <w:szCs w:val="10"/>
            </w:rPr>
            <w:t>ПОРЯДОК ПР</w:t>
          </w:r>
          <w:r>
            <w:rPr>
              <w:rFonts w:ascii="Arial" w:eastAsia="Calibri" w:hAnsi="Arial" w:cs="Arial"/>
              <w:b/>
              <w:sz w:val="10"/>
              <w:szCs w:val="10"/>
            </w:rPr>
            <w:t>ИМЕНЕНИЯ И ЭКСПЛУАТАЦИЯ НАСОСНО-</w:t>
          </w:r>
          <w:r w:rsidRPr="00694964">
            <w:rPr>
              <w:rFonts w:ascii="Arial" w:eastAsia="Calibri" w:hAnsi="Arial" w:cs="Arial"/>
              <w:b/>
              <w:sz w:val="10"/>
              <w:szCs w:val="10"/>
            </w:rPr>
            <w:t>КОМПРЕССОРНЫХ ТРУБ</w:t>
          </w:r>
          <w:r w:rsidRPr="00754B08">
            <w:rPr>
              <w:rFonts w:ascii="Arial" w:eastAsia="Calibri" w:hAnsi="Arial" w:cs="Arial"/>
              <w:b/>
              <w:sz w:val="10"/>
              <w:szCs w:val="10"/>
            </w:rPr>
            <w:t>»</w:t>
          </w:r>
          <w:r>
            <w:rPr>
              <w:rFonts w:ascii="Arial" w:eastAsia="Calibri" w:hAnsi="Arial" w:cs="Arial"/>
              <w:b/>
              <w:sz w:val="10"/>
              <w:szCs w:val="10"/>
            </w:rPr>
            <w:t xml:space="preserve">  </w:t>
          </w:r>
        </w:p>
        <w:p w14:paraId="273D2CA3" w14:textId="77777777" w:rsidR="00397BE9" w:rsidRPr="00754B08" w:rsidRDefault="00397BE9" w:rsidP="00B45446">
          <w:pPr>
            <w:tabs>
              <w:tab w:val="center" w:pos="4677"/>
              <w:tab w:val="right" w:pos="9355"/>
            </w:tabs>
            <w:spacing w:before="60" w:after="0"/>
            <w:rPr>
              <w:rFonts w:ascii="Arial" w:eastAsia="Calibri" w:hAnsi="Arial" w:cs="Arial"/>
              <w:b/>
              <w:sz w:val="10"/>
              <w:szCs w:val="10"/>
            </w:rPr>
          </w:pPr>
          <w:r>
            <w:rPr>
              <w:rFonts w:ascii="Arial" w:eastAsia="Calibri" w:hAnsi="Arial" w:cs="Arial"/>
              <w:b/>
              <w:sz w:val="10"/>
              <w:szCs w:val="10"/>
            </w:rPr>
            <w:t>№ П1-01.05 Р-0058 ВЕРСИЯ 2.00</w:t>
          </w:r>
        </w:p>
      </w:tc>
    </w:tr>
    <w:tr w:rsidR="00397BE9" w:rsidRPr="00754B08" w14:paraId="5FB13BA5" w14:textId="77777777" w:rsidTr="00B45446">
      <w:tc>
        <w:tcPr>
          <w:tcW w:w="2500" w:type="pct"/>
          <w:vAlign w:val="center"/>
        </w:tcPr>
        <w:p w14:paraId="4AEC95AC" w14:textId="77777777" w:rsidR="00397BE9" w:rsidRPr="00754B08" w:rsidRDefault="00397BE9" w:rsidP="00B45446">
          <w:pPr>
            <w:tabs>
              <w:tab w:val="center" w:pos="4677"/>
              <w:tab w:val="right" w:pos="9355"/>
            </w:tabs>
            <w:rPr>
              <w:rFonts w:ascii="Arial" w:eastAsia="Calibri" w:hAnsi="Arial" w:cs="Arial"/>
              <w:b/>
              <w:sz w:val="10"/>
              <w:szCs w:val="10"/>
            </w:rPr>
          </w:pPr>
        </w:p>
      </w:tc>
      <w:tc>
        <w:tcPr>
          <w:tcW w:w="2500" w:type="pct"/>
        </w:tcPr>
        <w:p w14:paraId="7136D5B4" w14:textId="77777777" w:rsidR="00397BE9" w:rsidRPr="00754B08" w:rsidRDefault="00397BE9" w:rsidP="00B45446">
          <w:pPr>
            <w:tabs>
              <w:tab w:val="center" w:pos="4677"/>
              <w:tab w:val="right" w:pos="9355"/>
            </w:tabs>
            <w:rPr>
              <w:rFonts w:ascii="Arial" w:eastAsia="Calibri" w:hAnsi="Arial" w:cs="Arial"/>
              <w:b/>
              <w:sz w:val="10"/>
              <w:szCs w:val="10"/>
            </w:rPr>
          </w:pPr>
        </w:p>
      </w:tc>
    </w:tr>
  </w:tbl>
  <w:p w14:paraId="2D4A2074" w14:textId="2474D986" w:rsidR="00397BE9" w:rsidRPr="00694964" w:rsidRDefault="00397BE9" w:rsidP="00B45446">
    <w:pPr>
      <w:pStyle w:val="af1"/>
      <w:jc w:val="right"/>
      <w:rPr>
        <w:rFonts w:ascii="Arial" w:hAnsi="Arial" w:cs="Arial"/>
        <w:caps/>
        <w:sz w:val="12"/>
        <w:szCs w:val="16"/>
      </w:rPr>
    </w:pPr>
    <w:r w:rsidRPr="00694964">
      <w:rPr>
        <w:rFonts w:ascii="Arial" w:hAnsi="Arial" w:cs="Arial"/>
        <w:caps/>
        <w:sz w:val="12"/>
        <w:szCs w:val="16"/>
      </w:rPr>
      <w:t xml:space="preserve">Страница </w:t>
    </w:r>
    <w:r w:rsidRPr="00694964">
      <w:rPr>
        <w:rFonts w:ascii="Arial" w:hAnsi="Arial" w:cs="Arial"/>
        <w:b/>
        <w:caps/>
        <w:sz w:val="12"/>
        <w:szCs w:val="16"/>
      </w:rPr>
      <w:fldChar w:fldCharType="begin"/>
    </w:r>
    <w:r w:rsidRPr="00694964">
      <w:rPr>
        <w:rFonts w:ascii="Arial" w:hAnsi="Arial" w:cs="Arial"/>
        <w:b/>
        <w:caps/>
        <w:sz w:val="12"/>
        <w:szCs w:val="16"/>
      </w:rPr>
      <w:instrText>PAGE  \* Arabic  \* MERGEFORMAT</w:instrText>
    </w:r>
    <w:r w:rsidRPr="00694964">
      <w:rPr>
        <w:rFonts w:ascii="Arial" w:hAnsi="Arial" w:cs="Arial"/>
        <w:b/>
        <w:caps/>
        <w:sz w:val="12"/>
        <w:szCs w:val="16"/>
      </w:rPr>
      <w:fldChar w:fldCharType="separate"/>
    </w:r>
    <w:r w:rsidR="004E5413">
      <w:rPr>
        <w:rFonts w:ascii="Arial" w:hAnsi="Arial" w:cs="Arial"/>
        <w:b/>
        <w:caps/>
        <w:noProof/>
        <w:sz w:val="12"/>
        <w:szCs w:val="16"/>
      </w:rPr>
      <w:t>2</w:t>
    </w:r>
    <w:r w:rsidRPr="00694964">
      <w:rPr>
        <w:rFonts w:ascii="Arial" w:hAnsi="Arial" w:cs="Arial"/>
        <w:b/>
        <w:caps/>
        <w:sz w:val="12"/>
        <w:szCs w:val="16"/>
      </w:rPr>
      <w:fldChar w:fldCharType="end"/>
    </w:r>
    <w:r w:rsidRPr="00694964">
      <w:rPr>
        <w:rFonts w:ascii="Arial" w:hAnsi="Arial" w:cs="Arial"/>
        <w:caps/>
        <w:sz w:val="12"/>
        <w:szCs w:val="16"/>
      </w:rPr>
      <w:t xml:space="preserve"> из </w:t>
    </w:r>
    <w:r w:rsidRPr="00694964">
      <w:rPr>
        <w:rFonts w:ascii="Arial" w:hAnsi="Arial" w:cs="Arial"/>
        <w:b/>
        <w:caps/>
        <w:sz w:val="12"/>
        <w:szCs w:val="16"/>
      </w:rPr>
      <w:fldChar w:fldCharType="begin"/>
    </w:r>
    <w:r w:rsidRPr="00694964">
      <w:rPr>
        <w:rFonts w:ascii="Arial" w:hAnsi="Arial" w:cs="Arial"/>
        <w:b/>
        <w:caps/>
        <w:sz w:val="12"/>
        <w:szCs w:val="16"/>
      </w:rPr>
      <w:instrText>NUMPAGES  \* Arabic  \* MERGEFORMAT</w:instrText>
    </w:r>
    <w:r w:rsidRPr="00694964">
      <w:rPr>
        <w:rFonts w:ascii="Arial" w:hAnsi="Arial" w:cs="Arial"/>
        <w:b/>
        <w:caps/>
        <w:sz w:val="12"/>
        <w:szCs w:val="16"/>
      </w:rPr>
      <w:fldChar w:fldCharType="separate"/>
    </w:r>
    <w:r w:rsidR="004E5413">
      <w:rPr>
        <w:rFonts w:ascii="Arial" w:hAnsi="Arial" w:cs="Arial"/>
        <w:b/>
        <w:caps/>
        <w:noProof/>
        <w:sz w:val="12"/>
        <w:szCs w:val="16"/>
      </w:rPr>
      <w:t>15</w:t>
    </w:r>
    <w:r w:rsidRPr="00694964">
      <w:rPr>
        <w:rFonts w:ascii="Arial" w:hAnsi="Arial" w:cs="Arial"/>
        <w:b/>
        <w:caps/>
        <w:sz w:val="12"/>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E50A6" w14:textId="264FE18A" w:rsidR="00397BE9" w:rsidRDefault="00397BE9" w:rsidP="002D3522">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6AC89637" w14:textId="6CFD3657" w:rsidR="00397BE9" w:rsidRPr="002D3522" w:rsidRDefault="00397BE9" w:rsidP="002D3522">
    <w:pPr>
      <w:pStyle w:val="af1"/>
      <w:tabs>
        <w:tab w:val="clear" w:pos="9355"/>
        <w:tab w:val="right" w:pos="9180"/>
        <w:tab w:val="left" w:pos="9899"/>
      </w:tabs>
      <w:ind w:right="-1" w:firstLine="180"/>
      <w:jc w:val="right"/>
      <w:rPr>
        <w:sz w:val="16"/>
        <w:szCs w:val="16"/>
      </w:rPr>
    </w:pPr>
    <w:r>
      <w:rPr>
        <w:rFonts w:ascii="Arial" w:hAnsi="Arial" w:cs="Arial"/>
        <w:sz w:val="16"/>
        <w:szCs w:val="16"/>
      </w:rPr>
      <w:t>© ® ПАО «НК «Роснефть», 2024</w:t>
    </w:r>
  </w:p>
  <w:tbl>
    <w:tblPr>
      <w:tblW w:w="5000" w:type="pct"/>
      <w:tblLook w:val="01E0" w:firstRow="1" w:lastRow="1" w:firstColumn="1" w:lastColumn="1" w:noHBand="0" w:noVBand="0"/>
    </w:tblPr>
    <w:tblGrid>
      <w:gridCol w:w="9395"/>
      <w:gridCol w:w="243"/>
    </w:tblGrid>
    <w:tr w:rsidR="00397BE9" w:rsidRPr="00D70A7B" w14:paraId="34F2D9AD" w14:textId="77777777" w:rsidTr="00B45446">
      <w:trPr>
        <w:trHeight w:hRule="exact" w:val="284"/>
      </w:trPr>
      <w:tc>
        <w:tcPr>
          <w:tcW w:w="4874" w:type="pct"/>
          <w:tcBorders>
            <w:top w:val="single" w:sz="12" w:space="0" w:color="FFD200"/>
          </w:tcBorders>
          <w:vAlign w:val="center"/>
        </w:tcPr>
        <w:p w14:paraId="2C37B8BD" w14:textId="77777777" w:rsidR="00397BE9" w:rsidRPr="00EB0A01" w:rsidRDefault="00397BE9" w:rsidP="00B45446">
          <w:pPr>
            <w:spacing w:before="60"/>
            <w:rPr>
              <w:rFonts w:ascii="Arial" w:hAnsi="Arial" w:cs="Arial"/>
              <w:b/>
              <w:caps/>
              <w:sz w:val="10"/>
              <w:szCs w:val="10"/>
            </w:rPr>
          </w:pPr>
        </w:p>
      </w:tc>
      <w:tc>
        <w:tcPr>
          <w:tcW w:w="126" w:type="pct"/>
          <w:tcBorders>
            <w:top w:val="single" w:sz="12" w:space="0" w:color="FFD200"/>
          </w:tcBorders>
        </w:tcPr>
        <w:p w14:paraId="70B6EEC4" w14:textId="77777777" w:rsidR="00397BE9" w:rsidRPr="006C7114" w:rsidRDefault="00397BE9" w:rsidP="00B45446">
          <w:pPr>
            <w:pStyle w:val="af1"/>
            <w:spacing w:before="60"/>
            <w:rPr>
              <w:rFonts w:ascii="Arial" w:hAnsi="Arial" w:cs="Arial"/>
              <w:b/>
              <w:sz w:val="10"/>
              <w:szCs w:val="10"/>
            </w:rPr>
          </w:pPr>
        </w:p>
      </w:tc>
    </w:tr>
    <w:tr w:rsidR="00397BE9" w:rsidRPr="0066691B" w14:paraId="165A8231" w14:textId="77777777" w:rsidTr="00B45446">
      <w:trPr>
        <w:trHeight w:val="80"/>
      </w:trPr>
      <w:tc>
        <w:tcPr>
          <w:tcW w:w="4874" w:type="pct"/>
          <w:vAlign w:val="center"/>
        </w:tcPr>
        <w:p w14:paraId="6395A114" w14:textId="77777777" w:rsidR="00397BE9" w:rsidRPr="006C7114" w:rsidRDefault="00397BE9" w:rsidP="00B45446">
          <w:pPr>
            <w:pStyle w:val="af"/>
            <w:tabs>
              <w:tab w:val="clear" w:pos="4677"/>
              <w:tab w:val="clear" w:pos="9355"/>
            </w:tabs>
            <w:rPr>
              <w:rFonts w:ascii="Arial" w:hAnsi="Arial" w:cs="Arial"/>
              <w:b/>
              <w:sz w:val="10"/>
              <w:szCs w:val="10"/>
            </w:rPr>
          </w:pPr>
        </w:p>
      </w:tc>
      <w:tc>
        <w:tcPr>
          <w:tcW w:w="126" w:type="pct"/>
        </w:tcPr>
        <w:p w14:paraId="7E51774B" w14:textId="77777777" w:rsidR="00397BE9" w:rsidRPr="006C7114" w:rsidRDefault="00397BE9" w:rsidP="00B45446">
          <w:pPr>
            <w:pStyle w:val="af1"/>
            <w:rPr>
              <w:rFonts w:ascii="Arial" w:hAnsi="Arial" w:cs="Arial"/>
              <w:b/>
              <w:sz w:val="10"/>
              <w:szCs w:val="10"/>
            </w:rPr>
          </w:pPr>
        </w:p>
      </w:tc>
    </w:tr>
  </w:tbl>
  <w:p w14:paraId="593CA468" w14:textId="77777777" w:rsidR="008C7226" w:rsidRDefault="00397BE9" w:rsidP="008C7226">
    <w:pPr>
      <w:pStyle w:val="af1"/>
      <w:jc w:val="center"/>
      <w:rPr>
        <w:rFonts w:ascii="Arial" w:hAnsi="Arial" w:cs="Arial"/>
        <w:b/>
        <w:color w:val="999999"/>
        <w:sz w:val="12"/>
      </w:rPr>
    </w:pPr>
    <w:r>
      <w:rPr>
        <w:noProof/>
      </w:rPr>
      <mc:AlternateContent>
        <mc:Choice Requires="wps">
          <w:drawing>
            <wp:anchor distT="0" distB="0" distL="114300" distR="114300" simplePos="0" relativeHeight="251659264" behindDoc="0" locked="0" layoutInCell="1" allowOverlap="1" wp14:anchorId="64F1AE32" wp14:editId="26B49A4B">
              <wp:simplePos x="0" y="0"/>
              <wp:positionH relativeFrom="column">
                <wp:posOffset>5199518</wp:posOffset>
              </wp:positionH>
              <wp:positionV relativeFrom="paragraph">
                <wp:posOffset>73660</wp:posOffset>
              </wp:positionV>
              <wp:extent cx="1009650" cy="333375"/>
              <wp:effectExtent l="0" t="0" r="0" b="9525"/>
              <wp:wrapNone/>
              <wp:docPr id="140" name="Поле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5A5B2AF2" w14:textId="38D93A1E" w:rsidR="00397BE9" w:rsidRDefault="00397BE9" w:rsidP="00B45446">
                          <w:pPr>
                            <w:pStyle w:val="af"/>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C7226">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C7226">
                            <w:rPr>
                              <w:rFonts w:ascii="Arial" w:hAnsi="Arial" w:cs="Arial"/>
                              <w:b/>
                              <w:noProof/>
                              <w:sz w:val="12"/>
                              <w:szCs w:val="12"/>
                            </w:rPr>
                            <w:t>76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F1AE32" id="_x0000_t202" coordsize="21600,21600" o:spt="202" path="m,l,21600r21600,l21600,xe">
              <v:stroke joinstyle="miter"/>
              <v:path gradientshapeok="t" o:connecttype="rect"/>
            </v:shapetype>
            <v:shape id="Поле 140" o:spid="_x0000_s1026" type="#_x0000_t202" style="position:absolute;left:0;text-align:left;margin-left:409.4pt;margin-top:5.8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dxVwgIAAL4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" filled="f" stroked="f" strokeweight="1.3pt">
              <v:textbox>
                <w:txbxContent>
                  <w:p w14:paraId="5A5B2AF2" w14:textId="38D93A1E" w:rsidR="00397BE9" w:rsidRDefault="00397BE9" w:rsidP="00B45446">
                    <w:pPr>
                      <w:pStyle w:val="af"/>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C7226">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C7226">
                      <w:rPr>
                        <w:rFonts w:ascii="Arial" w:hAnsi="Arial" w:cs="Arial"/>
                        <w:b/>
                        <w:noProof/>
                        <w:sz w:val="12"/>
                        <w:szCs w:val="12"/>
                      </w:rPr>
                      <w:t>76</w:t>
                    </w:r>
                    <w:r>
                      <w:rPr>
                        <w:rFonts w:ascii="Arial" w:hAnsi="Arial" w:cs="Arial"/>
                        <w:b/>
                        <w:sz w:val="12"/>
                        <w:szCs w:val="12"/>
                      </w:rPr>
                      <w:fldChar w:fldCharType="end"/>
                    </w:r>
                  </w:p>
                </w:txbxContent>
              </v:textbox>
            </v:shape>
          </w:pict>
        </mc:Fallback>
      </mc:AlternateContent>
    </w:r>
  </w:p>
  <w:p w14:paraId="4A80DC6C" w14:textId="77777777" w:rsidR="008C7226" w:rsidRDefault="008C7226" w:rsidP="008C7226">
    <w:pPr>
      <w:pStyle w:val="af1"/>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15.10.2024 15:07:29</w:t>
    </w:r>
  </w:p>
  <w:p w14:paraId="294154B7" w14:textId="297361EF" w:rsidR="00397BE9" w:rsidRPr="008C7226" w:rsidRDefault="00397BE9" w:rsidP="008C7226">
    <w:pPr>
      <w:pStyle w:val="af1"/>
      <w:jc w:val="center"/>
      <w:rPr>
        <w:rFonts w:ascii="Arial" w:hAnsi="Arial" w:cs="Arial"/>
        <w:b/>
        <w:color w:val="999999"/>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21BFF" w14:textId="77777777" w:rsidR="00397BE9" w:rsidRDefault="00397BE9" w:rsidP="00B45446">
    <w:pPr>
      <w:pStyle w:val="af1"/>
      <w:rPr>
        <w:sz w:val="2"/>
        <w:szCs w:val="2"/>
      </w:rPr>
    </w:pPr>
  </w:p>
  <w:tbl>
    <w:tblPr>
      <w:tblW w:w="5000" w:type="pct"/>
      <w:tblLook w:val="01E0" w:firstRow="1" w:lastRow="1" w:firstColumn="1" w:lastColumn="1" w:noHBand="0" w:noVBand="0"/>
    </w:tblPr>
    <w:tblGrid>
      <w:gridCol w:w="9606"/>
      <w:gridCol w:w="248"/>
    </w:tblGrid>
    <w:tr w:rsidR="00397BE9" w:rsidRPr="00D70A7B" w14:paraId="2D4ADA48" w14:textId="77777777" w:rsidTr="005119FE">
      <w:trPr>
        <w:trHeight w:hRule="exact" w:val="165"/>
      </w:trPr>
      <w:tc>
        <w:tcPr>
          <w:tcW w:w="4874" w:type="pct"/>
          <w:tcBorders>
            <w:top w:val="single" w:sz="12" w:space="0" w:color="FFD200"/>
          </w:tcBorders>
          <w:vAlign w:val="center"/>
        </w:tcPr>
        <w:p w14:paraId="49C8EB64" w14:textId="77777777" w:rsidR="00397BE9" w:rsidRPr="00EB0A01" w:rsidRDefault="00397BE9" w:rsidP="005119FE">
          <w:pPr>
            <w:spacing w:before="60" w:after="0" w:line="240" w:lineRule="auto"/>
            <w:rPr>
              <w:rFonts w:ascii="Arial" w:hAnsi="Arial" w:cs="Arial"/>
              <w:b/>
              <w:caps/>
              <w:sz w:val="10"/>
              <w:szCs w:val="10"/>
            </w:rPr>
          </w:pPr>
        </w:p>
      </w:tc>
      <w:tc>
        <w:tcPr>
          <w:tcW w:w="126" w:type="pct"/>
          <w:tcBorders>
            <w:top w:val="single" w:sz="12" w:space="0" w:color="FFD200"/>
          </w:tcBorders>
        </w:tcPr>
        <w:p w14:paraId="3BFB286E" w14:textId="77777777" w:rsidR="00397BE9" w:rsidRPr="006C7114" w:rsidRDefault="00397BE9" w:rsidP="005119FE">
          <w:pPr>
            <w:pStyle w:val="af1"/>
            <w:spacing w:before="60"/>
            <w:rPr>
              <w:rFonts w:ascii="Arial" w:hAnsi="Arial" w:cs="Arial"/>
              <w:b/>
              <w:sz w:val="10"/>
              <w:szCs w:val="10"/>
            </w:rPr>
          </w:pPr>
        </w:p>
      </w:tc>
    </w:tr>
    <w:tr w:rsidR="00397BE9" w:rsidRPr="0066691B" w14:paraId="06DFFF14" w14:textId="77777777" w:rsidTr="00B45446">
      <w:trPr>
        <w:trHeight w:val="80"/>
      </w:trPr>
      <w:tc>
        <w:tcPr>
          <w:tcW w:w="4874" w:type="pct"/>
          <w:vAlign w:val="center"/>
        </w:tcPr>
        <w:p w14:paraId="2BA4B939" w14:textId="77777777" w:rsidR="00397BE9" w:rsidRPr="006C7114" w:rsidRDefault="00397BE9" w:rsidP="00B45446">
          <w:pPr>
            <w:pStyle w:val="af"/>
            <w:tabs>
              <w:tab w:val="clear" w:pos="4677"/>
              <w:tab w:val="clear" w:pos="9355"/>
            </w:tabs>
            <w:rPr>
              <w:rFonts w:ascii="Arial" w:hAnsi="Arial" w:cs="Arial"/>
              <w:b/>
              <w:sz w:val="10"/>
              <w:szCs w:val="10"/>
            </w:rPr>
          </w:pPr>
        </w:p>
      </w:tc>
      <w:tc>
        <w:tcPr>
          <w:tcW w:w="126" w:type="pct"/>
        </w:tcPr>
        <w:p w14:paraId="69629AF8" w14:textId="77777777" w:rsidR="00397BE9" w:rsidRPr="006C7114" w:rsidRDefault="00397BE9" w:rsidP="00B45446">
          <w:pPr>
            <w:pStyle w:val="af1"/>
            <w:rPr>
              <w:rFonts w:ascii="Arial" w:hAnsi="Arial" w:cs="Arial"/>
              <w:b/>
              <w:sz w:val="10"/>
              <w:szCs w:val="10"/>
            </w:rPr>
          </w:pPr>
        </w:p>
      </w:tc>
    </w:tr>
  </w:tbl>
  <w:p w14:paraId="4BB715B6" w14:textId="77777777" w:rsidR="008C7226" w:rsidRDefault="00397BE9" w:rsidP="008C7226">
    <w:pPr>
      <w:pStyle w:val="af1"/>
      <w:jc w:val="center"/>
      <w:rPr>
        <w:rFonts w:ascii="Arial" w:hAnsi="Arial" w:cs="Arial"/>
        <w:b/>
        <w:color w:val="999999"/>
        <w:sz w:val="12"/>
      </w:rPr>
    </w:pPr>
    <w:r>
      <w:rPr>
        <w:noProof/>
      </w:rPr>
      <mc:AlternateContent>
        <mc:Choice Requires="wps">
          <w:drawing>
            <wp:anchor distT="0" distB="0" distL="114300" distR="114300" simplePos="0" relativeHeight="251660288" behindDoc="0" locked="0" layoutInCell="1" allowOverlap="1" wp14:anchorId="798FF8D3" wp14:editId="23499EBB">
              <wp:simplePos x="0" y="0"/>
              <wp:positionH relativeFrom="column">
                <wp:posOffset>5120005</wp:posOffset>
              </wp:positionH>
              <wp:positionV relativeFrom="paragraph">
                <wp:posOffset>73660</wp:posOffset>
              </wp:positionV>
              <wp:extent cx="1009650" cy="333375"/>
              <wp:effectExtent l="0" t="0" r="0" b="9525"/>
              <wp:wrapNone/>
              <wp:docPr id="144" name="Поле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0436E7A" w14:textId="5420DDE6" w:rsidR="00397BE9" w:rsidRDefault="00397BE9" w:rsidP="00B45446">
                          <w:pPr>
                            <w:pStyle w:val="af"/>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C7226">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C7226">
                            <w:rPr>
                              <w:rFonts w:ascii="Arial" w:hAnsi="Arial" w:cs="Arial"/>
                              <w:b/>
                              <w:noProof/>
                              <w:sz w:val="12"/>
                              <w:szCs w:val="12"/>
                            </w:rPr>
                            <w:t>76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8FF8D3" id="_x0000_t202" coordsize="21600,21600" o:spt="202" path="m,l,21600r21600,l21600,xe">
              <v:stroke joinstyle="miter"/>
              <v:path gradientshapeok="t" o:connecttype="rect"/>
            </v:shapetype>
            <v:shape id="Поле 144" o:spid="_x0000_s1027" type="#_x0000_t202" style="position:absolute;left:0;text-align:left;margin-left:403.15pt;margin-top:5.8pt;width:79.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" filled="f" stroked="f" strokeweight="1.3pt">
              <v:textbox>
                <w:txbxContent>
                  <w:p w14:paraId="60436E7A" w14:textId="5420DDE6" w:rsidR="00397BE9" w:rsidRDefault="00397BE9" w:rsidP="00B45446">
                    <w:pPr>
                      <w:pStyle w:val="af"/>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C7226">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C7226">
                      <w:rPr>
                        <w:rFonts w:ascii="Arial" w:hAnsi="Arial" w:cs="Arial"/>
                        <w:b/>
                        <w:noProof/>
                        <w:sz w:val="12"/>
                        <w:szCs w:val="12"/>
                      </w:rPr>
                      <w:t>76</w:t>
                    </w:r>
                    <w:r>
                      <w:rPr>
                        <w:rFonts w:ascii="Arial" w:hAnsi="Arial" w:cs="Arial"/>
                        <w:b/>
                        <w:sz w:val="12"/>
                        <w:szCs w:val="12"/>
                      </w:rPr>
                      <w:fldChar w:fldCharType="end"/>
                    </w:r>
                  </w:p>
                </w:txbxContent>
              </v:textbox>
            </v:shape>
          </w:pict>
        </mc:Fallback>
      </mc:AlternateContent>
    </w:r>
  </w:p>
  <w:p w14:paraId="1CCE0EDB" w14:textId="77777777" w:rsidR="008C7226" w:rsidRDefault="008C7226" w:rsidP="008C7226">
    <w:pPr>
      <w:pStyle w:val="af1"/>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15.10.2024 15:07:29</w:t>
    </w:r>
  </w:p>
  <w:p w14:paraId="5A4953B8" w14:textId="2C60E8C1" w:rsidR="00397BE9" w:rsidRPr="008C7226" w:rsidRDefault="00397BE9" w:rsidP="008C7226">
    <w:pPr>
      <w:pStyle w:val="af1"/>
      <w:jc w:val="center"/>
      <w:rPr>
        <w:rFonts w:ascii="Arial" w:hAnsi="Arial" w:cs="Arial"/>
        <w:b/>
        <w:color w:val="999999"/>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A70A0" w14:textId="77777777" w:rsidR="007731C3" w:rsidRDefault="007731C3" w:rsidP="000B087E">
      <w:pPr>
        <w:spacing w:after="0" w:line="240" w:lineRule="auto"/>
      </w:pPr>
      <w:r>
        <w:separator/>
      </w:r>
    </w:p>
  </w:footnote>
  <w:footnote w:type="continuationSeparator" w:id="0">
    <w:p w14:paraId="4144854A" w14:textId="77777777" w:rsidR="007731C3" w:rsidRDefault="007731C3" w:rsidP="000B08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794" w:type="pct"/>
      <w:tblInd w:w="250" w:type="dxa"/>
      <w:tblBorders>
        <w:bottom w:val="single" w:sz="8" w:space="0" w:color="FFD200"/>
      </w:tblBorders>
      <w:tblLook w:val="01E0" w:firstRow="1" w:lastRow="1" w:firstColumn="1" w:lastColumn="1" w:noHBand="0" w:noVBand="0"/>
    </w:tblPr>
    <w:tblGrid>
      <w:gridCol w:w="9448"/>
    </w:tblGrid>
    <w:tr w:rsidR="00397BE9" w14:paraId="223487D7" w14:textId="77777777" w:rsidTr="00B45446">
      <w:trPr>
        <w:trHeight w:val="393"/>
      </w:trPr>
      <w:tc>
        <w:tcPr>
          <w:tcW w:w="5000" w:type="pct"/>
          <w:tcBorders>
            <w:bottom w:val="single" w:sz="12" w:space="0" w:color="FFD200"/>
          </w:tcBorders>
          <w:vAlign w:val="center"/>
        </w:tcPr>
        <w:p w14:paraId="503BD3AE" w14:textId="77777777" w:rsidR="00397BE9" w:rsidRDefault="00397BE9" w:rsidP="00B45446">
          <w:pPr>
            <w:pStyle w:val="S6"/>
            <w:spacing w:before="0"/>
          </w:pPr>
          <w:r>
            <w:t>ПРИЛОЖЕНИЯ</w:t>
          </w:r>
        </w:p>
      </w:tc>
    </w:tr>
  </w:tbl>
  <w:p w14:paraId="544BFD79" w14:textId="77777777" w:rsidR="00397BE9" w:rsidRPr="00C11CC4" w:rsidRDefault="00397BE9" w:rsidP="00B45446">
    <w:pPr>
      <w:pStyle w:val="af"/>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20089" w14:textId="77777777" w:rsidR="00397BE9" w:rsidRDefault="00397BE9">
    <w:pPr>
      <w:pStyle w:val="af"/>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ABE24" w14:textId="77777777" w:rsidR="00397BE9" w:rsidRDefault="00397BE9">
    <w:pPr>
      <w:pStyle w:val="af"/>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1AE9D" w14:textId="77777777" w:rsidR="00397BE9" w:rsidRDefault="00397BE9">
    <w:pPr>
      <w:pStyle w:val="af"/>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CA4FC" w14:textId="77777777" w:rsidR="00397BE9" w:rsidRDefault="00397BE9">
    <w:pPr>
      <w:pStyle w:val="af"/>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609DA" w14:textId="77777777" w:rsidR="00397BE9" w:rsidRDefault="00397BE9">
    <w:pPr>
      <w:pStyle w:val="af"/>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32948" w14:textId="77777777" w:rsidR="00397BE9" w:rsidRDefault="00397BE9">
    <w:pPr>
      <w:pStyle w:val="af"/>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76C2B" w14:textId="77777777" w:rsidR="00397BE9" w:rsidRDefault="00397BE9">
    <w:pPr>
      <w:pStyle w:val="af"/>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D2711" w14:textId="77777777" w:rsidR="00397BE9" w:rsidRDefault="00397BE9">
    <w:pPr>
      <w:pStyle w:val="af"/>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76A15" w14:textId="77777777" w:rsidR="00397BE9" w:rsidRDefault="00397BE9">
    <w:pPr>
      <w:pStyle w:val="af"/>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2309C" w14:textId="77777777" w:rsidR="00397BE9" w:rsidRDefault="00397BE9">
    <w:pPr>
      <w:pStyle w:val="af"/>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19" w:type="pct"/>
      <w:tblBorders>
        <w:bottom w:val="single" w:sz="12" w:space="0" w:color="FFD200"/>
      </w:tblBorders>
      <w:tblLook w:val="01E0" w:firstRow="1" w:lastRow="1" w:firstColumn="1" w:lastColumn="1" w:noHBand="0" w:noVBand="0"/>
    </w:tblPr>
    <w:tblGrid>
      <w:gridCol w:w="7988"/>
      <w:gridCol w:w="1687"/>
    </w:tblGrid>
    <w:tr w:rsidR="00397BE9" w:rsidRPr="00F15E98" w14:paraId="70510AF0" w14:textId="77777777" w:rsidTr="007F4330">
      <w:trPr>
        <w:trHeight w:val="136"/>
      </w:trPr>
      <w:tc>
        <w:tcPr>
          <w:tcW w:w="4128" w:type="pct"/>
          <w:vAlign w:val="center"/>
        </w:tcPr>
        <w:p w14:paraId="1EAC321B" w14:textId="77777777" w:rsidR="00397BE9" w:rsidRPr="00F15E98" w:rsidRDefault="00397BE9" w:rsidP="00F15E98">
          <w:pPr>
            <w:tabs>
              <w:tab w:val="center" w:pos="4677"/>
              <w:tab w:val="right" w:pos="9355"/>
            </w:tabs>
            <w:spacing w:before="60" w:after="0" w:line="240" w:lineRule="auto"/>
            <w:rPr>
              <w:rFonts w:ascii="Arial" w:eastAsia="Calibri" w:hAnsi="Arial" w:cs="Arial"/>
              <w:b/>
              <w:sz w:val="10"/>
              <w:szCs w:val="10"/>
            </w:rPr>
          </w:pPr>
          <w:r w:rsidRPr="00F15E98">
            <w:rPr>
              <w:rFonts w:ascii="Arial" w:eastAsia="Calibri" w:hAnsi="Arial" w:cs="Arial"/>
              <w:b/>
              <w:sz w:val="10"/>
              <w:szCs w:val="10"/>
            </w:rPr>
            <w:t>ТИПОВЫЕ ТРЕБОВАНИЯ КОМПАНИИ</w:t>
          </w:r>
          <w:r>
            <w:rPr>
              <w:rFonts w:ascii="Arial" w:eastAsia="Calibri" w:hAnsi="Arial" w:cs="Arial"/>
              <w:b/>
              <w:sz w:val="10"/>
              <w:szCs w:val="10"/>
            </w:rPr>
            <w:t xml:space="preserve"> </w:t>
          </w:r>
          <w:r w:rsidRPr="00F15E98">
            <w:rPr>
              <w:rFonts w:ascii="Arial" w:eastAsia="Calibri" w:hAnsi="Arial" w:cs="Arial"/>
              <w:b/>
              <w:sz w:val="10"/>
              <w:szCs w:val="10"/>
            </w:rPr>
            <w:t>№ П1-01.05 ТТР-0002</w:t>
          </w:r>
        </w:p>
      </w:tc>
      <w:tc>
        <w:tcPr>
          <w:tcW w:w="872" w:type="pct"/>
          <w:vAlign w:val="center"/>
        </w:tcPr>
        <w:p w14:paraId="4F0AE71C" w14:textId="77777777" w:rsidR="00397BE9" w:rsidRPr="00F15E98" w:rsidRDefault="00397BE9" w:rsidP="00F15E98">
          <w:pPr>
            <w:tabs>
              <w:tab w:val="center" w:pos="4677"/>
              <w:tab w:val="right" w:pos="9355"/>
            </w:tabs>
            <w:spacing w:before="60" w:after="0" w:line="240" w:lineRule="auto"/>
            <w:jc w:val="right"/>
            <w:rPr>
              <w:rFonts w:ascii="Arial" w:eastAsia="Calibri" w:hAnsi="Arial" w:cs="Arial"/>
              <w:b/>
              <w:sz w:val="10"/>
              <w:szCs w:val="10"/>
            </w:rPr>
          </w:pPr>
          <w:r w:rsidRPr="00F15E98">
            <w:rPr>
              <w:rFonts w:ascii="Arial" w:eastAsia="Calibri" w:hAnsi="Arial" w:cs="Arial"/>
              <w:b/>
              <w:sz w:val="10"/>
              <w:szCs w:val="10"/>
            </w:rPr>
            <w:t xml:space="preserve">ВЕРСИЯ </w:t>
          </w:r>
          <w:r>
            <w:rPr>
              <w:rFonts w:ascii="Arial" w:eastAsia="Calibri" w:hAnsi="Arial" w:cs="Arial"/>
              <w:b/>
              <w:sz w:val="10"/>
              <w:szCs w:val="10"/>
            </w:rPr>
            <w:t>3</w:t>
          </w:r>
        </w:p>
      </w:tc>
    </w:tr>
    <w:tr w:rsidR="00397BE9" w:rsidRPr="00F15E98" w14:paraId="7180BCAB" w14:textId="77777777" w:rsidTr="007F4330">
      <w:trPr>
        <w:trHeight w:val="111"/>
      </w:trPr>
      <w:tc>
        <w:tcPr>
          <w:tcW w:w="4128" w:type="pct"/>
          <w:vAlign w:val="center"/>
        </w:tcPr>
        <w:p w14:paraId="701D9D5C" w14:textId="77777777" w:rsidR="00397BE9" w:rsidRPr="00F15E98" w:rsidRDefault="00397BE9" w:rsidP="00F15E98">
          <w:pPr>
            <w:tabs>
              <w:tab w:val="center" w:pos="4677"/>
              <w:tab w:val="right" w:pos="9355"/>
            </w:tabs>
            <w:spacing w:before="60" w:after="0" w:line="240" w:lineRule="auto"/>
            <w:rPr>
              <w:rFonts w:ascii="Arial" w:eastAsia="Calibri" w:hAnsi="Arial" w:cs="Arial"/>
              <w:b/>
              <w:spacing w:val="-4"/>
              <w:sz w:val="10"/>
              <w:szCs w:val="10"/>
            </w:rPr>
          </w:pPr>
          <w:r w:rsidRPr="00F15E98">
            <w:rPr>
              <w:rFonts w:ascii="Arial" w:eastAsia="Calibri" w:hAnsi="Arial" w:cs="Arial"/>
              <w:b/>
              <w:spacing w:val="-4"/>
              <w:sz w:val="10"/>
              <w:szCs w:val="10"/>
            </w:rPr>
            <w:t>ПРИМЕНЕНИЕ И ЭКСПЛУАТАЦИЯ НАСОСНО-КОМПРЕССОРНЫХ ТРУБ</w:t>
          </w:r>
        </w:p>
      </w:tc>
      <w:tc>
        <w:tcPr>
          <w:tcW w:w="872" w:type="pct"/>
          <w:vAlign w:val="center"/>
        </w:tcPr>
        <w:p w14:paraId="3B2ABC25" w14:textId="77777777" w:rsidR="00397BE9" w:rsidRPr="00F15E98" w:rsidRDefault="00397BE9" w:rsidP="00F15E98">
          <w:pPr>
            <w:tabs>
              <w:tab w:val="center" w:pos="4677"/>
              <w:tab w:val="right" w:pos="9355"/>
            </w:tabs>
            <w:spacing w:before="60" w:after="0" w:line="240" w:lineRule="auto"/>
            <w:jc w:val="right"/>
            <w:rPr>
              <w:rFonts w:ascii="Arial" w:eastAsia="Calibri" w:hAnsi="Arial" w:cs="Arial"/>
              <w:b/>
              <w:color w:val="FF0000"/>
              <w:sz w:val="10"/>
              <w:szCs w:val="10"/>
            </w:rPr>
          </w:pPr>
          <w:r w:rsidRPr="00F15E98">
            <w:rPr>
              <w:rFonts w:ascii="Arial" w:eastAsia="Calibri" w:hAnsi="Arial" w:cs="Arial"/>
              <w:b/>
              <w:sz w:val="10"/>
              <w:szCs w:val="10"/>
            </w:rPr>
            <w:t>ОТКРЫТЫЙ ЛНД</w:t>
          </w:r>
        </w:p>
      </w:tc>
    </w:tr>
  </w:tbl>
  <w:p w14:paraId="72D2D52B" w14:textId="77777777" w:rsidR="00397BE9" w:rsidRPr="00C11CC4" w:rsidRDefault="00397BE9" w:rsidP="00B45446">
    <w:pPr>
      <w:pStyle w:val="af"/>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B9219" w14:textId="77777777" w:rsidR="00397BE9" w:rsidRDefault="00397BE9">
    <w:pPr>
      <w:pStyle w:val="af"/>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ABCAD" w14:textId="77777777" w:rsidR="00397BE9" w:rsidRDefault="00397BE9">
    <w:pPr>
      <w:pStyle w:val="af"/>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AFA01" w14:textId="77777777" w:rsidR="00397BE9" w:rsidRDefault="00397BE9">
    <w:pPr>
      <w:pStyle w:val="af"/>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C09EE" w14:textId="77777777" w:rsidR="00397BE9" w:rsidRDefault="00397BE9">
    <w:pPr>
      <w:pStyle w:val="af"/>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2ED84" w14:textId="77777777" w:rsidR="00397BE9" w:rsidRDefault="00397BE9">
    <w:pPr>
      <w:pStyle w:val="af"/>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49BE4" w14:textId="77777777" w:rsidR="00397BE9" w:rsidRDefault="00397BE9">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50625570"/>
    <w:lvl w:ilvl="0">
      <w:start w:val="1"/>
      <w:numFmt w:val="decimal"/>
      <w:pStyle w:val="3"/>
      <w:lvlText w:val="%1."/>
      <w:lvlJc w:val="left"/>
      <w:pPr>
        <w:tabs>
          <w:tab w:val="num" w:pos="926"/>
        </w:tabs>
        <w:ind w:left="926" w:hanging="360"/>
      </w:pPr>
    </w:lvl>
  </w:abstractNum>
  <w:abstractNum w:abstractNumId="1" w15:restartNumberingAfterBreak="0">
    <w:nsid w:val="FFFFFF81"/>
    <w:multiLevelType w:val="singleLevel"/>
    <w:tmpl w:val="3AA6653C"/>
    <w:lvl w:ilvl="0">
      <w:start w:val="1"/>
      <w:numFmt w:val="bullet"/>
      <w:pStyle w:val="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D71A7B98"/>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1EA4C288"/>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0241160A"/>
    <w:multiLevelType w:val="multilevel"/>
    <w:tmpl w:val="87E86184"/>
    <w:lvl w:ilvl="0">
      <w:start w:val="7"/>
      <w:numFmt w:val="decimal"/>
      <w:lvlText w:val="%1."/>
      <w:lvlJc w:val="left"/>
      <w:pPr>
        <w:ind w:left="540" w:hanging="540"/>
      </w:pPr>
      <w:rPr>
        <w:rFonts w:hint="default"/>
      </w:rPr>
    </w:lvl>
    <w:lvl w:ilvl="1">
      <w:start w:val="4"/>
      <w:numFmt w:val="decimal"/>
      <w:lvlText w:val="%1.%2."/>
      <w:lvlJc w:val="left"/>
      <w:pPr>
        <w:ind w:left="682"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02522BAD"/>
    <w:multiLevelType w:val="hybridMultilevel"/>
    <w:tmpl w:val="24BC9BF2"/>
    <w:lvl w:ilvl="0" w:tplc="4F82C5BA">
      <w:start w:val="1"/>
      <w:numFmt w:val="bullet"/>
      <w:lvlText w:val=""/>
      <w:lvlJc w:val="left"/>
      <w:pPr>
        <w:tabs>
          <w:tab w:val="num" w:pos="850"/>
        </w:tabs>
        <w:ind w:left="850" w:hanging="425"/>
      </w:pPr>
      <w:rPr>
        <w:rFonts w:ascii="Wingdings" w:hAnsi="Wingdings" w:cs="Courier New" w:hint="default"/>
        <w:b w:val="0"/>
        <w:i w:val="0"/>
        <w:caps/>
        <w:color w:val="00000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61226C"/>
    <w:multiLevelType w:val="hybridMultilevel"/>
    <w:tmpl w:val="10D40710"/>
    <w:lvl w:ilvl="0" w:tplc="67A80552">
      <w:start w:val="1"/>
      <w:numFmt w:val="decimal"/>
      <w:lvlText w:val="%1."/>
      <w:lvlJc w:val="left"/>
      <w:pPr>
        <w:ind w:left="720" w:hanging="360"/>
      </w:pPr>
      <w:rPr>
        <w:rFonts w:hint="default"/>
        <w:b w:val="0"/>
        <w:i w:val="0"/>
        <w:color w:val="auto"/>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053611DF"/>
    <w:multiLevelType w:val="multilevel"/>
    <w:tmpl w:val="ACA01090"/>
    <w:lvl w:ilvl="0">
      <w:start w:val="10"/>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 w15:restartNumberingAfterBreak="0">
    <w:nsid w:val="062D1F0E"/>
    <w:multiLevelType w:val="multilevel"/>
    <w:tmpl w:val="C28C2C34"/>
    <w:lvl w:ilvl="0">
      <w:start w:val="7"/>
      <w:numFmt w:val="decimal"/>
      <w:lvlText w:val="%1"/>
      <w:lvlJc w:val="left"/>
      <w:pPr>
        <w:ind w:left="540" w:hanging="540"/>
      </w:pPr>
      <w:rPr>
        <w:rFonts w:hint="default"/>
      </w:rPr>
    </w:lvl>
    <w:lvl w:ilvl="1">
      <w:start w:val="7"/>
      <w:numFmt w:val="decimal"/>
      <w:lvlText w:val="6.%2"/>
      <w:lvlJc w:val="left"/>
      <w:pPr>
        <w:ind w:left="682" w:hanging="540"/>
      </w:pPr>
      <w:rPr>
        <w:rFonts w:hint="default"/>
        <w:b/>
      </w:rPr>
    </w:lvl>
    <w:lvl w:ilvl="2">
      <w:start w:val="3"/>
      <w:numFmt w:val="decimal"/>
      <w:lvlText w:val="6.3.%3."/>
      <w:lvlJc w:val="left"/>
      <w:pPr>
        <w:ind w:left="720" w:hanging="720"/>
      </w:pPr>
      <w:rPr>
        <w:rFonts w:hint="default"/>
      </w:rPr>
    </w:lvl>
    <w:lvl w:ilvl="3">
      <w:start w:val="1"/>
      <w:numFmt w:val="decimal"/>
      <w:lvlText w:val="6.2.7.%4"/>
      <w:lvlJc w:val="left"/>
      <w:pPr>
        <w:ind w:left="72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069A032E"/>
    <w:multiLevelType w:val="hybridMultilevel"/>
    <w:tmpl w:val="35E6372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70E4986"/>
    <w:multiLevelType w:val="multilevel"/>
    <w:tmpl w:val="0CDC965A"/>
    <w:lvl w:ilvl="0">
      <w:start w:val="7"/>
      <w:numFmt w:val="decimal"/>
      <w:lvlText w:val="%1."/>
      <w:lvlJc w:val="left"/>
      <w:pPr>
        <w:ind w:left="495" w:hanging="495"/>
      </w:pPr>
      <w:rPr>
        <w:rFonts w:eastAsia="Times New Roman" w:hint="default"/>
      </w:rPr>
    </w:lvl>
    <w:lvl w:ilvl="1">
      <w:start w:val="6"/>
      <w:numFmt w:val="decimal"/>
      <w:lvlText w:val="%1.%2."/>
      <w:lvlJc w:val="left"/>
      <w:pPr>
        <w:ind w:left="495" w:hanging="495"/>
      </w:pPr>
      <w:rPr>
        <w:rFonts w:eastAsia="Times New Roman" w:hint="default"/>
      </w:rPr>
    </w:lvl>
    <w:lvl w:ilvl="2">
      <w:start w:val="1"/>
      <w:numFmt w:val="decimal"/>
      <w:lvlText w:val="%1.%2.%3."/>
      <w:lvlJc w:val="left"/>
      <w:pPr>
        <w:ind w:left="862" w:hanging="720"/>
      </w:pPr>
      <w:rPr>
        <w:rFonts w:eastAsia="Times New Roman" w:hint="default"/>
        <w:b w:val="0"/>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2" w15:restartNumberingAfterBreak="0">
    <w:nsid w:val="07FA33E4"/>
    <w:multiLevelType w:val="hybridMultilevel"/>
    <w:tmpl w:val="5B822814"/>
    <w:lvl w:ilvl="0" w:tplc="74DCAFD0">
      <w:start w:val="1"/>
      <w:numFmt w:val="bullet"/>
      <w:lvlText w:val=""/>
      <w:lvlJc w:val="left"/>
      <w:pPr>
        <w:ind w:left="720" w:hanging="360"/>
      </w:pPr>
      <w:rPr>
        <w:rFonts w:ascii="Wingdings" w:hAnsi="Wingdings" w:hint="default"/>
        <w:b w:val="0"/>
        <w:i w:val="0"/>
        <w:caps/>
        <w:smallCaps w:val="0"/>
        <w:strike w:val="0"/>
        <w:dstrike w:val="0"/>
        <w:vanish w:val="0"/>
        <w:color w:val="000000"/>
        <w:sz w:val="24"/>
        <w:szCs w:val="24"/>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9AD53BA"/>
    <w:multiLevelType w:val="multilevel"/>
    <w:tmpl w:val="EC96B530"/>
    <w:lvl w:ilvl="0">
      <w:start w:val="6"/>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B200183"/>
    <w:multiLevelType w:val="hybridMultilevel"/>
    <w:tmpl w:val="4E0EF71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C2924CB"/>
    <w:multiLevelType w:val="hybridMultilevel"/>
    <w:tmpl w:val="10D40710"/>
    <w:lvl w:ilvl="0" w:tplc="67A80552">
      <w:start w:val="1"/>
      <w:numFmt w:val="decimal"/>
      <w:lvlText w:val="%1."/>
      <w:lvlJc w:val="left"/>
      <w:pPr>
        <w:ind w:left="720" w:hanging="360"/>
      </w:pPr>
      <w:rPr>
        <w:rFonts w:hint="default"/>
        <w:b w:val="0"/>
        <w:i w:val="0"/>
        <w:color w:val="auto"/>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0DB21DA6"/>
    <w:multiLevelType w:val="hybridMultilevel"/>
    <w:tmpl w:val="6F9AE006"/>
    <w:lvl w:ilvl="0" w:tplc="020E0F0A">
      <w:start w:val="1"/>
      <w:numFmt w:val="decimal"/>
      <w:pStyle w:val="a"/>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15:restartNumberingAfterBreak="0">
    <w:nsid w:val="0DE11F80"/>
    <w:multiLevelType w:val="hybridMultilevel"/>
    <w:tmpl w:val="32B0E41C"/>
    <w:lvl w:ilvl="0" w:tplc="9D4626D0">
      <w:start w:val="1"/>
      <w:numFmt w:val="decimal"/>
      <w:pStyle w:val="a0"/>
      <w:suff w:val="space"/>
      <w:lvlText w:val="Рисунок %1 –"/>
      <w:lvlJc w:val="left"/>
      <w:pPr>
        <w:ind w:left="0" w:firstLine="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0EDA617F"/>
    <w:multiLevelType w:val="hybridMultilevel"/>
    <w:tmpl w:val="10D40710"/>
    <w:lvl w:ilvl="0" w:tplc="67A80552">
      <w:start w:val="1"/>
      <w:numFmt w:val="decimal"/>
      <w:lvlText w:val="%1."/>
      <w:lvlJc w:val="left"/>
      <w:pPr>
        <w:ind w:left="720" w:hanging="360"/>
      </w:pPr>
      <w:rPr>
        <w:rFonts w:hint="default"/>
        <w:b w:val="0"/>
        <w:i w:val="0"/>
        <w:color w:val="auto"/>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0F532780"/>
    <w:multiLevelType w:val="hybridMultilevel"/>
    <w:tmpl w:val="0DA8215A"/>
    <w:lvl w:ilvl="0" w:tplc="04190005">
      <w:start w:val="1"/>
      <w:numFmt w:val="bullet"/>
      <w:lvlText w:val=""/>
      <w:lvlJc w:val="left"/>
      <w:pPr>
        <w:ind w:left="774" w:hanging="360"/>
      </w:pPr>
      <w:rPr>
        <w:rFonts w:ascii="Wingdings" w:hAnsi="Wingdings"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20" w15:restartNumberingAfterBreak="0">
    <w:nsid w:val="12FC776B"/>
    <w:multiLevelType w:val="hybridMultilevel"/>
    <w:tmpl w:val="F614DD42"/>
    <w:lvl w:ilvl="0" w:tplc="FFFFFFFF">
      <w:start w:val="1"/>
      <w:numFmt w:val="bullet"/>
      <w:pStyle w:val="31"/>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1" w15:restartNumberingAfterBreak="0">
    <w:nsid w:val="131070BF"/>
    <w:multiLevelType w:val="multilevel"/>
    <w:tmpl w:val="DE9A47A4"/>
    <w:lvl w:ilvl="0">
      <w:start w:val="6"/>
      <w:numFmt w:val="decimal"/>
      <w:lvlText w:val="%1."/>
      <w:lvlJc w:val="left"/>
      <w:pPr>
        <w:ind w:left="720" w:hanging="360"/>
      </w:pPr>
      <w:rPr>
        <w:rFonts w:ascii="Arial" w:hAnsi="Arial" w:cs="Arial" w:hint="default"/>
        <w:b/>
        <w:sz w:val="32"/>
        <w:szCs w:val="32"/>
      </w:rPr>
    </w:lvl>
    <w:lvl w:ilvl="1">
      <w:start w:val="5"/>
      <w:numFmt w:val="decimal"/>
      <w:lvlText w:val="%2.4."/>
      <w:lvlJc w:val="left"/>
      <w:pPr>
        <w:ind w:left="1080" w:hanging="720"/>
      </w:pPr>
      <w:rPr>
        <w:rFonts w:hint="default"/>
        <w:b w:val="0"/>
        <w:i w:val="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14246662"/>
    <w:multiLevelType w:val="hybridMultilevel"/>
    <w:tmpl w:val="91AE4B6C"/>
    <w:lvl w:ilvl="0" w:tplc="67A80552">
      <w:start w:val="1"/>
      <w:numFmt w:val="decimal"/>
      <w:lvlText w:val="%1."/>
      <w:lvlJc w:val="left"/>
      <w:pPr>
        <w:ind w:left="720" w:hanging="360"/>
      </w:pPr>
      <w:rPr>
        <w:rFonts w:hint="default"/>
        <w:b w:val="0"/>
        <w:i w:val="0"/>
        <w:color w:val="auto"/>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44B2837"/>
    <w:multiLevelType w:val="hybridMultilevel"/>
    <w:tmpl w:val="10D40710"/>
    <w:lvl w:ilvl="0" w:tplc="67A80552">
      <w:start w:val="1"/>
      <w:numFmt w:val="decimal"/>
      <w:lvlText w:val="%1."/>
      <w:lvlJc w:val="left"/>
      <w:pPr>
        <w:ind w:left="720" w:hanging="360"/>
      </w:pPr>
      <w:rPr>
        <w:rFonts w:hint="default"/>
        <w:b w:val="0"/>
        <w:i w:val="0"/>
        <w:color w:val="auto"/>
        <w:sz w:val="20"/>
        <w:szCs w:val="2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7FE1BC5"/>
    <w:multiLevelType w:val="multilevel"/>
    <w:tmpl w:val="F9EC98BE"/>
    <w:lvl w:ilvl="0">
      <w:start w:val="2"/>
      <w:numFmt w:val="decimal"/>
      <w:lvlText w:val="%1."/>
      <w:lvlJc w:val="left"/>
      <w:pPr>
        <w:ind w:left="502" w:hanging="360"/>
      </w:pPr>
      <w:rPr>
        <w:rFonts w:ascii="Arial" w:hAnsi="Arial" w:cs="Arial" w:hint="default"/>
        <w:b/>
        <w:sz w:val="32"/>
        <w:szCs w:val="32"/>
      </w:rPr>
    </w:lvl>
    <w:lvl w:ilvl="1">
      <w:start w:val="1"/>
      <w:numFmt w:val="decimal"/>
      <w:isLgl/>
      <w:lvlText w:val="%1.%2."/>
      <w:lvlJc w:val="left"/>
      <w:pPr>
        <w:ind w:left="1080" w:hanging="720"/>
      </w:pPr>
      <w:rPr>
        <w:rFonts w:ascii="Arial" w:hAnsi="Arial" w:cs="Arial" w:hint="default"/>
        <w:b/>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185A7B2A"/>
    <w:multiLevelType w:val="multilevel"/>
    <w:tmpl w:val="E2A2E81E"/>
    <w:lvl w:ilvl="0">
      <w:start w:val="1"/>
      <w:numFmt w:val="decimal"/>
      <w:pStyle w:val="1"/>
      <w:lvlText w:val="%1."/>
      <w:lvlJc w:val="left"/>
      <w:pPr>
        <w:ind w:left="720" w:hanging="360"/>
      </w:pPr>
      <w:rPr>
        <w:rFonts w:hint="default"/>
      </w:rPr>
    </w:lvl>
    <w:lvl w:ilvl="1">
      <w:start w:val="1"/>
      <w:numFmt w:val="decimal"/>
      <w:pStyle w:val="20"/>
      <w:isLgl/>
      <w:lvlText w:val="%1.%2."/>
      <w:lvlJc w:val="left"/>
      <w:pPr>
        <w:ind w:left="1080" w:hanging="720"/>
      </w:pPr>
      <w:rPr>
        <w:rFonts w:hint="default"/>
      </w:rPr>
    </w:lvl>
    <w:lvl w:ilvl="2">
      <w:start w:val="1"/>
      <w:numFmt w:val="decimal"/>
      <w:pStyle w:val="32"/>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1861749B"/>
    <w:multiLevelType w:val="multilevel"/>
    <w:tmpl w:val="DBBC5970"/>
    <w:lvl w:ilvl="0">
      <w:start w:val="1"/>
      <w:numFmt w:val="decimal"/>
      <w:lvlText w:val="%1."/>
      <w:lvlJc w:val="left"/>
      <w:pPr>
        <w:ind w:left="380" w:hanging="360"/>
      </w:pPr>
      <w:rPr>
        <w:rFonts w:cs="Times New Roman" w:hint="default"/>
      </w:rPr>
    </w:lvl>
    <w:lvl w:ilvl="1">
      <w:start w:val="1"/>
      <w:numFmt w:val="decimal"/>
      <w:isLgl/>
      <w:lvlText w:val="%1.%2."/>
      <w:lvlJc w:val="left"/>
      <w:pPr>
        <w:ind w:left="1211" w:hanging="360"/>
      </w:pPr>
      <w:rPr>
        <w:rFonts w:cs="Times New Roman" w:hint="default"/>
      </w:rPr>
    </w:lvl>
    <w:lvl w:ilvl="2">
      <w:start w:val="1"/>
      <w:numFmt w:val="decimal"/>
      <w:isLgl/>
      <w:lvlText w:val="%1.%2.%3."/>
      <w:lvlJc w:val="left"/>
      <w:pPr>
        <w:ind w:left="2402" w:hanging="720"/>
      </w:pPr>
      <w:rPr>
        <w:rFonts w:cs="Times New Roman" w:hint="default"/>
      </w:rPr>
    </w:lvl>
    <w:lvl w:ilvl="3">
      <w:start w:val="1"/>
      <w:numFmt w:val="decimal"/>
      <w:isLgl/>
      <w:lvlText w:val="%1.%2.%3.%4."/>
      <w:lvlJc w:val="left"/>
      <w:pPr>
        <w:ind w:left="3233" w:hanging="720"/>
      </w:pPr>
      <w:rPr>
        <w:rFonts w:cs="Times New Roman" w:hint="default"/>
      </w:rPr>
    </w:lvl>
    <w:lvl w:ilvl="4">
      <w:start w:val="1"/>
      <w:numFmt w:val="decimal"/>
      <w:isLgl/>
      <w:lvlText w:val="%1.%2.%3.%4.%5."/>
      <w:lvlJc w:val="left"/>
      <w:pPr>
        <w:ind w:left="4424" w:hanging="1080"/>
      </w:pPr>
      <w:rPr>
        <w:rFonts w:cs="Times New Roman" w:hint="default"/>
      </w:rPr>
    </w:lvl>
    <w:lvl w:ilvl="5">
      <w:start w:val="1"/>
      <w:numFmt w:val="decimal"/>
      <w:isLgl/>
      <w:lvlText w:val="%1.%2.%3.%4.%5.%6."/>
      <w:lvlJc w:val="left"/>
      <w:pPr>
        <w:ind w:left="5255" w:hanging="1080"/>
      </w:pPr>
      <w:rPr>
        <w:rFonts w:cs="Times New Roman" w:hint="default"/>
      </w:rPr>
    </w:lvl>
    <w:lvl w:ilvl="6">
      <w:start w:val="1"/>
      <w:numFmt w:val="decimal"/>
      <w:isLgl/>
      <w:lvlText w:val="%1.%2.%3.%4.%5.%6.%7."/>
      <w:lvlJc w:val="left"/>
      <w:pPr>
        <w:ind w:left="6446" w:hanging="1440"/>
      </w:pPr>
      <w:rPr>
        <w:rFonts w:cs="Times New Roman" w:hint="default"/>
      </w:rPr>
    </w:lvl>
    <w:lvl w:ilvl="7">
      <w:start w:val="1"/>
      <w:numFmt w:val="decimal"/>
      <w:isLgl/>
      <w:lvlText w:val="%1.%2.%3.%4.%5.%6.%7.%8."/>
      <w:lvlJc w:val="left"/>
      <w:pPr>
        <w:ind w:left="7277" w:hanging="1440"/>
      </w:pPr>
      <w:rPr>
        <w:rFonts w:cs="Times New Roman" w:hint="default"/>
      </w:rPr>
    </w:lvl>
    <w:lvl w:ilvl="8">
      <w:start w:val="1"/>
      <w:numFmt w:val="decimal"/>
      <w:isLgl/>
      <w:lvlText w:val="%1.%2.%3.%4.%5.%6.%7.%8.%9."/>
      <w:lvlJc w:val="left"/>
      <w:pPr>
        <w:ind w:left="8468" w:hanging="1800"/>
      </w:pPr>
      <w:rPr>
        <w:rFonts w:cs="Times New Roman" w:hint="default"/>
      </w:rPr>
    </w:lvl>
  </w:abstractNum>
  <w:abstractNum w:abstractNumId="27" w15:restartNumberingAfterBreak="0">
    <w:nsid w:val="18825982"/>
    <w:multiLevelType w:val="hybridMultilevel"/>
    <w:tmpl w:val="4D3A1664"/>
    <w:lvl w:ilvl="0" w:tplc="74DCAFD0">
      <w:start w:val="1"/>
      <w:numFmt w:val="bullet"/>
      <w:lvlText w:val=""/>
      <w:lvlJc w:val="left"/>
      <w:pPr>
        <w:ind w:left="1004" w:hanging="360"/>
      </w:pPr>
      <w:rPr>
        <w:rFonts w:ascii="Wingdings" w:hAnsi="Wingdings" w:hint="default"/>
        <w:b w:val="0"/>
        <w:caps/>
        <w:color w:val="000000"/>
        <w:sz w:val="24"/>
        <w:szCs w:val="24"/>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15:restartNumberingAfterBreak="0">
    <w:nsid w:val="1BE60AAB"/>
    <w:multiLevelType w:val="multilevel"/>
    <w:tmpl w:val="DA4E9D3C"/>
    <w:lvl w:ilvl="0">
      <w:start w:val="7"/>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C644CA4"/>
    <w:multiLevelType w:val="hybridMultilevel"/>
    <w:tmpl w:val="DAF0D52E"/>
    <w:lvl w:ilvl="0" w:tplc="C97E70F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C8251CB"/>
    <w:multiLevelType w:val="hybridMultilevel"/>
    <w:tmpl w:val="428A2452"/>
    <w:lvl w:ilvl="0" w:tplc="78DE563E">
      <w:start w:val="1"/>
      <w:numFmt w:val="decimal"/>
      <w:lvlText w:val="9.4.%1."/>
      <w:lvlJc w:val="left"/>
      <w:pPr>
        <w:ind w:left="72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EB30013"/>
    <w:multiLevelType w:val="hybridMultilevel"/>
    <w:tmpl w:val="04F0CD5C"/>
    <w:lvl w:ilvl="0" w:tplc="356CD092">
      <w:start w:val="1"/>
      <w:numFmt w:val="decimal"/>
      <w:lvlText w:val="9.3.%1."/>
      <w:lvlJc w:val="left"/>
      <w:pPr>
        <w:ind w:left="786"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15:restartNumberingAfterBreak="0">
    <w:nsid w:val="1F8E4612"/>
    <w:multiLevelType w:val="multilevel"/>
    <w:tmpl w:val="8996C1BA"/>
    <w:lvl w:ilvl="0">
      <w:start w:val="7"/>
      <w:numFmt w:val="decimal"/>
      <w:lvlText w:val="%1."/>
      <w:lvlJc w:val="left"/>
      <w:pPr>
        <w:ind w:left="540" w:hanging="540"/>
      </w:pPr>
      <w:rPr>
        <w:rFonts w:hint="default"/>
      </w:rPr>
    </w:lvl>
    <w:lvl w:ilvl="1">
      <w:start w:val="1"/>
      <w:numFmt w:val="decimal"/>
      <w:lvlText w:val="%1.%2."/>
      <w:lvlJc w:val="left"/>
      <w:pPr>
        <w:ind w:left="682" w:hanging="540"/>
      </w:pPr>
      <w:rPr>
        <w:rFonts w:hint="default"/>
        <w:b/>
      </w:rPr>
    </w:lvl>
    <w:lvl w:ilvl="2">
      <w:start w:val="1"/>
      <w:numFmt w:val="decimal"/>
      <w:lvlText w:val="6.2.%3."/>
      <w:lvlJc w:val="left"/>
      <w:pPr>
        <w:ind w:left="720" w:hanging="720"/>
      </w:pPr>
      <w:rPr>
        <w:rFonts w:hint="default"/>
      </w:rPr>
    </w:lvl>
    <w:lvl w:ilvl="3">
      <w:start w:val="1"/>
      <w:numFmt w:val="decimal"/>
      <w:lvlText w:val="6.1.%4"/>
      <w:lvlJc w:val="left"/>
      <w:pPr>
        <w:ind w:left="72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206735FA"/>
    <w:multiLevelType w:val="multilevel"/>
    <w:tmpl w:val="EB084FF0"/>
    <w:lvl w:ilvl="0">
      <w:start w:val="6"/>
      <w:numFmt w:val="decimal"/>
      <w:lvlText w:val="%1."/>
      <w:lvlJc w:val="left"/>
      <w:pPr>
        <w:ind w:left="360" w:hanging="360"/>
      </w:pPr>
      <w:rPr>
        <w:rFonts w:hint="default"/>
        <w:color w:val="000000"/>
      </w:rPr>
    </w:lvl>
    <w:lvl w:ilvl="1">
      <w:start w:val="2"/>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34" w15:restartNumberingAfterBreak="0">
    <w:nsid w:val="20E241CD"/>
    <w:multiLevelType w:val="hybridMultilevel"/>
    <w:tmpl w:val="10D40710"/>
    <w:lvl w:ilvl="0" w:tplc="67A80552">
      <w:start w:val="1"/>
      <w:numFmt w:val="decimal"/>
      <w:lvlText w:val="%1."/>
      <w:lvlJc w:val="left"/>
      <w:pPr>
        <w:ind w:left="720" w:hanging="360"/>
      </w:pPr>
      <w:rPr>
        <w:rFonts w:hint="default"/>
        <w:b w:val="0"/>
        <w:i w:val="0"/>
        <w:color w:val="auto"/>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23CC1380"/>
    <w:multiLevelType w:val="hybridMultilevel"/>
    <w:tmpl w:val="C456ABA0"/>
    <w:lvl w:ilvl="0" w:tplc="03A8A9FC">
      <w:start w:val="1"/>
      <w:numFmt w:val="decimal"/>
      <w:lvlText w:val="%1-"/>
      <w:lvlJc w:val="left"/>
      <w:pPr>
        <w:ind w:left="720" w:hanging="360"/>
      </w:pPr>
      <w:rPr>
        <w:rFonts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46E4782"/>
    <w:multiLevelType w:val="hybridMultilevel"/>
    <w:tmpl w:val="31EA5EAA"/>
    <w:lvl w:ilvl="0" w:tplc="2056E704">
      <w:start w:val="6"/>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57D691B"/>
    <w:multiLevelType w:val="multilevel"/>
    <w:tmpl w:val="6746753C"/>
    <w:lvl w:ilvl="0">
      <w:start w:val="3"/>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5C1085D"/>
    <w:multiLevelType w:val="multilevel"/>
    <w:tmpl w:val="6994E574"/>
    <w:lvl w:ilvl="0">
      <w:start w:val="1"/>
      <w:numFmt w:val="decimal"/>
      <w:lvlText w:val="%1."/>
      <w:lvlJc w:val="left"/>
      <w:pPr>
        <w:ind w:left="360" w:hanging="360"/>
      </w:pPr>
      <w:rPr>
        <w:rFonts w:hint="default"/>
        <w:b/>
        <w:sz w:val="32"/>
        <w:szCs w:val="32"/>
      </w:rPr>
    </w:lvl>
    <w:lvl w:ilvl="1">
      <w:start w:val="1"/>
      <w:numFmt w:val="decimal"/>
      <w:lvlText w:val="5.%2."/>
      <w:lvlJc w:val="left"/>
      <w:pPr>
        <w:ind w:left="792" w:hanging="432"/>
      </w:pPr>
      <w:rPr>
        <w:rFonts w:ascii="Arial" w:hAnsi="Arial" w:cs="Arial" w:hint="default"/>
        <w:b/>
        <w:i w:val="0"/>
      </w:rPr>
    </w:lvl>
    <w:lvl w:ilvl="2">
      <w:start w:val="1"/>
      <w:numFmt w:val="decimal"/>
      <w:lvlText w:val="3.%2.%3."/>
      <w:lvlJc w:val="left"/>
      <w:pPr>
        <w:ind w:left="930" w:hanging="504"/>
      </w:pPr>
      <w:rPr>
        <w:rFonts w:hint="default"/>
        <w:strike w:val="0"/>
        <w:color w:val="auto"/>
      </w:rPr>
    </w:lvl>
    <w:lvl w:ilvl="3">
      <w:start w:val="1"/>
      <w:numFmt w:val="decimal"/>
      <w:lvlText w:val="%1.%2.%3.%4."/>
      <w:lvlJc w:val="left"/>
      <w:pPr>
        <w:ind w:left="1499"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80030E7"/>
    <w:multiLevelType w:val="multilevel"/>
    <w:tmpl w:val="B23EA60C"/>
    <w:lvl w:ilvl="0">
      <w:start w:val="7"/>
      <w:numFmt w:val="decimal"/>
      <w:lvlText w:val="%1."/>
      <w:lvlJc w:val="left"/>
      <w:pPr>
        <w:ind w:left="540" w:hanging="540"/>
      </w:pPr>
      <w:rPr>
        <w:rFonts w:hint="default"/>
      </w:rPr>
    </w:lvl>
    <w:lvl w:ilvl="1">
      <w:start w:val="1"/>
      <w:numFmt w:val="decimal"/>
      <w:lvlText w:val="%1.%2."/>
      <w:lvlJc w:val="left"/>
      <w:pPr>
        <w:ind w:left="682" w:hanging="540"/>
      </w:pPr>
      <w:rPr>
        <w:rFonts w:hint="default"/>
        <w:b/>
      </w:rPr>
    </w:lvl>
    <w:lvl w:ilvl="2">
      <w:start w:val="1"/>
      <w:numFmt w:val="decimal"/>
      <w:lvlText w:val="6.1.%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0" w15:restartNumberingAfterBreak="0">
    <w:nsid w:val="280E695E"/>
    <w:multiLevelType w:val="multilevel"/>
    <w:tmpl w:val="5F4AF9FC"/>
    <w:lvl w:ilvl="0">
      <w:start w:val="7"/>
      <w:numFmt w:val="decimal"/>
      <w:lvlText w:val="%1."/>
      <w:lvlJc w:val="left"/>
      <w:pPr>
        <w:ind w:left="360" w:hanging="360"/>
      </w:pPr>
      <w:rPr>
        <w:rFonts w:hint="default"/>
      </w:rPr>
    </w:lvl>
    <w:lvl w:ilvl="1">
      <w:start w:val="1"/>
      <w:numFmt w:val="decimal"/>
      <w:lvlText w:val="8.%2."/>
      <w:lvlJc w:val="left"/>
      <w:pPr>
        <w:ind w:left="858" w:hanging="432"/>
      </w:pPr>
      <w:rPr>
        <w:rFonts w:hint="default"/>
      </w:rPr>
    </w:lvl>
    <w:lvl w:ilvl="2">
      <w:start w:val="1"/>
      <w:numFmt w:val="decimal"/>
      <w:lvlText w:val="8.1.%3."/>
      <w:lvlJc w:val="left"/>
      <w:pPr>
        <w:ind w:left="1224" w:hanging="504"/>
      </w:pPr>
      <w:rPr>
        <w:rFonts w:hint="default"/>
        <w:b w:val="0"/>
        <w:i w:val="0"/>
        <w:caps w:val="0"/>
        <w:strike w:val="0"/>
        <w:dstrike w:val="0"/>
        <w:vanish w:val="0"/>
        <w:sz w:val="24"/>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8696B58"/>
    <w:multiLevelType w:val="multilevel"/>
    <w:tmpl w:val="6A129C10"/>
    <w:lvl w:ilvl="0">
      <w:start w:val="4"/>
      <w:numFmt w:val="decimal"/>
      <w:lvlText w:val="%1."/>
      <w:lvlJc w:val="left"/>
      <w:pPr>
        <w:ind w:left="502" w:hanging="360"/>
      </w:pPr>
      <w:rPr>
        <w:rFonts w:ascii="Arial" w:hAnsi="Arial" w:cs="Arial" w:hint="default"/>
        <w:b/>
        <w:sz w:val="32"/>
        <w:szCs w:val="32"/>
      </w:rPr>
    </w:lvl>
    <w:lvl w:ilvl="1">
      <w:start w:val="1"/>
      <w:numFmt w:val="decimal"/>
      <w:isLgl/>
      <w:lvlText w:val="%1.%2."/>
      <w:lvlJc w:val="left"/>
      <w:pPr>
        <w:ind w:left="1004" w:hanging="720"/>
      </w:pPr>
      <w:rPr>
        <w:rFonts w:ascii="Arial" w:hAnsi="Arial" w:cs="Arial" w:hint="default"/>
        <w:b/>
        <w:sz w:val="24"/>
        <w:szCs w:val="24"/>
      </w:rPr>
    </w:lvl>
    <w:lvl w:ilvl="2">
      <w:start w:val="1"/>
      <w:numFmt w:val="decimal"/>
      <w:isLgl/>
      <w:lvlText w:val="%1.%2.%3."/>
      <w:lvlJc w:val="left"/>
      <w:pPr>
        <w:ind w:left="1288"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15:restartNumberingAfterBreak="0">
    <w:nsid w:val="297C3E83"/>
    <w:multiLevelType w:val="hybridMultilevel"/>
    <w:tmpl w:val="066CA1B6"/>
    <w:lvl w:ilvl="0" w:tplc="0419000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29AA0858"/>
    <w:multiLevelType w:val="multilevel"/>
    <w:tmpl w:val="1B54D0B6"/>
    <w:lvl w:ilvl="0">
      <w:start w:val="1"/>
      <w:numFmt w:val="decimal"/>
      <w:lvlText w:val="6.9.%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44"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2B5C2BFB"/>
    <w:multiLevelType w:val="multilevel"/>
    <w:tmpl w:val="EE9ED41C"/>
    <w:lvl w:ilvl="0">
      <w:start w:val="7"/>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BE123C9"/>
    <w:multiLevelType w:val="multilevel"/>
    <w:tmpl w:val="99D655D2"/>
    <w:lvl w:ilvl="0">
      <w:start w:val="17"/>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2C253609"/>
    <w:multiLevelType w:val="multilevel"/>
    <w:tmpl w:val="8E34FD4A"/>
    <w:lvl w:ilvl="0">
      <w:start w:val="7"/>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2C33547B"/>
    <w:multiLevelType w:val="multilevel"/>
    <w:tmpl w:val="5630FD98"/>
    <w:lvl w:ilvl="0">
      <w:start w:val="7"/>
      <w:numFmt w:val="decimal"/>
      <w:lvlText w:val="%1."/>
      <w:lvlJc w:val="left"/>
      <w:pPr>
        <w:ind w:left="540" w:hanging="540"/>
      </w:pPr>
      <w:rPr>
        <w:rFonts w:hint="default"/>
      </w:rPr>
    </w:lvl>
    <w:lvl w:ilvl="1">
      <w:start w:val="3"/>
      <w:numFmt w:val="decimal"/>
      <w:lvlText w:val="6.%2."/>
      <w:lvlJc w:val="left"/>
      <w:pPr>
        <w:ind w:left="682" w:hanging="540"/>
      </w:pPr>
      <w:rPr>
        <w:rFonts w:hint="default"/>
        <w:b/>
      </w:rPr>
    </w:lvl>
    <w:lvl w:ilvl="2">
      <w:start w:val="5"/>
      <w:numFmt w:val="decimal"/>
      <w:lvlText w:val="6.2.6.%3"/>
      <w:lvlJc w:val="left"/>
      <w:pPr>
        <w:ind w:left="720" w:hanging="720"/>
      </w:pPr>
      <w:rPr>
        <w:rFonts w:hint="default"/>
      </w:rPr>
    </w:lvl>
    <w:lvl w:ilvl="3">
      <w:start w:val="1"/>
      <w:numFmt w:val="decimal"/>
      <w:lvlText w:val="6.2.7.%4"/>
      <w:lvlJc w:val="left"/>
      <w:pPr>
        <w:ind w:left="72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9" w15:restartNumberingAfterBreak="0">
    <w:nsid w:val="2C90517F"/>
    <w:multiLevelType w:val="multilevel"/>
    <w:tmpl w:val="D186BDFC"/>
    <w:lvl w:ilvl="0">
      <w:start w:val="1"/>
      <w:numFmt w:val="decimal"/>
      <w:lvlText w:val="%1."/>
      <w:lvlJc w:val="left"/>
      <w:pPr>
        <w:ind w:left="360" w:hanging="360"/>
      </w:pPr>
      <w:rPr>
        <w:rFonts w:hint="default"/>
      </w:rPr>
    </w:lvl>
    <w:lvl w:ilvl="1">
      <w:start w:val="1"/>
      <w:numFmt w:val="decimal"/>
      <w:pStyle w:val="21"/>
      <w:lvlText w:val="%1.%2."/>
      <w:lvlJc w:val="left"/>
      <w:pPr>
        <w:ind w:left="898" w:hanging="360"/>
      </w:pPr>
      <w:rPr>
        <w:rFonts w:hint="default"/>
      </w:rPr>
    </w:lvl>
    <w:lvl w:ilvl="2">
      <w:start w:val="1"/>
      <w:numFmt w:val="decimal"/>
      <w:pStyle w:val="33"/>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3232" w:hanging="108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668" w:hanging="144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6104" w:hanging="1800"/>
      </w:pPr>
      <w:rPr>
        <w:rFonts w:hint="default"/>
      </w:rPr>
    </w:lvl>
  </w:abstractNum>
  <w:abstractNum w:abstractNumId="50" w15:restartNumberingAfterBreak="0">
    <w:nsid w:val="2DBE017D"/>
    <w:multiLevelType w:val="multilevel"/>
    <w:tmpl w:val="691E4464"/>
    <w:lvl w:ilvl="0">
      <w:start w:val="7"/>
      <w:numFmt w:val="decimal"/>
      <w:lvlText w:val="%1."/>
      <w:lvlJc w:val="left"/>
      <w:pPr>
        <w:ind w:left="540" w:hanging="540"/>
      </w:pPr>
      <w:rPr>
        <w:rFonts w:hint="default"/>
      </w:rPr>
    </w:lvl>
    <w:lvl w:ilvl="1">
      <w:start w:val="3"/>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1" w15:restartNumberingAfterBreak="0">
    <w:nsid w:val="2E6A538A"/>
    <w:multiLevelType w:val="multilevel"/>
    <w:tmpl w:val="D5F0094C"/>
    <w:lvl w:ilvl="0">
      <w:start w:val="6"/>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52" w15:restartNumberingAfterBreak="0">
    <w:nsid w:val="2EC572CD"/>
    <w:multiLevelType w:val="multilevel"/>
    <w:tmpl w:val="84BC9B86"/>
    <w:lvl w:ilvl="0">
      <w:start w:val="5"/>
      <w:numFmt w:val="decimal"/>
      <w:lvlText w:val="%1."/>
      <w:lvlJc w:val="left"/>
      <w:pPr>
        <w:ind w:left="380" w:hanging="360"/>
      </w:pPr>
      <w:rPr>
        <w:rFonts w:cs="Times New Roman" w:hint="default"/>
      </w:rPr>
    </w:lvl>
    <w:lvl w:ilvl="1">
      <w:start w:val="1"/>
      <w:numFmt w:val="decimal"/>
      <w:isLgl/>
      <w:lvlText w:val="%1.%2."/>
      <w:lvlJc w:val="left"/>
      <w:pPr>
        <w:ind w:left="1211" w:hanging="360"/>
      </w:pPr>
      <w:rPr>
        <w:rFonts w:cs="Times New Roman" w:hint="default"/>
        <w:b/>
      </w:rPr>
    </w:lvl>
    <w:lvl w:ilvl="2">
      <w:start w:val="1"/>
      <w:numFmt w:val="decimal"/>
      <w:isLgl/>
      <w:lvlText w:val="%1.%2.%3."/>
      <w:lvlJc w:val="left"/>
      <w:pPr>
        <w:ind w:left="2402" w:hanging="720"/>
      </w:pPr>
      <w:rPr>
        <w:rFonts w:cs="Times New Roman" w:hint="default"/>
      </w:rPr>
    </w:lvl>
    <w:lvl w:ilvl="3">
      <w:start w:val="1"/>
      <w:numFmt w:val="decimal"/>
      <w:isLgl/>
      <w:lvlText w:val="%1.%2.%3.%4."/>
      <w:lvlJc w:val="left"/>
      <w:pPr>
        <w:ind w:left="3233" w:hanging="720"/>
      </w:pPr>
      <w:rPr>
        <w:rFonts w:cs="Times New Roman" w:hint="default"/>
      </w:rPr>
    </w:lvl>
    <w:lvl w:ilvl="4">
      <w:start w:val="1"/>
      <w:numFmt w:val="decimal"/>
      <w:isLgl/>
      <w:lvlText w:val="%1.%2.%3.%4.%5."/>
      <w:lvlJc w:val="left"/>
      <w:pPr>
        <w:ind w:left="4424" w:hanging="1080"/>
      </w:pPr>
      <w:rPr>
        <w:rFonts w:cs="Times New Roman" w:hint="default"/>
      </w:rPr>
    </w:lvl>
    <w:lvl w:ilvl="5">
      <w:start w:val="1"/>
      <w:numFmt w:val="decimal"/>
      <w:isLgl/>
      <w:lvlText w:val="%1.%2.%3.%4.%5.%6."/>
      <w:lvlJc w:val="left"/>
      <w:pPr>
        <w:ind w:left="5255" w:hanging="1080"/>
      </w:pPr>
      <w:rPr>
        <w:rFonts w:cs="Times New Roman" w:hint="default"/>
      </w:rPr>
    </w:lvl>
    <w:lvl w:ilvl="6">
      <w:start w:val="1"/>
      <w:numFmt w:val="decimal"/>
      <w:isLgl/>
      <w:lvlText w:val="%1.%2.%3.%4.%5.%6.%7."/>
      <w:lvlJc w:val="left"/>
      <w:pPr>
        <w:ind w:left="6446" w:hanging="1440"/>
      </w:pPr>
      <w:rPr>
        <w:rFonts w:cs="Times New Roman" w:hint="default"/>
      </w:rPr>
    </w:lvl>
    <w:lvl w:ilvl="7">
      <w:start w:val="1"/>
      <w:numFmt w:val="decimal"/>
      <w:isLgl/>
      <w:lvlText w:val="%1.%2.%3.%4.%5.%6.%7.%8."/>
      <w:lvlJc w:val="left"/>
      <w:pPr>
        <w:ind w:left="7277" w:hanging="1440"/>
      </w:pPr>
      <w:rPr>
        <w:rFonts w:cs="Times New Roman" w:hint="default"/>
      </w:rPr>
    </w:lvl>
    <w:lvl w:ilvl="8">
      <w:start w:val="1"/>
      <w:numFmt w:val="decimal"/>
      <w:isLgl/>
      <w:lvlText w:val="%1.%2.%3.%4.%5.%6.%7.%8.%9."/>
      <w:lvlJc w:val="left"/>
      <w:pPr>
        <w:ind w:left="8468" w:hanging="1800"/>
      </w:pPr>
      <w:rPr>
        <w:rFonts w:cs="Times New Roman" w:hint="default"/>
      </w:rPr>
    </w:lvl>
  </w:abstractNum>
  <w:abstractNum w:abstractNumId="53" w15:restartNumberingAfterBreak="0">
    <w:nsid w:val="301F413B"/>
    <w:multiLevelType w:val="multilevel"/>
    <w:tmpl w:val="5DEC9920"/>
    <w:lvl w:ilvl="0">
      <w:start w:val="7"/>
      <w:numFmt w:val="decimal"/>
      <w:lvlText w:val="%1."/>
      <w:lvlJc w:val="left"/>
      <w:pPr>
        <w:ind w:left="540" w:hanging="540"/>
      </w:pPr>
      <w:rPr>
        <w:rFonts w:hint="default"/>
      </w:rPr>
    </w:lvl>
    <w:lvl w:ilvl="1">
      <w:start w:val="5"/>
      <w:numFmt w:val="decimal"/>
      <w:lvlText w:val="%1.%2."/>
      <w:lvlJc w:val="left"/>
      <w:pPr>
        <w:ind w:left="611"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54" w15:restartNumberingAfterBreak="0">
    <w:nsid w:val="311A6F37"/>
    <w:multiLevelType w:val="multilevel"/>
    <w:tmpl w:val="64C2BC94"/>
    <w:lvl w:ilvl="0">
      <w:start w:val="6"/>
      <w:numFmt w:val="decimal"/>
      <w:lvlText w:val="%1."/>
      <w:lvlJc w:val="left"/>
      <w:pPr>
        <w:ind w:left="720" w:hanging="360"/>
      </w:pPr>
      <w:rPr>
        <w:rFonts w:ascii="Arial" w:hAnsi="Arial" w:cs="Arial" w:hint="default"/>
        <w:b/>
        <w:sz w:val="32"/>
        <w:szCs w:val="32"/>
      </w:rPr>
    </w:lvl>
    <w:lvl w:ilvl="1">
      <w:start w:val="5"/>
      <w:numFmt w:val="decimal"/>
      <w:lvlText w:val="%2.2."/>
      <w:lvlJc w:val="left"/>
      <w:pPr>
        <w:ind w:left="1080" w:hanging="720"/>
      </w:pPr>
      <w:rPr>
        <w:rFonts w:hint="default"/>
        <w:b w:val="0"/>
        <w:i w:val="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5" w15:restartNumberingAfterBreak="0">
    <w:nsid w:val="329D6506"/>
    <w:multiLevelType w:val="hybridMultilevel"/>
    <w:tmpl w:val="DF44EDD6"/>
    <w:lvl w:ilvl="0" w:tplc="BF825E3C">
      <w:start w:val="1"/>
      <w:numFmt w:val="decimal"/>
      <w:pStyle w:val="40"/>
      <w:lvlText w:val="%1.1.1.1."/>
      <w:lvlJc w:val="left"/>
      <w:pPr>
        <w:ind w:left="720" w:hanging="360"/>
      </w:pPr>
      <w:rPr>
        <w:rFonts w:hint="default"/>
      </w:rPr>
    </w:lvl>
    <w:lvl w:ilvl="1" w:tplc="A99A23FE"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pStyle w:val="40"/>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56" w15:restartNumberingAfterBreak="0">
    <w:nsid w:val="34641A89"/>
    <w:multiLevelType w:val="multilevel"/>
    <w:tmpl w:val="2BB889EE"/>
    <w:lvl w:ilvl="0">
      <w:start w:val="6"/>
      <w:numFmt w:val="decimal"/>
      <w:lvlText w:val="%1."/>
      <w:lvlJc w:val="left"/>
      <w:pPr>
        <w:ind w:left="495" w:hanging="495"/>
      </w:pPr>
      <w:rPr>
        <w:rFonts w:eastAsia="Times New Roman" w:cs="Times New Roman" w:hint="default"/>
      </w:rPr>
    </w:lvl>
    <w:lvl w:ilvl="1">
      <w:start w:val="6"/>
      <w:numFmt w:val="decimal"/>
      <w:lvlText w:val="%1.%2."/>
      <w:lvlJc w:val="left"/>
      <w:pPr>
        <w:ind w:left="495" w:hanging="495"/>
      </w:pPr>
      <w:rPr>
        <w:rFonts w:eastAsia="Times New Roman" w:cs="Times New Roman" w:hint="default"/>
      </w:rPr>
    </w:lvl>
    <w:lvl w:ilvl="2">
      <w:start w:val="1"/>
      <w:numFmt w:val="decimal"/>
      <w:lvlText w:val="%1.%2.%3."/>
      <w:lvlJc w:val="left"/>
      <w:pPr>
        <w:ind w:left="720" w:hanging="720"/>
      </w:pPr>
      <w:rPr>
        <w:rFonts w:eastAsia="Times New Roman" w:cs="Times New Roman" w:hint="default"/>
        <w:b w:val="0"/>
      </w:rPr>
    </w:lvl>
    <w:lvl w:ilvl="3">
      <w:start w:val="1"/>
      <w:numFmt w:val="decimal"/>
      <w:lvlText w:val="%1.%2.%3.%4."/>
      <w:lvlJc w:val="left"/>
      <w:pPr>
        <w:ind w:left="720" w:hanging="72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080" w:hanging="1080"/>
      </w:pPr>
      <w:rPr>
        <w:rFonts w:eastAsia="Times New Roman" w:cs="Times New Roman" w:hint="default"/>
      </w:rPr>
    </w:lvl>
    <w:lvl w:ilvl="6">
      <w:start w:val="1"/>
      <w:numFmt w:val="decimal"/>
      <w:lvlText w:val="%1.%2.%3.%4.%5.%6.%7."/>
      <w:lvlJc w:val="left"/>
      <w:pPr>
        <w:ind w:left="1440" w:hanging="1440"/>
      </w:pPr>
      <w:rPr>
        <w:rFonts w:eastAsia="Times New Roman" w:cs="Times New Roman" w:hint="default"/>
      </w:rPr>
    </w:lvl>
    <w:lvl w:ilvl="7">
      <w:start w:val="1"/>
      <w:numFmt w:val="decimal"/>
      <w:lvlText w:val="%1.%2.%3.%4.%5.%6.%7.%8."/>
      <w:lvlJc w:val="left"/>
      <w:pPr>
        <w:ind w:left="1440" w:hanging="1440"/>
      </w:pPr>
      <w:rPr>
        <w:rFonts w:eastAsia="Times New Roman" w:cs="Times New Roman" w:hint="default"/>
      </w:rPr>
    </w:lvl>
    <w:lvl w:ilvl="8">
      <w:start w:val="1"/>
      <w:numFmt w:val="decimal"/>
      <w:lvlText w:val="%1.%2.%3.%4.%5.%6.%7.%8.%9."/>
      <w:lvlJc w:val="left"/>
      <w:pPr>
        <w:ind w:left="1800" w:hanging="1800"/>
      </w:pPr>
      <w:rPr>
        <w:rFonts w:eastAsia="Times New Roman" w:cs="Times New Roman" w:hint="default"/>
      </w:rPr>
    </w:lvl>
  </w:abstractNum>
  <w:abstractNum w:abstractNumId="57" w15:restartNumberingAfterBreak="0">
    <w:nsid w:val="35874181"/>
    <w:multiLevelType w:val="hybridMultilevel"/>
    <w:tmpl w:val="82823830"/>
    <w:lvl w:ilvl="0" w:tplc="008EAD7C">
      <w:start w:val="1"/>
      <w:numFmt w:val="bullet"/>
      <w:lvlText w:val=""/>
      <w:lvlJc w:val="left"/>
      <w:pPr>
        <w:ind w:left="720"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379468A8"/>
    <w:multiLevelType w:val="hybridMultilevel"/>
    <w:tmpl w:val="7DDCC358"/>
    <w:lvl w:ilvl="0" w:tplc="8ABEFADC">
      <w:start w:val="1"/>
      <w:numFmt w:val="decimal"/>
      <w:pStyle w:val="a1"/>
      <w:suff w:val="space"/>
      <w:lvlText w:val="Таблица %1 –"/>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9D431B3"/>
    <w:multiLevelType w:val="hybridMultilevel"/>
    <w:tmpl w:val="821032C2"/>
    <w:lvl w:ilvl="0" w:tplc="1F2E8D30">
      <w:start w:val="5"/>
      <w:numFmt w:val="decimal"/>
      <w:lvlText w:val="%1."/>
      <w:lvlJc w:val="left"/>
      <w:pPr>
        <w:ind w:left="380" w:hanging="360"/>
      </w:pPr>
      <w:rPr>
        <w:rFonts w:cs="Times New Roman" w:hint="default"/>
      </w:rPr>
    </w:lvl>
    <w:lvl w:ilvl="1" w:tplc="04190019" w:tentative="1">
      <w:start w:val="1"/>
      <w:numFmt w:val="lowerLetter"/>
      <w:lvlText w:val="%2."/>
      <w:lvlJc w:val="left"/>
      <w:pPr>
        <w:ind w:left="1100" w:hanging="360"/>
      </w:pPr>
      <w:rPr>
        <w:rFonts w:cs="Times New Roman"/>
      </w:rPr>
    </w:lvl>
    <w:lvl w:ilvl="2" w:tplc="0419001B" w:tentative="1">
      <w:start w:val="1"/>
      <w:numFmt w:val="lowerRoman"/>
      <w:lvlText w:val="%3."/>
      <w:lvlJc w:val="right"/>
      <w:pPr>
        <w:ind w:left="1820" w:hanging="180"/>
      </w:pPr>
      <w:rPr>
        <w:rFonts w:cs="Times New Roman"/>
      </w:rPr>
    </w:lvl>
    <w:lvl w:ilvl="3" w:tplc="0419000F" w:tentative="1">
      <w:start w:val="1"/>
      <w:numFmt w:val="decimal"/>
      <w:lvlText w:val="%4."/>
      <w:lvlJc w:val="left"/>
      <w:pPr>
        <w:ind w:left="2540" w:hanging="360"/>
      </w:pPr>
      <w:rPr>
        <w:rFonts w:cs="Times New Roman"/>
      </w:rPr>
    </w:lvl>
    <w:lvl w:ilvl="4" w:tplc="04190019" w:tentative="1">
      <w:start w:val="1"/>
      <w:numFmt w:val="lowerLetter"/>
      <w:lvlText w:val="%5."/>
      <w:lvlJc w:val="left"/>
      <w:pPr>
        <w:ind w:left="3260" w:hanging="360"/>
      </w:pPr>
      <w:rPr>
        <w:rFonts w:cs="Times New Roman"/>
      </w:rPr>
    </w:lvl>
    <w:lvl w:ilvl="5" w:tplc="0419001B" w:tentative="1">
      <w:start w:val="1"/>
      <w:numFmt w:val="lowerRoman"/>
      <w:lvlText w:val="%6."/>
      <w:lvlJc w:val="right"/>
      <w:pPr>
        <w:ind w:left="3980" w:hanging="180"/>
      </w:pPr>
      <w:rPr>
        <w:rFonts w:cs="Times New Roman"/>
      </w:rPr>
    </w:lvl>
    <w:lvl w:ilvl="6" w:tplc="0419000F" w:tentative="1">
      <w:start w:val="1"/>
      <w:numFmt w:val="decimal"/>
      <w:lvlText w:val="%7."/>
      <w:lvlJc w:val="left"/>
      <w:pPr>
        <w:ind w:left="4700" w:hanging="360"/>
      </w:pPr>
      <w:rPr>
        <w:rFonts w:cs="Times New Roman"/>
      </w:rPr>
    </w:lvl>
    <w:lvl w:ilvl="7" w:tplc="04190019" w:tentative="1">
      <w:start w:val="1"/>
      <w:numFmt w:val="lowerLetter"/>
      <w:lvlText w:val="%8."/>
      <w:lvlJc w:val="left"/>
      <w:pPr>
        <w:ind w:left="5420" w:hanging="360"/>
      </w:pPr>
      <w:rPr>
        <w:rFonts w:cs="Times New Roman"/>
      </w:rPr>
    </w:lvl>
    <w:lvl w:ilvl="8" w:tplc="0419001B" w:tentative="1">
      <w:start w:val="1"/>
      <w:numFmt w:val="lowerRoman"/>
      <w:lvlText w:val="%9."/>
      <w:lvlJc w:val="right"/>
      <w:pPr>
        <w:ind w:left="6140" w:hanging="180"/>
      </w:pPr>
      <w:rPr>
        <w:rFonts w:cs="Times New Roman"/>
      </w:rPr>
    </w:lvl>
  </w:abstractNum>
  <w:abstractNum w:abstractNumId="60" w15:restartNumberingAfterBreak="0">
    <w:nsid w:val="3ADD63E3"/>
    <w:multiLevelType w:val="hybridMultilevel"/>
    <w:tmpl w:val="A48C31CC"/>
    <w:lvl w:ilvl="0" w:tplc="04190005">
      <w:start w:val="1"/>
      <w:numFmt w:val="decimal"/>
      <w:pStyle w:val="10"/>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61" w15:restartNumberingAfterBreak="0">
    <w:nsid w:val="3B7B2E3D"/>
    <w:multiLevelType w:val="hybridMultilevel"/>
    <w:tmpl w:val="E1C4ACF6"/>
    <w:lvl w:ilvl="0" w:tplc="0419000F">
      <w:start w:val="1"/>
      <w:numFmt w:val="bullet"/>
      <w:pStyle w:val="22"/>
      <w:lvlText w:val=""/>
      <w:lvlJc w:val="left"/>
      <w:pPr>
        <w:ind w:left="1258" w:hanging="360"/>
      </w:pPr>
      <w:rPr>
        <w:rFonts w:ascii="Wingdings 2" w:hAnsi="Wingdings 2" w:hint="default"/>
        <w:sz w:val="20"/>
        <w:szCs w:val="20"/>
      </w:rPr>
    </w:lvl>
    <w:lvl w:ilvl="1" w:tplc="04190019" w:tentative="1">
      <w:start w:val="1"/>
      <w:numFmt w:val="bullet"/>
      <w:lvlText w:val="o"/>
      <w:lvlJc w:val="left"/>
      <w:pPr>
        <w:ind w:left="1978" w:hanging="360"/>
      </w:pPr>
      <w:rPr>
        <w:rFonts w:ascii="Courier New" w:hAnsi="Courier New" w:cs="Courier New" w:hint="default"/>
      </w:rPr>
    </w:lvl>
    <w:lvl w:ilvl="2" w:tplc="0419001B" w:tentative="1">
      <w:start w:val="1"/>
      <w:numFmt w:val="bullet"/>
      <w:lvlText w:val=""/>
      <w:lvlJc w:val="left"/>
      <w:pPr>
        <w:ind w:left="2698" w:hanging="360"/>
      </w:pPr>
      <w:rPr>
        <w:rFonts w:ascii="Wingdings" w:hAnsi="Wingdings" w:hint="default"/>
      </w:rPr>
    </w:lvl>
    <w:lvl w:ilvl="3" w:tplc="0419000F" w:tentative="1">
      <w:start w:val="1"/>
      <w:numFmt w:val="bullet"/>
      <w:lvlText w:val=""/>
      <w:lvlJc w:val="left"/>
      <w:pPr>
        <w:ind w:left="3418" w:hanging="360"/>
      </w:pPr>
      <w:rPr>
        <w:rFonts w:ascii="Symbol" w:hAnsi="Symbol" w:hint="default"/>
      </w:rPr>
    </w:lvl>
    <w:lvl w:ilvl="4" w:tplc="04190019" w:tentative="1">
      <w:start w:val="1"/>
      <w:numFmt w:val="bullet"/>
      <w:lvlText w:val="o"/>
      <w:lvlJc w:val="left"/>
      <w:pPr>
        <w:ind w:left="4138" w:hanging="360"/>
      </w:pPr>
      <w:rPr>
        <w:rFonts w:ascii="Courier New" w:hAnsi="Courier New" w:cs="Courier New" w:hint="default"/>
      </w:rPr>
    </w:lvl>
    <w:lvl w:ilvl="5" w:tplc="0419001B" w:tentative="1">
      <w:start w:val="1"/>
      <w:numFmt w:val="bullet"/>
      <w:lvlText w:val=""/>
      <w:lvlJc w:val="left"/>
      <w:pPr>
        <w:ind w:left="4858" w:hanging="360"/>
      </w:pPr>
      <w:rPr>
        <w:rFonts w:ascii="Wingdings" w:hAnsi="Wingdings" w:hint="default"/>
      </w:rPr>
    </w:lvl>
    <w:lvl w:ilvl="6" w:tplc="0419000F" w:tentative="1">
      <w:start w:val="1"/>
      <w:numFmt w:val="bullet"/>
      <w:lvlText w:val=""/>
      <w:lvlJc w:val="left"/>
      <w:pPr>
        <w:ind w:left="5578" w:hanging="360"/>
      </w:pPr>
      <w:rPr>
        <w:rFonts w:ascii="Symbol" w:hAnsi="Symbol" w:hint="default"/>
      </w:rPr>
    </w:lvl>
    <w:lvl w:ilvl="7" w:tplc="04190019" w:tentative="1">
      <w:start w:val="1"/>
      <w:numFmt w:val="bullet"/>
      <w:lvlText w:val="o"/>
      <w:lvlJc w:val="left"/>
      <w:pPr>
        <w:ind w:left="6298" w:hanging="360"/>
      </w:pPr>
      <w:rPr>
        <w:rFonts w:ascii="Courier New" w:hAnsi="Courier New" w:cs="Courier New" w:hint="default"/>
      </w:rPr>
    </w:lvl>
    <w:lvl w:ilvl="8" w:tplc="0419001B" w:tentative="1">
      <w:start w:val="1"/>
      <w:numFmt w:val="bullet"/>
      <w:lvlText w:val=""/>
      <w:lvlJc w:val="left"/>
      <w:pPr>
        <w:ind w:left="7018" w:hanging="360"/>
      </w:pPr>
      <w:rPr>
        <w:rFonts w:ascii="Wingdings" w:hAnsi="Wingdings" w:hint="default"/>
      </w:rPr>
    </w:lvl>
  </w:abstractNum>
  <w:abstractNum w:abstractNumId="62" w15:restartNumberingAfterBreak="0">
    <w:nsid w:val="3FC708B2"/>
    <w:multiLevelType w:val="hybridMultilevel"/>
    <w:tmpl w:val="10D40710"/>
    <w:lvl w:ilvl="0" w:tplc="67A80552">
      <w:start w:val="1"/>
      <w:numFmt w:val="decimal"/>
      <w:lvlText w:val="%1."/>
      <w:lvlJc w:val="left"/>
      <w:pPr>
        <w:ind w:left="720" w:hanging="360"/>
      </w:pPr>
      <w:rPr>
        <w:rFonts w:hint="default"/>
        <w:b w:val="0"/>
        <w:i w:val="0"/>
        <w:color w:val="auto"/>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093BA0"/>
    <w:multiLevelType w:val="multilevel"/>
    <w:tmpl w:val="9D544EBE"/>
    <w:lvl w:ilvl="0">
      <w:start w:val="7"/>
      <w:numFmt w:val="decimal"/>
      <w:lvlText w:val="%1."/>
      <w:lvlJc w:val="left"/>
      <w:pPr>
        <w:ind w:left="540" w:hanging="540"/>
      </w:pPr>
      <w:rPr>
        <w:rFonts w:hint="default"/>
      </w:rPr>
    </w:lvl>
    <w:lvl w:ilvl="1">
      <w:start w:val="7"/>
      <w:numFmt w:val="decimal"/>
      <w:lvlText w:val="6.%2"/>
      <w:lvlJc w:val="left"/>
      <w:pPr>
        <w:ind w:left="682" w:hanging="540"/>
      </w:pPr>
      <w:rPr>
        <w:rFonts w:hint="default"/>
        <w:b/>
      </w:rPr>
    </w:lvl>
    <w:lvl w:ilvl="2">
      <w:start w:val="1"/>
      <w:numFmt w:val="decimal"/>
      <w:lvlText w:val="6.3.%3."/>
      <w:lvlJc w:val="left"/>
      <w:pPr>
        <w:ind w:left="1004" w:hanging="720"/>
      </w:pPr>
      <w:rPr>
        <w:rFonts w:hint="default"/>
      </w:rPr>
    </w:lvl>
    <w:lvl w:ilvl="3">
      <w:start w:val="1"/>
      <w:numFmt w:val="decimal"/>
      <w:lvlText w:val="6.2.7.%4"/>
      <w:lvlJc w:val="left"/>
      <w:pPr>
        <w:ind w:left="72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4" w15:restartNumberingAfterBreak="0">
    <w:nsid w:val="43665B8D"/>
    <w:multiLevelType w:val="multilevel"/>
    <w:tmpl w:val="0DC6A980"/>
    <w:lvl w:ilvl="0">
      <w:start w:val="7"/>
      <w:numFmt w:val="decimal"/>
      <w:lvlText w:val="%1."/>
      <w:lvlJc w:val="left"/>
      <w:pPr>
        <w:ind w:left="540" w:hanging="540"/>
      </w:pPr>
      <w:rPr>
        <w:rFonts w:hint="default"/>
      </w:rPr>
    </w:lvl>
    <w:lvl w:ilvl="1">
      <w:start w:val="9"/>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5" w15:restartNumberingAfterBreak="0">
    <w:nsid w:val="442449F2"/>
    <w:multiLevelType w:val="hybridMultilevel"/>
    <w:tmpl w:val="CFCEC18A"/>
    <w:lvl w:ilvl="0" w:tplc="59F6CA38">
      <w:start w:val="1"/>
      <w:numFmt w:val="decimal"/>
      <w:pStyle w:val="11"/>
      <w:lvlText w:val="%1."/>
      <w:lvlJc w:val="left"/>
      <w:pPr>
        <w:tabs>
          <w:tab w:val="num" w:pos="1440"/>
        </w:tabs>
        <w:ind w:left="1440" w:hanging="360"/>
      </w:pPr>
      <w:rPr>
        <w:rFonts w:hint="default"/>
        <w:color w:val="auto"/>
      </w:rPr>
    </w:lvl>
    <w:lvl w:ilvl="1" w:tplc="04190019">
      <w:start w:val="1"/>
      <w:numFmt w:val="decimal"/>
      <w:lvlText w:val="%2."/>
      <w:lvlJc w:val="left"/>
      <w:pPr>
        <w:tabs>
          <w:tab w:val="num" w:pos="360"/>
        </w:tabs>
        <w:ind w:left="227" w:hanging="227"/>
      </w:pPr>
      <w:rPr>
        <w:rFonts w:hint="default"/>
        <w:color w:val="auto"/>
      </w:rPr>
    </w:lvl>
    <w:lvl w:ilvl="2" w:tplc="0419001B" w:tentative="1">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66" w15:restartNumberingAfterBreak="0">
    <w:nsid w:val="45B50042"/>
    <w:multiLevelType w:val="hybridMultilevel"/>
    <w:tmpl w:val="1346E4F8"/>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7" w15:restartNumberingAfterBreak="0">
    <w:nsid w:val="49021910"/>
    <w:multiLevelType w:val="multilevel"/>
    <w:tmpl w:val="DDFED38A"/>
    <w:lvl w:ilvl="0">
      <w:start w:val="7"/>
      <w:numFmt w:val="decimal"/>
      <w:lvlText w:val="%1."/>
      <w:lvlJc w:val="left"/>
      <w:pPr>
        <w:ind w:left="540" w:hanging="540"/>
      </w:pPr>
      <w:rPr>
        <w:rFonts w:hint="default"/>
      </w:rPr>
    </w:lvl>
    <w:lvl w:ilvl="1">
      <w:start w:val="4"/>
      <w:numFmt w:val="decimal"/>
      <w:lvlText w:val="6.%2."/>
      <w:lvlJc w:val="left"/>
      <w:pPr>
        <w:ind w:left="682" w:hanging="540"/>
      </w:pPr>
      <w:rPr>
        <w:rFonts w:hint="default"/>
        <w:b/>
      </w:rPr>
    </w:lvl>
    <w:lvl w:ilvl="2">
      <w:start w:val="7"/>
      <w:numFmt w:val="decimal"/>
      <w:lvlText w:val="6.4.%3"/>
      <w:lvlJc w:val="left"/>
      <w:pPr>
        <w:ind w:left="720" w:hanging="720"/>
      </w:pPr>
      <w:rPr>
        <w:rFonts w:hint="default"/>
      </w:rPr>
    </w:lvl>
    <w:lvl w:ilvl="3">
      <w:start w:val="1"/>
      <w:numFmt w:val="decimal"/>
      <w:lvlText w:val="6.2.7.%4"/>
      <w:lvlJc w:val="left"/>
      <w:pPr>
        <w:ind w:left="72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8" w15:restartNumberingAfterBreak="0">
    <w:nsid w:val="498B1F15"/>
    <w:multiLevelType w:val="hybridMultilevel"/>
    <w:tmpl w:val="DB003AD4"/>
    <w:lvl w:ilvl="0" w:tplc="04190005">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C6056F7"/>
    <w:multiLevelType w:val="multilevel"/>
    <w:tmpl w:val="30184F7C"/>
    <w:lvl w:ilvl="0">
      <w:start w:val="7"/>
      <w:numFmt w:val="decimal"/>
      <w:lvlText w:val="%1."/>
      <w:lvlJc w:val="left"/>
      <w:pPr>
        <w:ind w:left="360" w:hanging="360"/>
      </w:pPr>
      <w:rPr>
        <w:rFonts w:hint="default"/>
      </w:rPr>
    </w:lvl>
    <w:lvl w:ilvl="1">
      <w:start w:val="13"/>
      <w:numFmt w:val="decimal"/>
      <w:lvlText w:val="9.%2."/>
      <w:lvlJc w:val="left"/>
      <w:pPr>
        <w:ind w:left="858" w:hanging="432"/>
      </w:pPr>
      <w:rPr>
        <w:rFonts w:hint="default"/>
      </w:rPr>
    </w:lvl>
    <w:lvl w:ilvl="2">
      <w:start w:val="1"/>
      <w:numFmt w:val="decimal"/>
      <w:lvlText w:val="9.5.%3."/>
      <w:lvlJc w:val="left"/>
      <w:pPr>
        <w:ind w:left="1224" w:hanging="504"/>
      </w:pPr>
      <w:rPr>
        <w:rFonts w:ascii="Times New Roman" w:hAnsi="Times New Roman" w:hint="default"/>
        <w:b w:val="0"/>
        <w:i w:val="0"/>
        <w:caps w:val="0"/>
        <w:strike w:val="0"/>
        <w:dstrike w:val="0"/>
        <w:vanish w:val="0"/>
        <w:sz w:val="24"/>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4CEB186E"/>
    <w:multiLevelType w:val="multilevel"/>
    <w:tmpl w:val="D032A84C"/>
    <w:lvl w:ilvl="0">
      <w:start w:val="1"/>
      <w:numFmt w:val="decimal"/>
      <w:lvlText w:val="%1."/>
      <w:lvlJc w:val="left"/>
      <w:pPr>
        <w:ind w:left="360" w:hanging="360"/>
      </w:pPr>
      <w:rPr>
        <w:rFonts w:hint="default"/>
      </w:rPr>
    </w:lvl>
    <w:lvl w:ilvl="1">
      <w:start w:val="1"/>
      <w:numFmt w:val="decimal"/>
      <w:pStyle w:val="34"/>
      <w:lvlText w:val="%1.%2"/>
      <w:lvlJc w:val="left"/>
      <w:pPr>
        <w:tabs>
          <w:tab w:val="num" w:pos="576"/>
        </w:tabs>
        <w:ind w:left="576" w:hanging="576"/>
      </w:pPr>
      <w:rPr>
        <w:rFonts w:hint="default"/>
      </w:rPr>
    </w:lvl>
    <w:lvl w:ilvl="2">
      <w:start w:val="1"/>
      <w:numFmt w:val="decimal"/>
      <w:pStyle w:val="12"/>
      <w:lvlText w:val="%1.%2.%3"/>
      <w:lvlJc w:val="left"/>
      <w:pPr>
        <w:tabs>
          <w:tab w:val="num" w:pos="720"/>
        </w:tabs>
        <w:ind w:left="720" w:hanging="720"/>
      </w:pPr>
      <w:rPr>
        <w:rFonts w:hint="default"/>
      </w:rPr>
    </w:lvl>
    <w:lvl w:ilvl="3">
      <w:start w:val="1"/>
      <w:numFmt w:val="decimal"/>
      <w:pStyle w:val="41"/>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71" w15:restartNumberingAfterBreak="0">
    <w:nsid w:val="4D8119D2"/>
    <w:multiLevelType w:val="multilevel"/>
    <w:tmpl w:val="ABBE1926"/>
    <w:lvl w:ilvl="0">
      <w:start w:val="6"/>
      <w:numFmt w:val="decimal"/>
      <w:lvlText w:val="%1."/>
      <w:lvlJc w:val="left"/>
      <w:pPr>
        <w:ind w:left="360" w:hanging="360"/>
      </w:pPr>
      <w:rPr>
        <w:rFonts w:cs="Times New Roman" w:hint="default"/>
        <w:b/>
      </w:rPr>
    </w:lvl>
    <w:lvl w:ilvl="1">
      <w:start w:val="4"/>
      <w:numFmt w:val="decimal"/>
      <w:lvlText w:val="%1.%2."/>
      <w:lvlJc w:val="left"/>
      <w:pPr>
        <w:ind w:left="1211" w:hanging="360"/>
      </w:pPr>
      <w:rPr>
        <w:rFonts w:cs="Times New Roman" w:hint="default"/>
        <w:b/>
      </w:rPr>
    </w:lvl>
    <w:lvl w:ilvl="2">
      <w:start w:val="1"/>
      <w:numFmt w:val="decimal"/>
      <w:lvlText w:val="%1.%2.%3."/>
      <w:lvlJc w:val="left"/>
      <w:pPr>
        <w:ind w:left="2422" w:hanging="720"/>
      </w:pPr>
      <w:rPr>
        <w:rFonts w:cs="Times New Roman" w:hint="default"/>
        <w:b/>
      </w:rPr>
    </w:lvl>
    <w:lvl w:ilvl="3">
      <w:start w:val="1"/>
      <w:numFmt w:val="decimal"/>
      <w:lvlText w:val="%1.%2.%3.%4."/>
      <w:lvlJc w:val="left"/>
      <w:pPr>
        <w:ind w:left="3273" w:hanging="720"/>
      </w:pPr>
      <w:rPr>
        <w:rFonts w:cs="Times New Roman" w:hint="default"/>
        <w:b/>
      </w:rPr>
    </w:lvl>
    <w:lvl w:ilvl="4">
      <w:start w:val="1"/>
      <w:numFmt w:val="decimal"/>
      <w:lvlText w:val="%1.%2.%3.%4.%5."/>
      <w:lvlJc w:val="left"/>
      <w:pPr>
        <w:ind w:left="4484" w:hanging="1080"/>
      </w:pPr>
      <w:rPr>
        <w:rFonts w:cs="Times New Roman" w:hint="default"/>
        <w:b/>
      </w:rPr>
    </w:lvl>
    <w:lvl w:ilvl="5">
      <w:start w:val="1"/>
      <w:numFmt w:val="decimal"/>
      <w:lvlText w:val="%1.%2.%3.%4.%5.%6."/>
      <w:lvlJc w:val="left"/>
      <w:pPr>
        <w:ind w:left="5335" w:hanging="1080"/>
      </w:pPr>
      <w:rPr>
        <w:rFonts w:cs="Times New Roman" w:hint="default"/>
        <w:b/>
      </w:rPr>
    </w:lvl>
    <w:lvl w:ilvl="6">
      <w:start w:val="1"/>
      <w:numFmt w:val="decimal"/>
      <w:lvlText w:val="%1.%2.%3.%4.%5.%6.%7."/>
      <w:lvlJc w:val="left"/>
      <w:pPr>
        <w:ind w:left="6546" w:hanging="1440"/>
      </w:pPr>
      <w:rPr>
        <w:rFonts w:cs="Times New Roman" w:hint="default"/>
        <w:b/>
      </w:rPr>
    </w:lvl>
    <w:lvl w:ilvl="7">
      <w:start w:val="1"/>
      <w:numFmt w:val="decimal"/>
      <w:lvlText w:val="%1.%2.%3.%4.%5.%6.%7.%8."/>
      <w:lvlJc w:val="left"/>
      <w:pPr>
        <w:ind w:left="7397" w:hanging="1440"/>
      </w:pPr>
      <w:rPr>
        <w:rFonts w:cs="Times New Roman" w:hint="default"/>
        <w:b/>
      </w:rPr>
    </w:lvl>
    <w:lvl w:ilvl="8">
      <w:start w:val="1"/>
      <w:numFmt w:val="decimal"/>
      <w:lvlText w:val="%1.%2.%3.%4.%5.%6.%7.%8.%9."/>
      <w:lvlJc w:val="left"/>
      <w:pPr>
        <w:ind w:left="8608" w:hanging="1800"/>
      </w:pPr>
      <w:rPr>
        <w:rFonts w:cs="Times New Roman" w:hint="default"/>
        <w:b/>
      </w:rPr>
    </w:lvl>
  </w:abstractNum>
  <w:abstractNum w:abstractNumId="72" w15:restartNumberingAfterBreak="0">
    <w:nsid w:val="501A2F9F"/>
    <w:multiLevelType w:val="multilevel"/>
    <w:tmpl w:val="202470D8"/>
    <w:lvl w:ilvl="0">
      <w:start w:val="9"/>
      <w:numFmt w:val="decimal"/>
      <w:lvlText w:val="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15:restartNumberingAfterBreak="0">
    <w:nsid w:val="51B67F53"/>
    <w:multiLevelType w:val="hybridMultilevel"/>
    <w:tmpl w:val="BEBA939C"/>
    <w:lvl w:ilvl="0" w:tplc="85D6FC7C">
      <w:start w:val="1"/>
      <w:numFmt w:val="decimal"/>
      <w:lvlText w:val="%1-"/>
      <w:lvlJc w:val="left"/>
      <w:pPr>
        <w:ind w:left="720" w:hanging="360"/>
      </w:pPr>
      <w:rPr>
        <w:rFonts w:ascii="Arial" w:eastAsia="Times New Roman" w:hAnsi="Arial" w:cs="Arial" w:hint="default"/>
        <w:b/>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52694F9D"/>
    <w:multiLevelType w:val="hybridMultilevel"/>
    <w:tmpl w:val="99748C0C"/>
    <w:lvl w:ilvl="0" w:tplc="4F82C5BA">
      <w:start w:val="1"/>
      <w:numFmt w:val="bullet"/>
      <w:lvlText w:val=""/>
      <w:lvlJc w:val="left"/>
      <w:pPr>
        <w:ind w:left="720" w:hanging="360"/>
      </w:pPr>
      <w:rPr>
        <w:rFonts w:ascii="Wingdings" w:hAnsi="Wingdings" w:cs="Courier New" w:hint="default"/>
        <w:b w:val="0"/>
        <w:i w:val="0"/>
        <w:caps/>
        <w:strike w:val="0"/>
        <w:dstrike w:val="0"/>
        <w:vanish w:val="0"/>
        <w:color w:val="000000"/>
        <w:sz w:val="24"/>
        <w:szCs w:val="24"/>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53FF1C50"/>
    <w:multiLevelType w:val="hybridMultilevel"/>
    <w:tmpl w:val="A1C825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550E37DA"/>
    <w:multiLevelType w:val="multilevel"/>
    <w:tmpl w:val="22C66044"/>
    <w:lvl w:ilvl="0">
      <w:start w:val="7"/>
      <w:numFmt w:val="decimal"/>
      <w:lvlText w:val="%1."/>
      <w:lvlJc w:val="left"/>
      <w:pPr>
        <w:ind w:left="540" w:hanging="540"/>
      </w:pPr>
      <w:rPr>
        <w:rFonts w:hint="default"/>
      </w:rPr>
    </w:lvl>
    <w:lvl w:ilvl="1">
      <w:start w:val="4"/>
      <w:numFmt w:val="decimal"/>
      <w:lvlText w:val="6.%2"/>
      <w:lvlJc w:val="left"/>
      <w:pPr>
        <w:ind w:left="682" w:hanging="540"/>
      </w:pPr>
      <w:rPr>
        <w:rFonts w:hint="default"/>
        <w:b/>
      </w:rPr>
    </w:lvl>
    <w:lvl w:ilvl="2">
      <w:start w:val="1"/>
      <w:numFmt w:val="decimal"/>
      <w:lvlText w:val="6.5.%3."/>
      <w:lvlJc w:val="left"/>
      <w:pPr>
        <w:ind w:left="862" w:hanging="720"/>
      </w:pPr>
      <w:rPr>
        <w:rFonts w:hint="default"/>
      </w:rPr>
    </w:lvl>
    <w:lvl w:ilvl="3">
      <w:start w:val="1"/>
      <w:numFmt w:val="decimal"/>
      <w:lvlText w:val="6.2.7.%4"/>
      <w:lvlJc w:val="left"/>
      <w:pPr>
        <w:ind w:left="72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7" w15:restartNumberingAfterBreak="0">
    <w:nsid w:val="55305ACF"/>
    <w:multiLevelType w:val="hybridMultilevel"/>
    <w:tmpl w:val="BEBA939C"/>
    <w:lvl w:ilvl="0" w:tplc="85D6FC7C">
      <w:start w:val="1"/>
      <w:numFmt w:val="decimal"/>
      <w:lvlText w:val="%1-"/>
      <w:lvlJc w:val="left"/>
      <w:pPr>
        <w:ind w:left="720" w:hanging="360"/>
      </w:pPr>
      <w:rPr>
        <w:rFonts w:ascii="Arial" w:eastAsia="Times New Roman" w:hAnsi="Arial" w:cs="Arial" w:hint="default"/>
        <w:b/>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55612115"/>
    <w:multiLevelType w:val="multilevel"/>
    <w:tmpl w:val="D77EAC5A"/>
    <w:lvl w:ilvl="0">
      <w:start w:val="6"/>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15:restartNumberingAfterBreak="0">
    <w:nsid w:val="58237212"/>
    <w:multiLevelType w:val="hybridMultilevel"/>
    <w:tmpl w:val="D72E76C8"/>
    <w:lvl w:ilvl="0" w:tplc="78B425AA">
      <w:start w:val="1"/>
      <w:numFmt w:val="bullet"/>
      <w:lvlText w:val=""/>
      <w:lvlJc w:val="left"/>
      <w:pPr>
        <w:ind w:left="1440" w:hanging="360"/>
      </w:pPr>
      <w:rPr>
        <w:rFonts w:ascii="Wingdings" w:hAnsi="Wingdings" w:cs="Courier New" w:hint="default"/>
        <w:b w:val="0"/>
        <w:caps/>
        <w:color w:val="000000"/>
        <w:sz w:val="24"/>
        <w:szCs w:val="24"/>
        <w:lang w:val="x-none"/>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0"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1" w15:restartNumberingAfterBreak="0">
    <w:nsid w:val="58C3038E"/>
    <w:multiLevelType w:val="multilevel"/>
    <w:tmpl w:val="5080D610"/>
    <w:lvl w:ilvl="0">
      <w:start w:val="5"/>
      <w:numFmt w:val="decimal"/>
      <w:lvlText w:val="%1."/>
      <w:lvlJc w:val="left"/>
      <w:pPr>
        <w:ind w:left="720" w:hanging="360"/>
      </w:pPr>
      <w:rPr>
        <w:rFonts w:ascii="Arial" w:hAnsi="Arial" w:cs="Arial" w:hint="default"/>
        <w:b/>
        <w:sz w:val="32"/>
        <w:szCs w:val="32"/>
      </w:rPr>
    </w:lvl>
    <w:lvl w:ilvl="1">
      <w:start w:val="6"/>
      <w:numFmt w:val="decimal"/>
      <w:lvlText w:val="%2.1."/>
      <w:lvlJc w:val="left"/>
      <w:pPr>
        <w:ind w:left="1080" w:hanging="720"/>
      </w:pPr>
      <w:rPr>
        <w:rFonts w:hint="default"/>
        <w:b w:val="0"/>
        <w:i w:val="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2" w15:restartNumberingAfterBreak="0">
    <w:nsid w:val="5CA911CD"/>
    <w:multiLevelType w:val="multilevel"/>
    <w:tmpl w:val="45182526"/>
    <w:lvl w:ilvl="0">
      <w:start w:val="6"/>
      <w:numFmt w:val="decimal"/>
      <w:lvlText w:val="%1."/>
      <w:lvlJc w:val="left"/>
      <w:pPr>
        <w:ind w:left="720" w:hanging="360"/>
      </w:pPr>
      <w:rPr>
        <w:rFonts w:ascii="Arial" w:hAnsi="Arial" w:cs="Arial" w:hint="default"/>
        <w:b/>
        <w:sz w:val="32"/>
        <w:szCs w:val="32"/>
      </w:rPr>
    </w:lvl>
    <w:lvl w:ilvl="1">
      <w:start w:val="5"/>
      <w:numFmt w:val="decimal"/>
      <w:lvlText w:val="%2.3."/>
      <w:lvlJc w:val="left"/>
      <w:pPr>
        <w:ind w:left="1080" w:hanging="720"/>
      </w:pPr>
      <w:rPr>
        <w:rFonts w:hint="default"/>
        <w:b w:val="0"/>
        <w:i w:val="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3" w15:restartNumberingAfterBreak="0">
    <w:nsid w:val="5DB23CDE"/>
    <w:multiLevelType w:val="hybridMultilevel"/>
    <w:tmpl w:val="04EC2E14"/>
    <w:lvl w:ilvl="0" w:tplc="04190005">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5FC26EAB"/>
    <w:multiLevelType w:val="multilevel"/>
    <w:tmpl w:val="D8943782"/>
    <w:lvl w:ilvl="0">
      <w:start w:val="9"/>
      <w:numFmt w:val="decimal"/>
      <w:lvlText w:val="%1."/>
      <w:lvlJc w:val="left"/>
      <w:pPr>
        <w:ind w:left="390" w:hanging="390"/>
      </w:pPr>
      <w:rPr>
        <w:rFonts w:hint="default"/>
      </w:rPr>
    </w:lvl>
    <w:lvl w:ilvl="1">
      <w:start w:val="1"/>
      <w:numFmt w:val="decimal"/>
      <w:lvlText w:val="%1.%2."/>
      <w:lvlJc w:val="left"/>
      <w:pPr>
        <w:ind w:left="5398" w:hanging="720"/>
      </w:pPr>
      <w:rPr>
        <w:rFonts w:hint="default"/>
      </w:rPr>
    </w:lvl>
    <w:lvl w:ilvl="2">
      <w:start w:val="1"/>
      <w:numFmt w:val="decimal"/>
      <w:lvlText w:val="%1.%2.%3."/>
      <w:lvlJc w:val="left"/>
      <w:pPr>
        <w:ind w:left="10076" w:hanging="720"/>
      </w:pPr>
      <w:rPr>
        <w:rFonts w:hint="default"/>
      </w:rPr>
    </w:lvl>
    <w:lvl w:ilvl="3">
      <w:start w:val="1"/>
      <w:numFmt w:val="decimal"/>
      <w:lvlText w:val="%1.%2.%3.%4."/>
      <w:lvlJc w:val="left"/>
      <w:pPr>
        <w:ind w:left="15114" w:hanging="1080"/>
      </w:pPr>
      <w:rPr>
        <w:rFonts w:hint="default"/>
      </w:rPr>
    </w:lvl>
    <w:lvl w:ilvl="4">
      <w:start w:val="1"/>
      <w:numFmt w:val="decimal"/>
      <w:lvlText w:val="%1.%2.%3.%4.%5."/>
      <w:lvlJc w:val="left"/>
      <w:pPr>
        <w:ind w:left="19792" w:hanging="1080"/>
      </w:pPr>
      <w:rPr>
        <w:rFonts w:hint="default"/>
      </w:rPr>
    </w:lvl>
    <w:lvl w:ilvl="5">
      <w:start w:val="1"/>
      <w:numFmt w:val="decimal"/>
      <w:lvlText w:val="%1.%2.%3.%4.%5.%6."/>
      <w:lvlJc w:val="left"/>
      <w:pPr>
        <w:ind w:left="24830" w:hanging="1440"/>
      </w:pPr>
      <w:rPr>
        <w:rFonts w:hint="default"/>
      </w:rPr>
    </w:lvl>
    <w:lvl w:ilvl="6">
      <w:start w:val="1"/>
      <w:numFmt w:val="decimal"/>
      <w:lvlText w:val="%1.%2.%3.%4.%5.%6.%7."/>
      <w:lvlJc w:val="left"/>
      <w:pPr>
        <w:ind w:left="29508" w:hanging="1440"/>
      </w:pPr>
      <w:rPr>
        <w:rFonts w:hint="default"/>
      </w:rPr>
    </w:lvl>
    <w:lvl w:ilvl="7">
      <w:start w:val="1"/>
      <w:numFmt w:val="decimal"/>
      <w:lvlText w:val="%1.%2.%3.%4.%5.%6.%7.%8."/>
      <w:lvlJc w:val="left"/>
      <w:pPr>
        <w:ind w:left="-30990" w:hanging="1800"/>
      </w:pPr>
      <w:rPr>
        <w:rFonts w:hint="default"/>
      </w:rPr>
    </w:lvl>
    <w:lvl w:ilvl="8">
      <w:start w:val="1"/>
      <w:numFmt w:val="decimal"/>
      <w:lvlText w:val="%1.%2.%3.%4.%5.%6.%7.%8.%9."/>
      <w:lvlJc w:val="left"/>
      <w:pPr>
        <w:ind w:left="-25952" w:hanging="2160"/>
      </w:pPr>
      <w:rPr>
        <w:rFonts w:hint="default"/>
      </w:rPr>
    </w:lvl>
  </w:abstractNum>
  <w:abstractNum w:abstractNumId="85" w15:restartNumberingAfterBreak="0">
    <w:nsid w:val="60A7215B"/>
    <w:multiLevelType w:val="multilevel"/>
    <w:tmpl w:val="246E09EE"/>
    <w:lvl w:ilvl="0">
      <w:start w:val="7"/>
      <w:numFmt w:val="decimal"/>
      <w:lvlText w:val="%1."/>
      <w:lvlJc w:val="left"/>
      <w:pPr>
        <w:ind w:left="540" w:hanging="540"/>
      </w:pPr>
      <w:rPr>
        <w:rFonts w:hint="default"/>
      </w:rPr>
    </w:lvl>
    <w:lvl w:ilvl="1">
      <w:start w:val="4"/>
      <w:numFmt w:val="decimal"/>
      <w:lvlText w:val="6.%2."/>
      <w:lvlJc w:val="left"/>
      <w:pPr>
        <w:ind w:left="682" w:hanging="540"/>
      </w:pPr>
      <w:rPr>
        <w:rFonts w:hint="default"/>
        <w:b/>
      </w:rPr>
    </w:lvl>
    <w:lvl w:ilvl="2">
      <w:start w:val="1"/>
      <w:numFmt w:val="decimal"/>
      <w:lvlText w:val="6.4.%3."/>
      <w:lvlJc w:val="left"/>
      <w:pPr>
        <w:ind w:left="1146" w:hanging="720"/>
      </w:pPr>
      <w:rPr>
        <w:rFonts w:hint="default"/>
      </w:rPr>
    </w:lvl>
    <w:lvl w:ilvl="3">
      <w:start w:val="1"/>
      <w:numFmt w:val="decimal"/>
      <w:lvlText w:val="6.2.7.%4"/>
      <w:lvlJc w:val="left"/>
      <w:pPr>
        <w:ind w:left="72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6" w15:restartNumberingAfterBreak="0">
    <w:nsid w:val="61DC06AD"/>
    <w:multiLevelType w:val="multilevel"/>
    <w:tmpl w:val="86BA2BA0"/>
    <w:lvl w:ilvl="0">
      <w:start w:val="7"/>
      <w:numFmt w:val="decimal"/>
      <w:lvlText w:val="%1."/>
      <w:lvlJc w:val="left"/>
      <w:pPr>
        <w:ind w:left="540" w:hanging="540"/>
      </w:pPr>
      <w:rPr>
        <w:rFonts w:hint="default"/>
      </w:rPr>
    </w:lvl>
    <w:lvl w:ilvl="1">
      <w:start w:val="1"/>
      <w:numFmt w:val="decimal"/>
      <w:lvlText w:val="%1.%2."/>
      <w:lvlJc w:val="left"/>
      <w:pPr>
        <w:ind w:left="682" w:hanging="540"/>
      </w:pPr>
      <w:rPr>
        <w:rFonts w:hint="default"/>
        <w:b/>
      </w:rPr>
    </w:lvl>
    <w:lvl w:ilvl="2">
      <w:start w:val="7"/>
      <w:numFmt w:val="decimal"/>
      <w:lvlText w:val="6.2.%3."/>
      <w:lvlJc w:val="left"/>
      <w:pPr>
        <w:ind w:left="720" w:hanging="720"/>
      </w:pPr>
      <w:rPr>
        <w:rFonts w:hint="default"/>
      </w:rPr>
    </w:lvl>
    <w:lvl w:ilvl="3">
      <w:start w:val="2"/>
      <w:numFmt w:val="decimal"/>
      <w:lvlText w:val="6.2.6.%4"/>
      <w:lvlJc w:val="left"/>
      <w:pPr>
        <w:ind w:left="72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7" w15:restartNumberingAfterBreak="0">
    <w:nsid w:val="62843BE5"/>
    <w:multiLevelType w:val="hybridMultilevel"/>
    <w:tmpl w:val="E98637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643871E2"/>
    <w:multiLevelType w:val="hybridMultilevel"/>
    <w:tmpl w:val="9A1CBC6C"/>
    <w:lvl w:ilvl="0" w:tplc="4F82C5BA">
      <w:start w:val="1"/>
      <w:numFmt w:val="bullet"/>
      <w:lvlText w:val=""/>
      <w:lvlJc w:val="left"/>
      <w:pPr>
        <w:ind w:left="2148" w:hanging="360"/>
      </w:pPr>
      <w:rPr>
        <w:rFonts w:ascii="Wingdings" w:hAnsi="Wingdings" w:cs="Courier New" w:hint="default"/>
        <w:b w:val="0"/>
        <w:caps/>
        <w:color w:val="000000"/>
        <w:sz w:val="24"/>
        <w:szCs w:val="24"/>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89" w15:restartNumberingAfterBreak="0">
    <w:nsid w:val="65D85E13"/>
    <w:multiLevelType w:val="hybridMultilevel"/>
    <w:tmpl w:val="6EFE6A36"/>
    <w:lvl w:ilvl="0" w:tplc="A1A83300">
      <w:start w:val="1"/>
      <w:numFmt w:val="bullet"/>
      <w:lvlRestart w:val="0"/>
      <w:lvlText w:val=""/>
      <w:lvlJc w:val="left"/>
      <w:pPr>
        <w:tabs>
          <w:tab w:val="num" w:pos="850"/>
        </w:tabs>
        <w:ind w:left="850" w:hanging="425"/>
      </w:pPr>
      <w:rPr>
        <w:rFonts w:ascii="Wingdings" w:hAnsi="Wingdings" w:hint="default"/>
        <w:b w:val="0"/>
        <w:i w:val="0"/>
        <w:color w:val="auto"/>
        <w:sz w:val="24"/>
        <w:szCs w:val="20"/>
      </w:rPr>
    </w:lvl>
    <w:lvl w:ilvl="1" w:tplc="04190013">
      <w:start w:val="1"/>
      <w:numFmt w:val="upperRoman"/>
      <w:lvlText w:val="%2."/>
      <w:lvlJc w:val="right"/>
      <w:pPr>
        <w:tabs>
          <w:tab w:val="num" w:pos="1620"/>
        </w:tabs>
        <w:ind w:left="1620" w:hanging="180"/>
      </w:pPr>
      <w:rPr>
        <w:rFonts w:hint="default"/>
        <w:sz w:val="20"/>
        <w:szCs w:val="20"/>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0" w15:restartNumberingAfterBreak="0">
    <w:nsid w:val="66187189"/>
    <w:multiLevelType w:val="hybridMultilevel"/>
    <w:tmpl w:val="D2663748"/>
    <w:lvl w:ilvl="0" w:tplc="95765AC0">
      <w:start w:val="1"/>
      <w:numFmt w:val="bullet"/>
      <w:lvlText w:val=""/>
      <w:lvlJc w:val="left"/>
      <w:pPr>
        <w:ind w:left="720" w:hanging="360"/>
      </w:pPr>
      <w:rPr>
        <w:rFonts w:ascii="Wingdings" w:hAnsi="Wingdings" w:cs="Times New Roman" w:hint="default"/>
        <w:b w:val="0"/>
        <w:i w:val="0"/>
        <w:caps w:val="0"/>
        <w:smallCaps w:val="0"/>
        <w:strike w:val="0"/>
        <w:dstrike w:val="0"/>
        <w:vanish w:val="0"/>
        <w:color w:val="000000"/>
        <w:sz w:val="24"/>
        <w:szCs w:val="12"/>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66661B7B"/>
    <w:multiLevelType w:val="hybridMultilevel"/>
    <w:tmpl w:val="DFF685AA"/>
    <w:lvl w:ilvl="0" w:tplc="F258AAF4">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93" w15:restartNumberingAfterBreak="0">
    <w:nsid w:val="67626E5A"/>
    <w:multiLevelType w:val="hybridMultilevel"/>
    <w:tmpl w:val="911A1AC2"/>
    <w:lvl w:ilvl="0" w:tplc="4F82C5BA">
      <w:start w:val="1"/>
      <w:numFmt w:val="bullet"/>
      <w:lvlText w:val=""/>
      <w:lvlJc w:val="left"/>
      <w:pPr>
        <w:ind w:left="720" w:hanging="360"/>
      </w:pPr>
      <w:rPr>
        <w:rFonts w:ascii="Wingdings" w:hAnsi="Wingdings" w:cs="Courier New" w:hint="default"/>
        <w:b w:val="0"/>
        <w:i w:val="0"/>
        <w:caps/>
        <w:strike w:val="0"/>
        <w:dstrike w:val="0"/>
        <w:vanish w:val="0"/>
        <w:color w:val="000000"/>
        <w:sz w:val="24"/>
        <w:szCs w:val="24"/>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697575AA"/>
    <w:multiLevelType w:val="hybridMultilevel"/>
    <w:tmpl w:val="74B4AAEA"/>
    <w:lvl w:ilvl="0" w:tplc="422606A8">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6D507090"/>
    <w:multiLevelType w:val="hybridMultilevel"/>
    <w:tmpl w:val="EB083E1C"/>
    <w:lvl w:ilvl="0" w:tplc="4F82C5BA">
      <w:start w:val="1"/>
      <w:numFmt w:val="bullet"/>
      <w:lvlText w:val=""/>
      <w:lvlJc w:val="left"/>
      <w:pPr>
        <w:ind w:left="720" w:hanging="360"/>
      </w:pPr>
      <w:rPr>
        <w:rFonts w:ascii="Wingdings" w:hAnsi="Wingdings" w:cs="Courier New" w:hint="default"/>
        <w:b w:val="0"/>
        <w:i w:val="0"/>
        <w:caps/>
        <w:strike w:val="0"/>
        <w:dstrike w:val="0"/>
        <w:vanish w:val="0"/>
        <w:color w:val="000000"/>
        <w:sz w:val="24"/>
        <w:szCs w:val="24"/>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6E934A90"/>
    <w:multiLevelType w:val="hybridMultilevel"/>
    <w:tmpl w:val="AF2E0E86"/>
    <w:lvl w:ilvl="0" w:tplc="0419000F">
      <w:start w:val="1"/>
      <w:numFmt w:val="decimal"/>
      <w:lvlText w:val="%1."/>
      <w:lvlJc w:val="left"/>
      <w:pPr>
        <w:ind w:left="720" w:hanging="360"/>
      </w:pPr>
      <w:rPr>
        <w:rFonts w:hint="default"/>
        <w:b w:val="0"/>
        <w:i w:val="0"/>
        <w:color w:val="auto"/>
        <w:sz w:val="2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70746ACB"/>
    <w:multiLevelType w:val="hybridMultilevel"/>
    <w:tmpl w:val="CD6C5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713429F4"/>
    <w:multiLevelType w:val="multilevel"/>
    <w:tmpl w:val="8EB2ED68"/>
    <w:lvl w:ilvl="0">
      <w:start w:val="7"/>
      <w:numFmt w:val="decimal"/>
      <w:lvlText w:val="%1."/>
      <w:lvlJc w:val="left"/>
      <w:pPr>
        <w:ind w:left="360" w:hanging="360"/>
      </w:pPr>
      <w:rPr>
        <w:rFonts w:hint="default"/>
      </w:rPr>
    </w:lvl>
    <w:lvl w:ilvl="1">
      <w:start w:val="1"/>
      <w:numFmt w:val="decimal"/>
      <w:lvlText w:val="8.%2."/>
      <w:lvlJc w:val="left"/>
      <w:pPr>
        <w:ind w:left="858" w:hanging="432"/>
      </w:pPr>
      <w:rPr>
        <w:rFonts w:hint="default"/>
      </w:rPr>
    </w:lvl>
    <w:lvl w:ilvl="2">
      <w:start w:val="1"/>
      <w:numFmt w:val="decimal"/>
      <w:lvlText w:val="9.5.%3."/>
      <w:lvlJc w:val="left"/>
      <w:pPr>
        <w:ind w:left="1224" w:hanging="504"/>
      </w:pPr>
      <w:rPr>
        <w:rFonts w:ascii="Times New Roman" w:hAnsi="Times New Roman" w:hint="default"/>
        <w:b w:val="0"/>
        <w:i w:val="0"/>
        <w:caps w:val="0"/>
        <w:strike w:val="0"/>
        <w:dstrike w:val="0"/>
        <w:vanish w:val="0"/>
        <w:sz w:val="24"/>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15:restartNumberingAfterBreak="0">
    <w:nsid w:val="71A9358D"/>
    <w:multiLevelType w:val="hybridMultilevel"/>
    <w:tmpl w:val="1EC4B514"/>
    <w:lvl w:ilvl="0" w:tplc="46129FD8">
      <w:start w:val="1"/>
      <w:numFmt w:val="bullet"/>
      <w:pStyle w:val="13"/>
      <w:lvlText w:val=""/>
      <w:lvlJc w:val="left"/>
      <w:pPr>
        <w:tabs>
          <w:tab w:val="num" w:pos="1440"/>
        </w:tabs>
        <w:ind w:left="144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71E10C03"/>
    <w:multiLevelType w:val="multilevel"/>
    <w:tmpl w:val="5006778C"/>
    <w:lvl w:ilvl="0">
      <w:start w:val="7"/>
      <w:numFmt w:val="decimal"/>
      <w:lvlText w:val="%1."/>
      <w:lvlJc w:val="left"/>
      <w:pPr>
        <w:ind w:left="540" w:hanging="540"/>
      </w:pPr>
      <w:rPr>
        <w:rFonts w:hint="default"/>
      </w:rPr>
    </w:lvl>
    <w:lvl w:ilvl="1">
      <w:start w:val="7"/>
      <w:numFmt w:val="decimal"/>
      <w:lvlText w:val="6.3%2"/>
      <w:lvlJc w:val="left"/>
      <w:pPr>
        <w:ind w:left="682" w:hanging="540"/>
      </w:pPr>
      <w:rPr>
        <w:rFonts w:hint="default"/>
        <w:b/>
      </w:rPr>
    </w:lvl>
    <w:lvl w:ilvl="2">
      <w:start w:val="5"/>
      <w:numFmt w:val="decimal"/>
      <w:lvlText w:val="6.2.6.%3"/>
      <w:lvlJc w:val="left"/>
      <w:pPr>
        <w:ind w:left="720" w:hanging="720"/>
      </w:pPr>
      <w:rPr>
        <w:rFonts w:hint="default"/>
      </w:rPr>
    </w:lvl>
    <w:lvl w:ilvl="3">
      <w:start w:val="1"/>
      <w:numFmt w:val="decimal"/>
      <w:lvlText w:val="6.2.7.%4."/>
      <w:lvlJc w:val="left"/>
      <w:pPr>
        <w:ind w:left="72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1" w15:restartNumberingAfterBreak="0">
    <w:nsid w:val="720E5CC6"/>
    <w:multiLevelType w:val="multilevel"/>
    <w:tmpl w:val="15583BE8"/>
    <w:lvl w:ilvl="0">
      <w:start w:val="7"/>
      <w:numFmt w:val="decimal"/>
      <w:lvlText w:val="%1."/>
      <w:lvlJc w:val="left"/>
      <w:pPr>
        <w:ind w:left="540" w:hanging="540"/>
      </w:pPr>
      <w:rPr>
        <w:rFonts w:hint="default"/>
      </w:rPr>
    </w:lvl>
    <w:lvl w:ilvl="1">
      <w:start w:val="1"/>
      <w:numFmt w:val="decimal"/>
      <w:lvlText w:val="6.8.%2."/>
      <w:lvlJc w:val="left"/>
      <w:pPr>
        <w:ind w:left="540" w:hanging="540"/>
      </w:pPr>
      <w:rPr>
        <w:rFonts w:hint="default"/>
        <w:b w:val="0"/>
      </w:rPr>
    </w:lvl>
    <w:lvl w:ilvl="2">
      <w:start w:val="1"/>
      <w:numFmt w:val="decimal"/>
      <w:lvlText w:val="6.4.%3"/>
      <w:lvlJc w:val="left"/>
      <w:pPr>
        <w:ind w:left="1004" w:hanging="720"/>
      </w:pPr>
      <w:rPr>
        <w:rFonts w:hint="default"/>
      </w:rPr>
    </w:lvl>
    <w:lvl w:ilvl="3">
      <w:start w:val="1"/>
      <w:numFmt w:val="decimal"/>
      <w:lvlText w:val="6.2.7.%4"/>
      <w:lvlJc w:val="left"/>
      <w:pPr>
        <w:ind w:left="72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2" w15:restartNumberingAfterBreak="0">
    <w:nsid w:val="74A5422B"/>
    <w:multiLevelType w:val="hybridMultilevel"/>
    <w:tmpl w:val="6C6843A6"/>
    <w:lvl w:ilvl="0" w:tplc="95765AC0">
      <w:start w:val="1"/>
      <w:numFmt w:val="bullet"/>
      <w:lvlText w:val=""/>
      <w:lvlJc w:val="left"/>
      <w:pPr>
        <w:ind w:left="720" w:hanging="360"/>
      </w:pPr>
      <w:rPr>
        <w:rFonts w:ascii="Wingdings" w:hAnsi="Wingdings" w:cs="Times New Roman" w:hint="default"/>
        <w:b w:val="0"/>
        <w:i w:val="0"/>
        <w:caps w:val="0"/>
        <w:smallCaps w:val="0"/>
        <w:strike w:val="0"/>
        <w:dstrike w:val="0"/>
        <w:vanish w:val="0"/>
        <w:color w:val="000000"/>
        <w:sz w:val="24"/>
        <w:szCs w:val="12"/>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74DC5BC8"/>
    <w:multiLevelType w:val="hybridMultilevel"/>
    <w:tmpl w:val="10D40710"/>
    <w:lvl w:ilvl="0" w:tplc="67A80552">
      <w:start w:val="1"/>
      <w:numFmt w:val="decimal"/>
      <w:lvlText w:val="%1."/>
      <w:lvlJc w:val="left"/>
      <w:pPr>
        <w:ind w:left="720" w:hanging="360"/>
      </w:pPr>
      <w:rPr>
        <w:rFonts w:hint="default"/>
        <w:b w:val="0"/>
        <w:i w:val="0"/>
        <w:color w:val="auto"/>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75852EF5"/>
    <w:multiLevelType w:val="multilevel"/>
    <w:tmpl w:val="F8208F18"/>
    <w:lvl w:ilvl="0">
      <w:start w:val="1"/>
      <w:numFmt w:val="decimal"/>
      <w:lvlText w:val="%1."/>
      <w:lvlJc w:val="left"/>
      <w:pPr>
        <w:ind w:left="38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40" w:hanging="720"/>
      </w:pPr>
      <w:rPr>
        <w:rFonts w:cs="Times New Roman" w:hint="default"/>
      </w:rPr>
    </w:lvl>
    <w:lvl w:ilvl="3">
      <w:start w:val="1"/>
      <w:numFmt w:val="decimal"/>
      <w:isLgl/>
      <w:lvlText w:val="%1.%2.%3.%4."/>
      <w:lvlJc w:val="left"/>
      <w:pPr>
        <w:ind w:left="740" w:hanging="720"/>
      </w:pPr>
      <w:rPr>
        <w:rFonts w:cs="Times New Roman" w:hint="default"/>
      </w:rPr>
    </w:lvl>
    <w:lvl w:ilvl="4">
      <w:start w:val="1"/>
      <w:numFmt w:val="decimal"/>
      <w:isLgl/>
      <w:lvlText w:val="%1.%2.%3.%4.%5."/>
      <w:lvlJc w:val="left"/>
      <w:pPr>
        <w:ind w:left="1100" w:hanging="1080"/>
      </w:pPr>
      <w:rPr>
        <w:rFonts w:cs="Times New Roman" w:hint="default"/>
      </w:rPr>
    </w:lvl>
    <w:lvl w:ilvl="5">
      <w:start w:val="1"/>
      <w:numFmt w:val="decimal"/>
      <w:isLgl/>
      <w:lvlText w:val="%1.%2.%3.%4.%5.%6."/>
      <w:lvlJc w:val="left"/>
      <w:pPr>
        <w:ind w:left="1100" w:hanging="1080"/>
      </w:pPr>
      <w:rPr>
        <w:rFonts w:cs="Times New Roman" w:hint="default"/>
      </w:rPr>
    </w:lvl>
    <w:lvl w:ilvl="6">
      <w:start w:val="1"/>
      <w:numFmt w:val="decimal"/>
      <w:isLgl/>
      <w:lvlText w:val="%1.%2.%3.%4.%5.%6.%7."/>
      <w:lvlJc w:val="left"/>
      <w:pPr>
        <w:ind w:left="1460" w:hanging="1440"/>
      </w:pPr>
      <w:rPr>
        <w:rFonts w:cs="Times New Roman" w:hint="default"/>
      </w:rPr>
    </w:lvl>
    <w:lvl w:ilvl="7">
      <w:start w:val="1"/>
      <w:numFmt w:val="decimal"/>
      <w:isLgl/>
      <w:lvlText w:val="%1.%2.%3.%4.%5.%6.%7.%8."/>
      <w:lvlJc w:val="left"/>
      <w:pPr>
        <w:ind w:left="1460" w:hanging="1440"/>
      </w:pPr>
      <w:rPr>
        <w:rFonts w:cs="Times New Roman" w:hint="default"/>
      </w:rPr>
    </w:lvl>
    <w:lvl w:ilvl="8">
      <w:start w:val="1"/>
      <w:numFmt w:val="decimal"/>
      <w:isLgl/>
      <w:lvlText w:val="%1.%2.%3.%4.%5.%6.%7.%8.%9."/>
      <w:lvlJc w:val="left"/>
      <w:pPr>
        <w:ind w:left="1820" w:hanging="1800"/>
      </w:pPr>
      <w:rPr>
        <w:rFonts w:cs="Times New Roman" w:hint="default"/>
      </w:rPr>
    </w:lvl>
  </w:abstractNum>
  <w:abstractNum w:abstractNumId="105" w15:restartNumberingAfterBreak="0">
    <w:nsid w:val="772107A0"/>
    <w:multiLevelType w:val="multilevel"/>
    <w:tmpl w:val="71D44944"/>
    <w:lvl w:ilvl="0">
      <w:start w:val="2"/>
      <w:numFmt w:val="decimal"/>
      <w:lvlText w:val="6.5.%1."/>
      <w:lvlJc w:val="left"/>
      <w:pPr>
        <w:ind w:left="966" w:hanging="540"/>
      </w:pPr>
      <w:rPr>
        <w:rFonts w:hint="default"/>
      </w:rPr>
    </w:lvl>
    <w:lvl w:ilvl="1">
      <w:start w:val="4"/>
      <w:numFmt w:val="decimal"/>
      <w:lvlText w:val="6.%2"/>
      <w:lvlJc w:val="left"/>
      <w:pPr>
        <w:ind w:left="1108" w:hanging="540"/>
      </w:pPr>
      <w:rPr>
        <w:rFonts w:hint="default"/>
        <w:b/>
      </w:rPr>
    </w:lvl>
    <w:lvl w:ilvl="2">
      <w:start w:val="1"/>
      <w:numFmt w:val="decimal"/>
      <w:lvlText w:val="6.4.%3"/>
      <w:lvlJc w:val="left"/>
      <w:pPr>
        <w:ind w:left="1856" w:hanging="720"/>
      </w:pPr>
      <w:rPr>
        <w:rFonts w:hint="default"/>
      </w:rPr>
    </w:lvl>
    <w:lvl w:ilvl="3">
      <w:start w:val="1"/>
      <w:numFmt w:val="decimal"/>
      <w:lvlText w:val="6.2.7.%4"/>
      <w:lvlJc w:val="left"/>
      <w:pPr>
        <w:ind w:left="1146" w:hanging="720"/>
      </w:pPr>
      <w:rPr>
        <w:rFonts w:hint="default"/>
      </w:rPr>
    </w:lvl>
    <w:lvl w:ilvl="4">
      <w:start w:val="1"/>
      <w:numFmt w:val="decimal"/>
      <w:lvlText w:val="%1.%2.%3.%4.%5."/>
      <w:lvlJc w:val="left"/>
      <w:pPr>
        <w:ind w:left="2226" w:hanging="1080"/>
      </w:pPr>
      <w:rPr>
        <w:rFonts w:hint="default"/>
      </w:rPr>
    </w:lvl>
    <w:lvl w:ilvl="5">
      <w:start w:val="1"/>
      <w:numFmt w:val="decimal"/>
      <w:lvlText w:val="%1.%2.%3.%4.%5.%6."/>
      <w:lvlJc w:val="left"/>
      <w:pPr>
        <w:ind w:left="2406" w:hanging="1080"/>
      </w:pPr>
      <w:rPr>
        <w:rFonts w:hint="default"/>
      </w:rPr>
    </w:lvl>
    <w:lvl w:ilvl="6">
      <w:start w:val="1"/>
      <w:numFmt w:val="decimal"/>
      <w:lvlText w:val="%1.%2.%3.%4.%5.%6.%7."/>
      <w:lvlJc w:val="left"/>
      <w:pPr>
        <w:ind w:left="2946" w:hanging="1440"/>
      </w:pPr>
      <w:rPr>
        <w:rFonts w:hint="default"/>
      </w:rPr>
    </w:lvl>
    <w:lvl w:ilvl="7">
      <w:start w:val="1"/>
      <w:numFmt w:val="decimal"/>
      <w:lvlText w:val="%1.%2.%3.%4.%5.%6.%7.%8."/>
      <w:lvlJc w:val="left"/>
      <w:pPr>
        <w:ind w:left="3126" w:hanging="1440"/>
      </w:pPr>
      <w:rPr>
        <w:rFonts w:hint="default"/>
      </w:rPr>
    </w:lvl>
    <w:lvl w:ilvl="8">
      <w:start w:val="1"/>
      <w:numFmt w:val="decimal"/>
      <w:lvlText w:val="%1.%2.%3.%4.%5.%6.%7.%8.%9."/>
      <w:lvlJc w:val="left"/>
      <w:pPr>
        <w:ind w:left="3666" w:hanging="1800"/>
      </w:pPr>
      <w:rPr>
        <w:rFonts w:hint="default"/>
      </w:rPr>
    </w:lvl>
  </w:abstractNum>
  <w:abstractNum w:abstractNumId="106" w15:restartNumberingAfterBreak="0">
    <w:nsid w:val="79340011"/>
    <w:multiLevelType w:val="multilevel"/>
    <w:tmpl w:val="5114BCB8"/>
    <w:lvl w:ilvl="0">
      <w:start w:val="3"/>
      <w:numFmt w:val="decimal"/>
      <w:pStyle w:val="120"/>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7" w15:restartNumberingAfterBreak="0">
    <w:nsid w:val="79BC67F8"/>
    <w:multiLevelType w:val="multilevel"/>
    <w:tmpl w:val="C8145688"/>
    <w:lvl w:ilvl="0">
      <w:start w:val="5"/>
      <w:numFmt w:val="decimal"/>
      <w:lvlText w:val="%1."/>
      <w:lvlJc w:val="left"/>
      <w:pPr>
        <w:ind w:left="720" w:hanging="360"/>
      </w:pPr>
      <w:rPr>
        <w:rFonts w:ascii="Arial" w:hAnsi="Arial" w:cs="Arial" w:hint="default"/>
        <w:b/>
        <w:sz w:val="32"/>
        <w:szCs w:val="32"/>
      </w:rPr>
    </w:lvl>
    <w:lvl w:ilvl="1">
      <w:start w:val="6"/>
      <w:numFmt w:val="decimal"/>
      <w:lvlText w:val="%2.1."/>
      <w:lvlJc w:val="left"/>
      <w:pPr>
        <w:ind w:left="1080" w:hanging="720"/>
      </w:pPr>
      <w:rPr>
        <w:rFonts w:hint="default"/>
        <w:b w:val="0"/>
        <w:i w:val="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8" w15:restartNumberingAfterBreak="0">
    <w:nsid w:val="7A1125BA"/>
    <w:multiLevelType w:val="multilevel"/>
    <w:tmpl w:val="902EE08A"/>
    <w:lvl w:ilvl="0">
      <w:start w:val="7"/>
      <w:numFmt w:val="decimal"/>
      <w:lvlText w:val="%1."/>
      <w:lvlJc w:val="left"/>
      <w:pPr>
        <w:ind w:left="540" w:hanging="540"/>
      </w:pPr>
      <w:rPr>
        <w:rFonts w:hint="default"/>
      </w:rPr>
    </w:lvl>
    <w:lvl w:ilvl="1">
      <w:start w:val="1"/>
      <w:numFmt w:val="decimal"/>
      <w:lvlText w:val="%1.%2."/>
      <w:lvlJc w:val="left"/>
      <w:pPr>
        <w:ind w:left="682" w:hanging="540"/>
      </w:pPr>
      <w:rPr>
        <w:rFonts w:hint="default"/>
        <w:b/>
      </w:rPr>
    </w:lvl>
    <w:lvl w:ilvl="2">
      <w:start w:val="1"/>
      <w:numFmt w:val="decimal"/>
      <w:lvlText w:val="6.2.6.%3."/>
      <w:lvlJc w:val="left"/>
      <w:pPr>
        <w:ind w:left="720" w:hanging="720"/>
      </w:pPr>
      <w:rPr>
        <w:rFonts w:hint="default"/>
      </w:rPr>
    </w:lvl>
    <w:lvl w:ilvl="3">
      <w:start w:val="1"/>
      <w:numFmt w:val="decimal"/>
      <w:lvlText w:val="6.2.6.%4"/>
      <w:lvlJc w:val="left"/>
      <w:pPr>
        <w:ind w:left="72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9" w15:restartNumberingAfterBreak="0">
    <w:nsid w:val="7A5722A0"/>
    <w:multiLevelType w:val="hybridMultilevel"/>
    <w:tmpl w:val="DE8417D6"/>
    <w:lvl w:ilvl="0" w:tplc="0419000F">
      <w:start w:val="1"/>
      <w:numFmt w:val="decimal"/>
      <w:lvlText w:val="%1."/>
      <w:lvlJc w:val="left"/>
      <w:pPr>
        <w:ind w:left="720" w:hanging="360"/>
      </w:pPr>
      <w:rPr>
        <w:rFonts w:hint="default"/>
        <w:b w:val="0"/>
        <w:i w:val="0"/>
        <w:color w:val="auto"/>
        <w:sz w:val="2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15:restartNumberingAfterBreak="0">
    <w:nsid w:val="7C0A4E53"/>
    <w:multiLevelType w:val="hybridMultilevel"/>
    <w:tmpl w:val="1750DD9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2" w15:restartNumberingAfterBreak="0">
    <w:nsid w:val="7EA72FA1"/>
    <w:multiLevelType w:val="hybridMultilevel"/>
    <w:tmpl w:val="EC7E5880"/>
    <w:lvl w:ilvl="0" w:tplc="4F82C5BA">
      <w:start w:val="1"/>
      <w:numFmt w:val="bullet"/>
      <w:lvlText w:val=""/>
      <w:lvlJc w:val="left"/>
      <w:pPr>
        <w:ind w:left="720" w:hanging="360"/>
      </w:pPr>
      <w:rPr>
        <w:rFonts w:ascii="Wingdings" w:hAnsi="Wingdings" w:cs="Courier New" w:hint="default"/>
        <w:b w:val="0"/>
        <w:caps/>
        <w:color w:val="00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0"/>
  </w:num>
  <w:num w:numId="4">
    <w:abstractNumId w:val="2"/>
  </w:num>
  <w:num w:numId="5">
    <w:abstractNumId w:val="1"/>
  </w:num>
  <w:num w:numId="6">
    <w:abstractNumId w:val="89"/>
  </w:num>
  <w:num w:numId="7">
    <w:abstractNumId w:val="111"/>
  </w:num>
  <w:num w:numId="8">
    <w:abstractNumId w:val="80"/>
  </w:num>
  <w:num w:numId="9">
    <w:abstractNumId w:val="7"/>
  </w:num>
  <w:num w:numId="10">
    <w:abstractNumId w:val="44"/>
  </w:num>
  <w:num w:numId="11">
    <w:abstractNumId w:val="92"/>
  </w:num>
  <w:num w:numId="12">
    <w:abstractNumId w:val="60"/>
  </w:num>
  <w:num w:numId="13">
    <w:abstractNumId w:val="99"/>
  </w:num>
  <w:num w:numId="14">
    <w:abstractNumId w:val="61"/>
  </w:num>
  <w:num w:numId="15">
    <w:abstractNumId w:val="20"/>
  </w:num>
  <w:num w:numId="16">
    <w:abstractNumId w:val="65"/>
  </w:num>
  <w:num w:numId="17">
    <w:abstractNumId w:val="49"/>
  </w:num>
  <w:num w:numId="18">
    <w:abstractNumId w:val="25"/>
  </w:num>
  <w:num w:numId="19">
    <w:abstractNumId w:val="106"/>
  </w:num>
  <w:num w:numId="20">
    <w:abstractNumId w:val="55"/>
  </w:num>
  <w:num w:numId="21">
    <w:abstractNumId w:val="58"/>
  </w:num>
  <w:num w:numId="22">
    <w:abstractNumId w:val="17"/>
  </w:num>
  <w:num w:numId="23">
    <w:abstractNumId w:val="68"/>
  </w:num>
  <w:num w:numId="24">
    <w:abstractNumId w:val="75"/>
  </w:num>
  <w:num w:numId="25">
    <w:abstractNumId w:val="29"/>
  </w:num>
  <w:num w:numId="26">
    <w:abstractNumId w:val="27"/>
  </w:num>
  <w:num w:numId="27">
    <w:abstractNumId w:val="66"/>
  </w:num>
  <w:num w:numId="28">
    <w:abstractNumId w:val="38"/>
  </w:num>
  <w:num w:numId="29">
    <w:abstractNumId w:val="42"/>
  </w:num>
  <w:num w:numId="30">
    <w:abstractNumId w:val="88"/>
  </w:num>
  <w:num w:numId="31">
    <w:abstractNumId w:val="110"/>
  </w:num>
  <w:num w:numId="32">
    <w:abstractNumId w:val="24"/>
  </w:num>
  <w:num w:numId="33">
    <w:abstractNumId w:val="5"/>
  </w:num>
  <w:num w:numId="34">
    <w:abstractNumId w:val="107"/>
  </w:num>
  <w:num w:numId="35">
    <w:abstractNumId w:val="83"/>
  </w:num>
  <w:num w:numId="36">
    <w:abstractNumId w:val="39"/>
  </w:num>
  <w:num w:numId="37">
    <w:abstractNumId w:val="54"/>
  </w:num>
  <w:num w:numId="38">
    <w:abstractNumId w:val="82"/>
  </w:num>
  <w:num w:numId="39">
    <w:abstractNumId w:val="21"/>
  </w:num>
  <w:num w:numId="40">
    <w:abstractNumId w:val="98"/>
  </w:num>
  <w:num w:numId="41">
    <w:abstractNumId w:val="109"/>
  </w:num>
  <w:num w:numId="42">
    <w:abstractNumId w:val="96"/>
  </w:num>
  <w:num w:numId="43">
    <w:abstractNumId w:val="23"/>
  </w:num>
  <w:num w:numId="44">
    <w:abstractNumId w:val="15"/>
  </w:num>
  <w:num w:numId="45">
    <w:abstractNumId w:val="6"/>
  </w:num>
  <w:num w:numId="46">
    <w:abstractNumId w:val="18"/>
  </w:num>
  <w:num w:numId="47">
    <w:abstractNumId w:val="34"/>
  </w:num>
  <w:num w:numId="48">
    <w:abstractNumId w:val="103"/>
  </w:num>
  <w:num w:numId="49">
    <w:abstractNumId w:val="62"/>
  </w:num>
  <w:num w:numId="50">
    <w:abstractNumId w:val="22"/>
  </w:num>
  <w:num w:numId="51">
    <w:abstractNumId w:val="81"/>
  </w:num>
  <w:num w:numId="52">
    <w:abstractNumId w:val="36"/>
  </w:num>
  <w:num w:numId="53">
    <w:abstractNumId w:val="51"/>
  </w:num>
  <w:num w:numId="54">
    <w:abstractNumId w:val="32"/>
  </w:num>
  <w:num w:numId="55">
    <w:abstractNumId w:val="108"/>
  </w:num>
  <w:num w:numId="56">
    <w:abstractNumId w:val="86"/>
  </w:num>
  <w:num w:numId="57">
    <w:abstractNumId w:val="100"/>
  </w:num>
  <w:num w:numId="58">
    <w:abstractNumId w:val="63"/>
  </w:num>
  <w:num w:numId="59">
    <w:abstractNumId w:val="48"/>
  </w:num>
  <w:num w:numId="60">
    <w:abstractNumId w:val="67"/>
  </w:num>
  <w:num w:numId="61">
    <w:abstractNumId w:val="85"/>
  </w:num>
  <w:num w:numId="62">
    <w:abstractNumId w:val="76"/>
  </w:num>
  <w:num w:numId="63">
    <w:abstractNumId w:val="105"/>
  </w:num>
  <w:num w:numId="64">
    <w:abstractNumId w:val="101"/>
  </w:num>
  <w:num w:numId="65">
    <w:abstractNumId w:val="72"/>
  </w:num>
  <w:num w:numId="66">
    <w:abstractNumId w:val="43"/>
  </w:num>
  <w:num w:numId="67">
    <w:abstractNumId w:val="9"/>
  </w:num>
  <w:num w:numId="68">
    <w:abstractNumId w:val="13"/>
  </w:num>
  <w:num w:numId="69">
    <w:abstractNumId w:val="112"/>
  </w:num>
  <w:num w:numId="70">
    <w:abstractNumId w:val="104"/>
  </w:num>
  <w:num w:numId="71">
    <w:abstractNumId w:val="26"/>
  </w:num>
  <w:num w:numId="72">
    <w:abstractNumId w:val="59"/>
  </w:num>
  <w:num w:numId="73">
    <w:abstractNumId w:val="71"/>
  </w:num>
  <w:num w:numId="74">
    <w:abstractNumId w:val="97"/>
  </w:num>
  <w:num w:numId="75">
    <w:abstractNumId w:val="52"/>
  </w:num>
  <w:num w:numId="76">
    <w:abstractNumId w:val="95"/>
  </w:num>
  <w:num w:numId="77">
    <w:abstractNumId w:val="93"/>
  </w:num>
  <w:num w:numId="78">
    <w:abstractNumId w:val="74"/>
  </w:num>
  <w:num w:numId="79">
    <w:abstractNumId w:val="56"/>
  </w:num>
  <w:num w:numId="80">
    <w:abstractNumId w:val="78"/>
  </w:num>
  <w:num w:numId="81">
    <w:abstractNumId w:val="14"/>
  </w:num>
  <w:num w:numId="82">
    <w:abstractNumId w:val="70"/>
  </w:num>
  <w:num w:numId="83">
    <w:abstractNumId w:val="37"/>
  </w:num>
  <w:num w:numId="84">
    <w:abstractNumId w:val="87"/>
  </w:num>
  <w:num w:numId="85">
    <w:abstractNumId w:val="57"/>
  </w:num>
  <w:num w:numId="86">
    <w:abstractNumId w:val="12"/>
  </w:num>
  <w:num w:numId="87">
    <w:abstractNumId w:val="90"/>
  </w:num>
  <w:num w:numId="88">
    <w:abstractNumId w:val="102"/>
  </w:num>
  <w:num w:numId="89">
    <w:abstractNumId w:val="35"/>
  </w:num>
  <w:num w:numId="90">
    <w:abstractNumId w:val="79"/>
  </w:num>
  <w:num w:numId="91">
    <w:abstractNumId w:val="41"/>
  </w:num>
  <w:num w:numId="92">
    <w:abstractNumId w:val="77"/>
  </w:num>
  <w:num w:numId="93">
    <w:abstractNumId w:val="73"/>
  </w:num>
  <w:num w:numId="94">
    <w:abstractNumId w:val="33"/>
  </w:num>
  <w:num w:numId="95">
    <w:abstractNumId w:val="28"/>
  </w:num>
  <w:num w:numId="96">
    <w:abstractNumId w:val="50"/>
  </w:num>
  <w:num w:numId="97">
    <w:abstractNumId w:val="4"/>
  </w:num>
  <w:num w:numId="98">
    <w:abstractNumId w:val="53"/>
  </w:num>
  <w:num w:numId="99">
    <w:abstractNumId w:val="11"/>
  </w:num>
  <w:num w:numId="100">
    <w:abstractNumId w:val="47"/>
  </w:num>
  <w:num w:numId="101">
    <w:abstractNumId w:val="45"/>
  </w:num>
  <w:num w:numId="102">
    <w:abstractNumId w:val="64"/>
  </w:num>
  <w:num w:numId="103">
    <w:abstractNumId w:val="84"/>
  </w:num>
  <w:num w:numId="104">
    <w:abstractNumId w:val="30"/>
  </w:num>
  <w:num w:numId="105">
    <w:abstractNumId w:val="69"/>
  </w:num>
  <w:num w:numId="106">
    <w:abstractNumId w:val="31"/>
  </w:num>
  <w:num w:numId="107">
    <w:abstractNumId w:val="46"/>
  </w:num>
  <w:num w:numId="108">
    <w:abstractNumId w:val="8"/>
  </w:num>
  <w:num w:numId="109">
    <w:abstractNumId w:val="19"/>
  </w:num>
  <w:num w:numId="110">
    <w:abstractNumId w:val="10"/>
  </w:num>
  <w:num w:numId="111">
    <w:abstractNumId w:val="12"/>
  </w:num>
  <w:num w:numId="112">
    <w:abstractNumId w:val="10"/>
  </w:num>
  <w:num w:numId="113">
    <w:abstractNumId w:val="91"/>
  </w:num>
  <w:num w:numId="114">
    <w:abstractNumId w:val="94"/>
  </w:num>
  <w:num w:numId="115">
    <w:abstractNumId w:val="40"/>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DC9"/>
    <w:rsid w:val="000001FC"/>
    <w:rsid w:val="00004066"/>
    <w:rsid w:val="0001055B"/>
    <w:rsid w:val="0001056A"/>
    <w:rsid w:val="00010A02"/>
    <w:rsid w:val="00010B5A"/>
    <w:rsid w:val="000118DF"/>
    <w:rsid w:val="00013100"/>
    <w:rsid w:val="00013108"/>
    <w:rsid w:val="0001419A"/>
    <w:rsid w:val="000152B5"/>
    <w:rsid w:val="000160AC"/>
    <w:rsid w:val="0001698D"/>
    <w:rsid w:val="00016CDC"/>
    <w:rsid w:val="000207DA"/>
    <w:rsid w:val="00023FEE"/>
    <w:rsid w:val="00024C1F"/>
    <w:rsid w:val="00026CB7"/>
    <w:rsid w:val="00027470"/>
    <w:rsid w:val="000307F8"/>
    <w:rsid w:val="000314C1"/>
    <w:rsid w:val="0003271B"/>
    <w:rsid w:val="00032C34"/>
    <w:rsid w:val="00033295"/>
    <w:rsid w:val="000339F0"/>
    <w:rsid w:val="000365FE"/>
    <w:rsid w:val="000439F7"/>
    <w:rsid w:val="000469A5"/>
    <w:rsid w:val="0005095E"/>
    <w:rsid w:val="00050F19"/>
    <w:rsid w:val="00051D1B"/>
    <w:rsid w:val="000525EE"/>
    <w:rsid w:val="0005373A"/>
    <w:rsid w:val="00053EF5"/>
    <w:rsid w:val="00060A3F"/>
    <w:rsid w:val="00060CC7"/>
    <w:rsid w:val="0006224C"/>
    <w:rsid w:val="000642CA"/>
    <w:rsid w:val="0006568B"/>
    <w:rsid w:val="0006772F"/>
    <w:rsid w:val="000752BC"/>
    <w:rsid w:val="00081844"/>
    <w:rsid w:val="00081B1C"/>
    <w:rsid w:val="00082903"/>
    <w:rsid w:val="000830C6"/>
    <w:rsid w:val="00084B0D"/>
    <w:rsid w:val="00094851"/>
    <w:rsid w:val="000953D6"/>
    <w:rsid w:val="00095404"/>
    <w:rsid w:val="000954EC"/>
    <w:rsid w:val="00096CC3"/>
    <w:rsid w:val="00097D49"/>
    <w:rsid w:val="000A0341"/>
    <w:rsid w:val="000A0CB1"/>
    <w:rsid w:val="000A1355"/>
    <w:rsid w:val="000A2B8A"/>
    <w:rsid w:val="000A313A"/>
    <w:rsid w:val="000A44D4"/>
    <w:rsid w:val="000A560A"/>
    <w:rsid w:val="000A72DB"/>
    <w:rsid w:val="000B087E"/>
    <w:rsid w:val="000B138E"/>
    <w:rsid w:val="000B19F8"/>
    <w:rsid w:val="000B1AA2"/>
    <w:rsid w:val="000B22B8"/>
    <w:rsid w:val="000B2DE3"/>
    <w:rsid w:val="000B2FB9"/>
    <w:rsid w:val="000B638E"/>
    <w:rsid w:val="000C0363"/>
    <w:rsid w:val="000C1257"/>
    <w:rsid w:val="000C1A40"/>
    <w:rsid w:val="000C1EE8"/>
    <w:rsid w:val="000C424F"/>
    <w:rsid w:val="000C46F0"/>
    <w:rsid w:val="000C67A3"/>
    <w:rsid w:val="000C74E1"/>
    <w:rsid w:val="000C7F11"/>
    <w:rsid w:val="000D0E8C"/>
    <w:rsid w:val="000D1987"/>
    <w:rsid w:val="000D1DA2"/>
    <w:rsid w:val="000D2350"/>
    <w:rsid w:val="000D56C1"/>
    <w:rsid w:val="000D6A4C"/>
    <w:rsid w:val="000D723F"/>
    <w:rsid w:val="000E075E"/>
    <w:rsid w:val="000E1721"/>
    <w:rsid w:val="000E2F48"/>
    <w:rsid w:val="000E5B30"/>
    <w:rsid w:val="000F17C8"/>
    <w:rsid w:val="000F241D"/>
    <w:rsid w:val="000F3A4F"/>
    <w:rsid w:val="000F5BFB"/>
    <w:rsid w:val="000F6AB4"/>
    <w:rsid w:val="000F6BCF"/>
    <w:rsid w:val="000F6DC2"/>
    <w:rsid w:val="000F708B"/>
    <w:rsid w:val="000F73B0"/>
    <w:rsid w:val="00100789"/>
    <w:rsid w:val="00104F8C"/>
    <w:rsid w:val="0010504E"/>
    <w:rsid w:val="00105627"/>
    <w:rsid w:val="001058D1"/>
    <w:rsid w:val="00115244"/>
    <w:rsid w:val="00121650"/>
    <w:rsid w:val="00123F84"/>
    <w:rsid w:val="00124177"/>
    <w:rsid w:val="001244AD"/>
    <w:rsid w:val="001246A9"/>
    <w:rsid w:val="00124E3C"/>
    <w:rsid w:val="0012572D"/>
    <w:rsid w:val="00125B23"/>
    <w:rsid w:val="00125D21"/>
    <w:rsid w:val="00126D4D"/>
    <w:rsid w:val="00126F6A"/>
    <w:rsid w:val="00130C9F"/>
    <w:rsid w:val="001366DB"/>
    <w:rsid w:val="00137489"/>
    <w:rsid w:val="00145C44"/>
    <w:rsid w:val="0014788A"/>
    <w:rsid w:val="00147D22"/>
    <w:rsid w:val="00150EA3"/>
    <w:rsid w:val="001601C3"/>
    <w:rsid w:val="00160304"/>
    <w:rsid w:val="001606B3"/>
    <w:rsid w:val="00162856"/>
    <w:rsid w:val="00164609"/>
    <w:rsid w:val="001655D2"/>
    <w:rsid w:val="00166E22"/>
    <w:rsid w:val="001706CF"/>
    <w:rsid w:val="00171399"/>
    <w:rsid w:val="00174A97"/>
    <w:rsid w:val="001772A8"/>
    <w:rsid w:val="001800FC"/>
    <w:rsid w:val="00180DFF"/>
    <w:rsid w:val="001812E2"/>
    <w:rsid w:val="00181F9E"/>
    <w:rsid w:val="00183091"/>
    <w:rsid w:val="00191049"/>
    <w:rsid w:val="00192620"/>
    <w:rsid w:val="001A0798"/>
    <w:rsid w:val="001A282C"/>
    <w:rsid w:val="001A2D6E"/>
    <w:rsid w:val="001A32A6"/>
    <w:rsid w:val="001A3391"/>
    <w:rsid w:val="001A5CD8"/>
    <w:rsid w:val="001A7705"/>
    <w:rsid w:val="001B1A69"/>
    <w:rsid w:val="001B2DFC"/>
    <w:rsid w:val="001B54F8"/>
    <w:rsid w:val="001B5AE8"/>
    <w:rsid w:val="001B5B19"/>
    <w:rsid w:val="001B6860"/>
    <w:rsid w:val="001C0CB8"/>
    <w:rsid w:val="001C2458"/>
    <w:rsid w:val="001C37AA"/>
    <w:rsid w:val="001C4DF9"/>
    <w:rsid w:val="001C5752"/>
    <w:rsid w:val="001C62DE"/>
    <w:rsid w:val="001C6673"/>
    <w:rsid w:val="001C7400"/>
    <w:rsid w:val="001C7529"/>
    <w:rsid w:val="001C7A4D"/>
    <w:rsid w:val="001D055B"/>
    <w:rsid w:val="001D3826"/>
    <w:rsid w:val="001D465F"/>
    <w:rsid w:val="001D6727"/>
    <w:rsid w:val="001E15BB"/>
    <w:rsid w:val="001E1E23"/>
    <w:rsid w:val="001E3F83"/>
    <w:rsid w:val="001E4771"/>
    <w:rsid w:val="001E742C"/>
    <w:rsid w:val="001F2463"/>
    <w:rsid w:val="001F2FE5"/>
    <w:rsid w:val="001F45E6"/>
    <w:rsid w:val="001F608B"/>
    <w:rsid w:val="001F7CF8"/>
    <w:rsid w:val="00200675"/>
    <w:rsid w:val="00202783"/>
    <w:rsid w:val="00203519"/>
    <w:rsid w:val="002042DC"/>
    <w:rsid w:val="0020741C"/>
    <w:rsid w:val="00207BE7"/>
    <w:rsid w:val="00210A99"/>
    <w:rsid w:val="00211412"/>
    <w:rsid w:val="00211E73"/>
    <w:rsid w:val="00216FB6"/>
    <w:rsid w:val="00217646"/>
    <w:rsid w:val="002218F0"/>
    <w:rsid w:val="00222C9A"/>
    <w:rsid w:val="00222E71"/>
    <w:rsid w:val="00223EBA"/>
    <w:rsid w:val="002246ED"/>
    <w:rsid w:val="00230E7F"/>
    <w:rsid w:val="002316A5"/>
    <w:rsid w:val="00231CD0"/>
    <w:rsid w:val="00243A0C"/>
    <w:rsid w:val="00244471"/>
    <w:rsid w:val="00244A27"/>
    <w:rsid w:val="00244CDD"/>
    <w:rsid w:val="00244E50"/>
    <w:rsid w:val="00246141"/>
    <w:rsid w:val="00247DBA"/>
    <w:rsid w:val="00250F50"/>
    <w:rsid w:val="00253BBD"/>
    <w:rsid w:val="00255E63"/>
    <w:rsid w:val="00260A9F"/>
    <w:rsid w:val="00261E1F"/>
    <w:rsid w:val="0026227E"/>
    <w:rsid w:val="0026238E"/>
    <w:rsid w:val="00262F09"/>
    <w:rsid w:val="00263A40"/>
    <w:rsid w:val="00263EDF"/>
    <w:rsid w:val="00265B2A"/>
    <w:rsid w:val="00265B36"/>
    <w:rsid w:val="00266025"/>
    <w:rsid w:val="0027033D"/>
    <w:rsid w:val="00272370"/>
    <w:rsid w:val="00273786"/>
    <w:rsid w:val="0027401A"/>
    <w:rsid w:val="00275DFA"/>
    <w:rsid w:val="002772BF"/>
    <w:rsid w:val="0028113D"/>
    <w:rsid w:val="00281333"/>
    <w:rsid w:val="00281AD3"/>
    <w:rsid w:val="00281E5F"/>
    <w:rsid w:val="00286C90"/>
    <w:rsid w:val="00286FBC"/>
    <w:rsid w:val="00291C32"/>
    <w:rsid w:val="0029386A"/>
    <w:rsid w:val="00293E3A"/>
    <w:rsid w:val="00295BE3"/>
    <w:rsid w:val="002A0DC6"/>
    <w:rsid w:val="002A55E8"/>
    <w:rsid w:val="002A6206"/>
    <w:rsid w:val="002A7AAB"/>
    <w:rsid w:val="002B002C"/>
    <w:rsid w:val="002B163D"/>
    <w:rsid w:val="002B262A"/>
    <w:rsid w:val="002B2AB3"/>
    <w:rsid w:val="002B344F"/>
    <w:rsid w:val="002B474D"/>
    <w:rsid w:val="002B4D25"/>
    <w:rsid w:val="002B5078"/>
    <w:rsid w:val="002B5F71"/>
    <w:rsid w:val="002C2A35"/>
    <w:rsid w:val="002C6F55"/>
    <w:rsid w:val="002D0B3D"/>
    <w:rsid w:val="002D1017"/>
    <w:rsid w:val="002D29AF"/>
    <w:rsid w:val="002D3522"/>
    <w:rsid w:val="002D455E"/>
    <w:rsid w:val="002D7E8D"/>
    <w:rsid w:val="002E005B"/>
    <w:rsid w:val="002E5D24"/>
    <w:rsid w:val="002E799D"/>
    <w:rsid w:val="002F12FA"/>
    <w:rsid w:val="002F38F3"/>
    <w:rsid w:val="002F3952"/>
    <w:rsid w:val="002F47E7"/>
    <w:rsid w:val="002F687B"/>
    <w:rsid w:val="002F73BA"/>
    <w:rsid w:val="002F7512"/>
    <w:rsid w:val="0030129A"/>
    <w:rsid w:val="00301E06"/>
    <w:rsid w:val="003032ED"/>
    <w:rsid w:val="00307581"/>
    <w:rsid w:val="003105E1"/>
    <w:rsid w:val="003106EF"/>
    <w:rsid w:val="003134B5"/>
    <w:rsid w:val="00314629"/>
    <w:rsid w:val="00316252"/>
    <w:rsid w:val="00324BCA"/>
    <w:rsid w:val="0032525C"/>
    <w:rsid w:val="00326B3A"/>
    <w:rsid w:val="00327088"/>
    <w:rsid w:val="003278CA"/>
    <w:rsid w:val="00330DA0"/>
    <w:rsid w:val="00331A47"/>
    <w:rsid w:val="00331C1C"/>
    <w:rsid w:val="00332447"/>
    <w:rsid w:val="00340873"/>
    <w:rsid w:val="00341316"/>
    <w:rsid w:val="003420DD"/>
    <w:rsid w:val="0034257B"/>
    <w:rsid w:val="00343CD0"/>
    <w:rsid w:val="003470DD"/>
    <w:rsid w:val="00347977"/>
    <w:rsid w:val="00350DB9"/>
    <w:rsid w:val="00353318"/>
    <w:rsid w:val="00355797"/>
    <w:rsid w:val="00355922"/>
    <w:rsid w:val="003563FA"/>
    <w:rsid w:val="00356572"/>
    <w:rsid w:val="0035657D"/>
    <w:rsid w:val="00360D6C"/>
    <w:rsid w:val="00362536"/>
    <w:rsid w:val="00362B1E"/>
    <w:rsid w:val="00363A7E"/>
    <w:rsid w:val="00364352"/>
    <w:rsid w:val="003649A0"/>
    <w:rsid w:val="00365C46"/>
    <w:rsid w:val="00366432"/>
    <w:rsid w:val="00366EF2"/>
    <w:rsid w:val="003717B3"/>
    <w:rsid w:val="00373D5C"/>
    <w:rsid w:val="00374542"/>
    <w:rsid w:val="00374801"/>
    <w:rsid w:val="003769EF"/>
    <w:rsid w:val="00377811"/>
    <w:rsid w:val="00377B87"/>
    <w:rsid w:val="00380411"/>
    <w:rsid w:val="00380A0A"/>
    <w:rsid w:val="00381062"/>
    <w:rsid w:val="00384110"/>
    <w:rsid w:val="0038585A"/>
    <w:rsid w:val="003876DF"/>
    <w:rsid w:val="003900E3"/>
    <w:rsid w:val="00390934"/>
    <w:rsid w:val="00390DA5"/>
    <w:rsid w:val="00392D39"/>
    <w:rsid w:val="003948B0"/>
    <w:rsid w:val="003955AA"/>
    <w:rsid w:val="00397BE9"/>
    <w:rsid w:val="003A1D7F"/>
    <w:rsid w:val="003A22AC"/>
    <w:rsid w:val="003A69C8"/>
    <w:rsid w:val="003A6B13"/>
    <w:rsid w:val="003A7B7C"/>
    <w:rsid w:val="003B2378"/>
    <w:rsid w:val="003B23AA"/>
    <w:rsid w:val="003B2E69"/>
    <w:rsid w:val="003B4412"/>
    <w:rsid w:val="003B46B6"/>
    <w:rsid w:val="003B4C53"/>
    <w:rsid w:val="003B4D96"/>
    <w:rsid w:val="003B71AB"/>
    <w:rsid w:val="003B78D3"/>
    <w:rsid w:val="003B7CCC"/>
    <w:rsid w:val="003C0272"/>
    <w:rsid w:val="003C1E02"/>
    <w:rsid w:val="003C1F1B"/>
    <w:rsid w:val="003C2651"/>
    <w:rsid w:val="003C405D"/>
    <w:rsid w:val="003C481F"/>
    <w:rsid w:val="003E072A"/>
    <w:rsid w:val="003E25EF"/>
    <w:rsid w:val="003E29EA"/>
    <w:rsid w:val="003E2E1E"/>
    <w:rsid w:val="003E33F3"/>
    <w:rsid w:val="003E44A0"/>
    <w:rsid w:val="003E4B2F"/>
    <w:rsid w:val="003E4D3C"/>
    <w:rsid w:val="003E6EF4"/>
    <w:rsid w:val="003E7020"/>
    <w:rsid w:val="003F00BE"/>
    <w:rsid w:val="003F0AE1"/>
    <w:rsid w:val="003F1013"/>
    <w:rsid w:val="003F1DC0"/>
    <w:rsid w:val="003F330C"/>
    <w:rsid w:val="003F42AD"/>
    <w:rsid w:val="003F5AE5"/>
    <w:rsid w:val="003F6803"/>
    <w:rsid w:val="003F7745"/>
    <w:rsid w:val="004018EB"/>
    <w:rsid w:val="00401EB2"/>
    <w:rsid w:val="00402205"/>
    <w:rsid w:val="00402505"/>
    <w:rsid w:val="00403B29"/>
    <w:rsid w:val="00404945"/>
    <w:rsid w:val="00405E61"/>
    <w:rsid w:val="00406477"/>
    <w:rsid w:val="00406AB3"/>
    <w:rsid w:val="004075D8"/>
    <w:rsid w:val="00407FED"/>
    <w:rsid w:val="004114B1"/>
    <w:rsid w:val="004130D8"/>
    <w:rsid w:val="0041438D"/>
    <w:rsid w:val="004143F3"/>
    <w:rsid w:val="00415103"/>
    <w:rsid w:val="004152BF"/>
    <w:rsid w:val="004170A3"/>
    <w:rsid w:val="00417905"/>
    <w:rsid w:val="00423F10"/>
    <w:rsid w:val="00423F27"/>
    <w:rsid w:val="0042567D"/>
    <w:rsid w:val="0042626B"/>
    <w:rsid w:val="00433DB4"/>
    <w:rsid w:val="00434544"/>
    <w:rsid w:val="004369F4"/>
    <w:rsid w:val="0043788D"/>
    <w:rsid w:val="00437906"/>
    <w:rsid w:val="00440863"/>
    <w:rsid w:val="00441595"/>
    <w:rsid w:val="00443711"/>
    <w:rsid w:val="004441B2"/>
    <w:rsid w:val="00444A65"/>
    <w:rsid w:val="00444EB8"/>
    <w:rsid w:val="004512CC"/>
    <w:rsid w:val="0045165E"/>
    <w:rsid w:val="00452BAC"/>
    <w:rsid w:val="00452C8B"/>
    <w:rsid w:val="00452D26"/>
    <w:rsid w:val="00452D95"/>
    <w:rsid w:val="00453137"/>
    <w:rsid w:val="00453F7F"/>
    <w:rsid w:val="00454256"/>
    <w:rsid w:val="00455547"/>
    <w:rsid w:val="00457791"/>
    <w:rsid w:val="00461439"/>
    <w:rsid w:val="0046575E"/>
    <w:rsid w:val="00465CC3"/>
    <w:rsid w:val="0046642D"/>
    <w:rsid w:val="004676B3"/>
    <w:rsid w:val="00472A54"/>
    <w:rsid w:val="00475521"/>
    <w:rsid w:val="00476222"/>
    <w:rsid w:val="004777E0"/>
    <w:rsid w:val="00477C61"/>
    <w:rsid w:val="00481F2C"/>
    <w:rsid w:val="00481FF3"/>
    <w:rsid w:val="00483E5E"/>
    <w:rsid w:val="004840CE"/>
    <w:rsid w:val="00486A2D"/>
    <w:rsid w:val="00487B46"/>
    <w:rsid w:val="00492E03"/>
    <w:rsid w:val="00493190"/>
    <w:rsid w:val="004962C0"/>
    <w:rsid w:val="004A08CC"/>
    <w:rsid w:val="004A29C5"/>
    <w:rsid w:val="004A2FA9"/>
    <w:rsid w:val="004A30BE"/>
    <w:rsid w:val="004B1734"/>
    <w:rsid w:val="004B378F"/>
    <w:rsid w:val="004B5AC3"/>
    <w:rsid w:val="004B5F4F"/>
    <w:rsid w:val="004B7E22"/>
    <w:rsid w:val="004C2E7D"/>
    <w:rsid w:val="004C3600"/>
    <w:rsid w:val="004C7365"/>
    <w:rsid w:val="004D0345"/>
    <w:rsid w:val="004D2578"/>
    <w:rsid w:val="004D4DD2"/>
    <w:rsid w:val="004D5D67"/>
    <w:rsid w:val="004D7658"/>
    <w:rsid w:val="004E007E"/>
    <w:rsid w:val="004E164D"/>
    <w:rsid w:val="004E211A"/>
    <w:rsid w:val="004E4C00"/>
    <w:rsid w:val="004E5413"/>
    <w:rsid w:val="004F0C4B"/>
    <w:rsid w:val="004F2DE1"/>
    <w:rsid w:val="004F34D3"/>
    <w:rsid w:val="004F3AB7"/>
    <w:rsid w:val="005004FF"/>
    <w:rsid w:val="005021BB"/>
    <w:rsid w:val="00502AC5"/>
    <w:rsid w:val="00503D16"/>
    <w:rsid w:val="005073EA"/>
    <w:rsid w:val="00507A44"/>
    <w:rsid w:val="0051008A"/>
    <w:rsid w:val="00510528"/>
    <w:rsid w:val="00511389"/>
    <w:rsid w:val="005119FE"/>
    <w:rsid w:val="00511B47"/>
    <w:rsid w:val="00511FC6"/>
    <w:rsid w:val="00512260"/>
    <w:rsid w:val="00514F35"/>
    <w:rsid w:val="005156EF"/>
    <w:rsid w:val="0051745B"/>
    <w:rsid w:val="00521CDC"/>
    <w:rsid w:val="0052265F"/>
    <w:rsid w:val="00533BD6"/>
    <w:rsid w:val="00536EE8"/>
    <w:rsid w:val="00537054"/>
    <w:rsid w:val="00537274"/>
    <w:rsid w:val="005408BE"/>
    <w:rsid w:val="0054095A"/>
    <w:rsid w:val="00541E1F"/>
    <w:rsid w:val="00542410"/>
    <w:rsid w:val="00543404"/>
    <w:rsid w:val="005466AB"/>
    <w:rsid w:val="005500A3"/>
    <w:rsid w:val="00550EB0"/>
    <w:rsid w:val="0055152F"/>
    <w:rsid w:val="0055184C"/>
    <w:rsid w:val="005558AE"/>
    <w:rsid w:val="0055591D"/>
    <w:rsid w:val="00557613"/>
    <w:rsid w:val="00563F0D"/>
    <w:rsid w:val="00565597"/>
    <w:rsid w:val="005678D7"/>
    <w:rsid w:val="00570702"/>
    <w:rsid w:val="00573D08"/>
    <w:rsid w:val="00577A56"/>
    <w:rsid w:val="00577AA1"/>
    <w:rsid w:val="00580548"/>
    <w:rsid w:val="00583269"/>
    <w:rsid w:val="00584A51"/>
    <w:rsid w:val="00586C2D"/>
    <w:rsid w:val="00586ECD"/>
    <w:rsid w:val="005878DC"/>
    <w:rsid w:val="00590CC3"/>
    <w:rsid w:val="00592F6A"/>
    <w:rsid w:val="0059405D"/>
    <w:rsid w:val="00597C72"/>
    <w:rsid w:val="005A42AC"/>
    <w:rsid w:val="005A6740"/>
    <w:rsid w:val="005B11B4"/>
    <w:rsid w:val="005B2789"/>
    <w:rsid w:val="005B300E"/>
    <w:rsid w:val="005B3368"/>
    <w:rsid w:val="005B493B"/>
    <w:rsid w:val="005B497A"/>
    <w:rsid w:val="005B4AA4"/>
    <w:rsid w:val="005B5216"/>
    <w:rsid w:val="005B6908"/>
    <w:rsid w:val="005C00BC"/>
    <w:rsid w:val="005C06C4"/>
    <w:rsid w:val="005C0C63"/>
    <w:rsid w:val="005C1F1C"/>
    <w:rsid w:val="005C5211"/>
    <w:rsid w:val="005D2A06"/>
    <w:rsid w:val="005D33E7"/>
    <w:rsid w:val="005E0C2F"/>
    <w:rsid w:val="005E0EDC"/>
    <w:rsid w:val="005E2C95"/>
    <w:rsid w:val="005E2F76"/>
    <w:rsid w:val="005E473B"/>
    <w:rsid w:val="005E6D77"/>
    <w:rsid w:val="005E743A"/>
    <w:rsid w:val="005E7AD8"/>
    <w:rsid w:val="005F1F51"/>
    <w:rsid w:val="005F233E"/>
    <w:rsid w:val="005F5371"/>
    <w:rsid w:val="005F5BD0"/>
    <w:rsid w:val="005F60F2"/>
    <w:rsid w:val="005F7C9B"/>
    <w:rsid w:val="00605FCD"/>
    <w:rsid w:val="00607463"/>
    <w:rsid w:val="0061043E"/>
    <w:rsid w:val="0061271A"/>
    <w:rsid w:val="0061271B"/>
    <w:rsid w:val="00612E99"/>
    <w:rsid w:val="0061389C"/>
    <w:rsid w:val="00614F61"/>
    <w:rsid w:val="00616AA3"/>
    <w:rsid w:val="00617460"/>
    <w:rsid w:val="00617857"/>
    <w:rsid w:val="00620688"/>
    <w:rsid w:val="0062110C"/>
    <w:rsid w:val="00623696"/>
    <w:rsid w:val="0062454C"/>
    <w:rsid w:val="00624B14"/>
    <w:rsid w:val="00625989"/>
    <w:rsid w:val="00625C66"/>
    <w:rsid w:val="0062649E"/>
    <w:rsid w:val="00626653"/>
    <w:rsid w:val="00631B21"/>
    <w:rsid w:val="00631EFA"/>
    <w:rsid w:val="00632771"/>
    <w:rsid w:val="00632AEB"/>
    <w:rsid w:val="00633B3D"/>
    <w:rsid w:val="00635EE7"/>
    <w:rsid w:val="00635F1F"/>
    <w:rsid w:val="006362F6"/>
    <w:rsid w:val="00636FB9"/>
    <w:rsid w:val="00637717"/>
    <w:rsid w:val="00640574"/>
    <w:rsid w:val="006406F9"/>
    <w:rsid w:val="00642DDE"/>
    <w:rsid w:val="00644BB1"/>
    <w:rsid w:val="006456D3"/>
    <w:rsid w:val="00645903"/>
    <w:rsid w:val="0064608B"/>
    <w:rsid w:val="00650455"/>
    <w:rsid w:val="00650CAC"/>
    <w:rsid w:val="00652EE4"/>
    <w:rsid w:val="0065417C"/>
    <w:rsid w:val="0065472D"/>
    <w:rsid w:val="006555A7"/>
    <w:rsid w:val="00656CD3"/>
    <w:rsid w:val="006574F7"/>
    <w:rsid w:val="006608C4"/>
    <w:rsid w:val="00663F07"/>
    <w:rsid w:val="0066409B"/>
    <w:rsid w:val="0066531E"/>
    <w:rsid w:val="006668AD"/>
    <w:rsid w:val="00671C5B"/>
    <w:rsid w:val="0067247A"/>
    <w:rsid w:val="00673BEF"/>
    <w:rsid w:val="006774F6"/>
    <w:rsid w:val="00677CD0"/>
    <w:rsid w:val="00680920"/>
    <w:rsid w:val="00680A5E"/>
    <w:rsid w:val="00681AE0"/>
    <w:rsid w:val="0068303F"/>
    <w:rsid w:val="00686907"/>
    <w:rsid w:val="00686C49"/>
    <w:rsid w:val="006879BB"/>
    <w:rsid w:val="00687E4E"/>
    <w:rsid w:val="006924A6"/>
    <w:rsid w:val="006929EB"/>
    <w:rsid w:val="00692A95"/>
    <w:rsid w:val="006956E3"/>
    <w:rsid w:val="006A106B"/>
    <w:rsid w:val="006A2A0A"/>
    <w:rsid w:val="006A511C"/>
    <w:rsid w:val="006B0C75"/>
    <w:rsid w:val="006B13FB"/>
    <w:rsid w:val="006B1BC3"/>
    <w:rsid w:val="006B1EDB"/>
    <w:rsid w:val="006B57EF"/>
    <w:rsid w:val="006C162C"/>
    <w:rsid w:val="006C3319"/>
    <w:rsid w:val="006C3406"/>
    <w:rsid w:val="006C559C"/>
    <w:rsid w:val="006D2892"/>
    <w:rsid w:val="006D30FB"/>
    <w:rsid w:val="006D318A"/>
    <w:rsid w:val="006D31A4"/>
    <w:rsid w:val="006D3C45"/>
    <w:rsid w:val="006D4911"/>
    <w:rsid w:val="006D7042"/>
    <w:rsid w:val="006D797C"/>
    <w:rsid w:val="006E213D"/>
    <w:rsid w:val="006E220D"/>
    <w:rsid w:val="006E2C7D"/>
    <w:rsid w:val="006E2CCA"/>
    <w:rsid w:val="006E3069"/>
    <w:rsid w:val="006E361F"/>
    <w:rsid w:val="006E5992"/>
    <w:rsid w:val="006E7B17"/>
    <w:rsid w:val="006F00E0"/>
    <w:rsid w:val="006F1234"/>
    <w:rsid w:val="006F44C3"/>
    <w:rsid w:val="006F4DC8"/>
    <w:rsid w:val="006F549C"/>
    <w:rsid w:val="006F58BA"/>
    <w:rsid w:val="006F6616"/>
    <w:rsid w:val="00701D33"/>
    <w:rsid w:val="007034A9"/>
    <w:rsid w:val="007063F8"/>
    <w:rsid w:val="00710476"/>
    <w:rsid w:val="00714744"/>
    <w:rsid w:val="00714ACE"/>
    <w:rsid w:val="0071776B"/>
    <w:rsid w:val="007212FF"/>
    <w:rsid w:val="00721453"/>
    <w:rsid w:val="00722174"/>
    <w:rsid w:val="007229A1"/>
    <w:rsid w:val="00722AEF"/>
    <w:rsid w:val="0072301D"/>
    <w:rsid w:val="00730C9C"/>
    <w:rsid w:val="0073353D"/>
    <w:rsid w:val="00736D96"/>
    <w:rsid w:val="00736EEC"/>
    <w:rsid w:val="007404A9"/>
    <w:rsid w:val="00740B30"/>
    <w:rsid w:val="00741109"/>
    <w:rsid w:val="00741C2E"/>
    <w:rsid w:val="00742AA9"/>
    <w:rsid w:val="00745D10"/>
    <w:rsid w:val="00746276"/>
    <w:rsid w:val="00746509"/>
    <w:rsid w:val="00746C1D"/>
    <w:rsid w:val="00746CEF"/>
    <w:rsid w:val="00747ACE"/>
    <w:rsid w:val="00753F4C"/>
    <w:rsid w:val="00756971"/>
    <w:rsid w:val="00757865"/>
    <w:rsid w:val="00762F7D"/>
    <w:rsid w:val="00764058"/>
    <w:rsid w:val="00765F3B"/>
    <w:rsid w:val="00766669"/>
    <w:rsid w:val="0077005B"/>
    <w:rsid w:val="00771781"/>
    <w:rsid w:val="007731C3"/>
    <w:rsid w:val="00773BD6"/>
    <w:rsid w:val="007743A0"/>
    <w:rsid w:val="007768D9"/>
    <w:rsid w:val="00781E0F"/>
    <w:rsid w:val="007823B0"/>
    <w:rsid w:val="00782604"/>
    <w:rsid w:val="0078260E"/>
    <w:rsid w:val="00782AB0"/>
    <w:rsid w:val="0078353B"/>
    <w:rsid w:val="007900EF"/>
    <w:rsid w:val="0079049C"/>
    <w:rsid w:val="0079083B"/>
    <w:rsid w:val="00793D44"/>
    <w:rsid w:val="00793E11"/>
    <w:rsid w:val="00794FFC"/>
    <w:rsid w:val="007975E4"/>
    <w:rsid w:val="007A0A73"/>
    <w:rsid w:val="007A2A38"/>
    <w:rsid w:val="007A3103"/>
    <w:rsid w:val="007A4AE2"/>
    <w:rsid w:val="007A70E6"/>
    <w:rsid w:val="007B2359"/>
    <w:rsid w:val="007B51CC"/>
    <w:rsid w:val="007B5942"/>
    <w:rsid w:val="007C021A"/>
    <w:rsid w:val="007C2C59"/>
    <w:rsid w:val="007C7957"/>
    <w:rsid w:val="007D6067"/>
    <w:rsid w:val="007D7615"/>
    <w:rsid w:val="007E0188"/>
    <w:rsid w:val="007E3D42"/>
    <w:rsid w:val="007E5044"/>
    <w:rsid w:val="007E6683"/>
    <w:rsid w:val="007E7910"/>
    <w:rsid w:val="007F13B5"/>
    <w:rsid w:val="007F17C1"/>
    <w:rsid w:val="007F4330"/>
    <w:rsid w:val="007F5919"/>
    <w:rsid w:val="007F5F2D"/>
    <w:rsid w:val="0080395F"/>
    <w:rsid w:val="0080482C"/>
    <w:rsid w:val="00810891"/>
    <w:rsid w:val="00811C21"/>
    <w:rsid w:val="00812437"/>
    <w:rsid w:val="00812AC9"/>
    <w:rsid w:val="00812B56"/>
    <w:rsid w:val="00813839"/>
    <w:rsid w:val="00813872"/>
    <w:rsid w:val="00813C84"/>
    <w:rsid w:val="008142F6"/>
    <w:rsid w:val="008157A8"/>
    <w:rsid w:val="00815C8F"/>
    <w:rsid w:val="00815E9C"/>
    <w:rsid w:val="00816A5D"/>
    <w:rsid w:val="0082060A"/>
    <w:rsid w:val="008209CE"/>
    <w:rsid w:val="00821390"/>
    <w:rsid w:val="008214B3"/>
    <w:rsid w:val="008215D4"/>
    <w:rsid w:val="00821699"/>
    <w:rsid w:val="0082193C"/>
    <w:rsid w:val="00823EEC"/>
    <w:rsid w:val="008241F5"/>
    <w:rsid w:val="00825854"/>
    <w:rsid w:val="00825F2A"/>
    <w:rsid w:val="008276B3"/>
    <w:rsid w:val="008307A9"/>
    <w:rsid w:val="00832F37"/>
    <w:rsid w:val="00835190"/>
    <w:rsid w:val="00836507"/>
    <w:rsid w:val="00836C6B"/>
    <w:rsid w:val="008370CA"/>
    <w:rsid w:val="00840641"/>
    <w:rsid w:val="00840AF8"/>
    <w:rsid w:val="00841302"/>
    <w:rsid w:val="00841341"/>
    <w:rsid w:val="00842F7A"/>
    <w:rsid w:val="008431D9"/>
    <w:rsid w:val="00843FF7"/>
    <w:rsid w:val="0084508A"/>
    <w:rsid w:val="008463FA"/>
    <w:rsid w:val="00847EEC"/>
    <w:rsid w:val="0085032B"/>
    <w:rsid w:val="00851942"/>
    <w:rsid w:val="00853E05"/>
    <w:rsid w:val="0085432B"/>
    <w:rsid w:val="00855829"/>
    <w:rsid w:val="00855B01"/>
    <w:rsid w:val="00855DF9"/>
    <w:rsid w:val="00856D52"/>
    <w:rsid w:val="00857765"/>
    <w:rsid w:val="008608E8"/>
    <w:rsid w:val="00864206"/>
    <w:rsid w:val="00866046"/>
    <w:rsid w:val="00871609"/>
    <w:rsid w:val="008719AC"/>
    <w:rsid w:val="00872DB2"/>
    <w:rsid w:val="008765D9"/>
    <w:rsid w:val="00876713"/>
    <w:rsid w:val="00877B7F"/>
    <w:rsid w:val="00880A38"/>
    <w:rsid w:val="0088100F"/>
    <w:rsid w:val="00884409"/>
    <w:rsid w:val="00884A4C"/>
    <w:rsid w:val="0088637D"/>
    <w:rsid w:val="0088679E"/>
    <w:rsid w:val="00886C73"/>
    <w:rsid w:val="0089077F"/>
    <w:rsid w:val="00891669"/>
    <w:rsid w:val="00891CEC"/>
    <w:rsid w:val="008935D7"/>
    <w:rsid w:val="00893872"/>
    <w:rsid w:val="00894B54"/>
    <w:rsid w:val="008A35CB"/>
    <w:rsid w:val="008A59FF"/>
    <w:rsid w:val="008A5ECC"/>
    <w:rsid w:val="008B1D1C"/>
    <w:rsid w:val="008B329C"/>
    <w:rsid w:val="008B72BC"/>
    <w:rsid w:val="008B737E"/>
    <w:rsid w:val="008B7F23"/>
    <w:rsid w:val="008C2112"/>
    <w:rsid w:val="008C22FA"/>
    <w:rsid w:val="008C2BF5"/>
    <w:rsid w:val="008C3197"/>
    <w:rsid w:val="008C4207"/>
    <w:rsid w:val="008C4838"/>
    <w:rsid w:val="008C48F3"/>
    <w:rsid w:val="008C528A"/>
    <w:rsid w:val="008C5493"/>
    <w:rsid w:val="008C5AF5"/>
    <w:rsid w:val="008C5C7F"/>
    <w:rsid w:val="008C6791"/>
    <w:rsid w:val="008C7226"/>
    <w:rsid w:val="008C7F6D"/>
    <w:rsid w:val="008D1861"/>
    <w:rsid w:val="008D1961"/>
    <w:rsid w:val="008D3F8C"/>
    <w:rsid w:val="008D54A3"/>
    <w:rsid w:val="008D587A"/>
    <w:rsid w:val="008E10BC"/>
    <w:rsid w:val="008E29A2"/>
    <w:rsid w:val="008F0102"/>
    <w:rsid w:val="008F0268"/>
    <w:rsid w:val="008F4CEE"/>
    <w:rsid w:val="008F5192"/>
    <w:rsid w:val="008F5B57"/>
    <w:rsid w:val="009005F3"/>
    <w:rsid w:val="0090109E"/>
    <w:rsid w:val="009035F3"/>
    <w:rsid w:val="0090418F"/>
    <w:rsid w:val="00904ACC"/>
    <w:rsid w:val="00904C33"/>
    <w:rsid w:val="009052F2"/>
    <w:rsid w:val="00905EEA"/>
    <w:rsid w:val="00912AE8"/>
    <w:rsid w:val="00913234"/>
    <w:rsid w:val="0091374D"/>
    <w:rsid w:val="0091486F"/>
    <w:rsid w:val="00914A83"/>
    <w:rsid w:val="00917E09"/>
    <w:rsid w:val="00920071"/>
    <w:rsid w:val="00920560"/>
    <w:rsid w:val="00921D99"/>
    <w:rsid w:val="009257DF"/>
    <w:rsid w:val="009260F0"/>
    <w:rsid w:val="00926F58"/>
    <w:rsid w:val="0092702D"/>
    <w:rsid w:val="009270E9"/>
    <w:rsid w:val="00927C2D"/>
    <w:rsid w:val="009309F7"/>
    <w:rsid w:val="00930BBB"/>
    <w:rsid w:val="00930CF7"/>
    <w:rsid w:val="00931993"/>
    <w:rsid w:val="00931A83"/>
    <w:rsid w:val="00932A2F"/>
    <w:rsid w:val="00932A73"/>
    <w:rsid w:val="009355AE"/>
    <w:rsid w:val="00936D70"/>
    <w:rsid w:val="00944009"/>
    <w:rsid w:val="00944AFE"/>
    <w:rsid w:val="0094697F"/>
    <w:rsid w:val="00953708"/>
    <w:rsid w:val="00954DD1"/>
    <w:rsid w:val="00955EE0"/>
    <w:rsid w:val="009573B9"/>
    <w:rsid w:val="0096155E"/>
    <w:rsid w:val="00961E1D"/>
    <w:rsid w:val="00964FF3"/>
    <w:rsid w:val="009668EB"/>
    <w:rsid w:val="00971234"/>
    <w:rsid w:val="0097164D"/>
    <w:rsid w:val="00972FF0"/>
    <w:rsid w:val="00976EEB"/>
    <w:rsid w:val="00983FEE"/>
    <w:rsid w:val="009860F0"/>
    <w:rsid w:val="009873EA"/>
    <w:rsid w:val="00991BD9"/>
    <w:rsid w:val="0099266A"/>
    <w:rsid w:val="00992F78"/>
    <w:rsid w:val="0099340B"/>
    <w:rsid w:val="009936BE"/>
    <w:rsid w:val="009A1868"/>
    <w:rsid w:val="009A20E1"/>
    <w:rsid w:val="009A47E9"/>
    <w:rsid w:val="009A4A88"/>
    <w:rsid w:val="009A5761"/>
    <w:rsid w:val="009A5910"/>
    <w:rsid w:val="009B03B9"/>
    <w:rsid w:val="009B1670"/>
    <w:rsid w:val="009B4D03"/>
    <w:rsid w:val="009B634E"/>
    <w:rsid w:val="009B6412"/>
    <w:rsid w:val="009B656C"/>
    <w:rsid w:val="009B6DF7"/>
    <w:rsid w:val="009C1E7D"/>
    <w:rsid w:val="009C3128"/>
    <w:rsid w:val="009C339A"/>
    <w:rsid w:val="009C43A5"/>
    <w:rsid w:val="009C7481"/>
    <w:rsid w:val="009D04EA"/>
    <w:rsid w:val="009D089E"/>
    <w:rsid w:val="009D146C"/>
    <w:rsid w:val="009D3060"/>
    <w:rsid w:val="009D3870"/>
    <w:rsid w:val="009E214B"/>
    <w:rsid w:val="009E30DF"/>
    <w:rsid w:val="009E36AE"/>
    <w:rsid w:val="009E3E43"/>
    <w:rsid w:val="009E597D"/>
    <w:rsid w:val="009E5F1C"/>
    <w:rsid w:val="009F0D43"/>
    <w:rsid w:val="009F3348"/>
    <w:rsid w:val="009F406F"/>
    <w:rsid w:val="00A003E7"/>
    <w:rsid w:val="00A02C0C"/>
    <w:rsid w:val="00A06867"/>
    <w:rsid w:val="00A06DD3"/>
    <w:rsid w:val="00A07F46"/>
    <w:rsid w:val="00A11656"/>
    <w:rsid w:val="00A1543B"/>
    <w:rsid w:val="00A1547A"/>
    <w:rsid w:val="00A204CB"/>
    <w:rsid w:val="00A20C5D"/>
    <w:rsid w:val="00A20E93"/>
    <w:rsid w:val="00A23176"/>
    <w:rsid w:val="00A23423"/>
    <w:rsid w:val="00A251BB"/>
    <w:rsid w:val="00A26418"/>
    <w:rsid w:val="00A2674A"/>
    <w:rsid w:val="00A2726A"/>
    <w:rsid w:val="00A3481F"/>
    <w:rsid w:val="00A35A8D"/>
    <w:rsid w:val="00A40436"/>
    <w:rsid w:val="00A42ADF"/>
    <w:rsid w:val="00A4359A"/>
    <w:rsid w:val="00A4515B"/>
    <w:rsid w:val="00A4590B"/>
    <w:rsid w:val="00A4679E"/>
    <w:rsid w:val="00A46AA6"/>
    <w:rsid w:val="00A46DF9"/>
    <w:rsid w:val="00A5016C"/>
    <w:rsid w:val="00A511A8"/>
    <w:rsid w:val="00A51421"/>
    <w:rsid w:val="00A5604E"/>
    <w:rsid w:val="00A6101E"/>
    <w:rsid w:val="00A61131"/>
    <w:rsid w:val="00A634D6"/>
    <w:rsid w:val="00A63B47"/>
    <w:rsid w:val="00A63EBA"/>
    <w:rsid w:val="00A64515"/>
    <w:rsid w:val="00A64567"/>
    <w:rsid w:val="00A64FE5"/>
    <w:rsid w:val="00A650E5"/>
    <w:rsid w:val="00A67F1F"/>
    <w:rsid w:val="00A70F05"/>
    <w:rsid w:val="00A713D9"/>
    <w:rsid w:val="00A73433"/>
    <w:rsid w:val="00A74D0C"/>
    <w:rsid w:val="00A7513D"/>
    <w:rsid w:val="00A756A8"/>
    <w:rsid w:val="00A75923"/>
    <w:rsid w:val="00A75BA5"/>
    <w:rsid w:val="00A76E8E"/>
    <w:rsid w:val="00A80289"/>
    <w:rsid w:val="00A80BBF"/>
    <w:rsid w:val="00A80F9E"/>
    <w:rsid w:val="00A825FD"/>
    <w:rsid w:val="00A84AA2"/>
    <w:rsid w:val="00A84F64"/>
    <w:rsid w:val="00A85665"/>
    <w:rsid w:val="00A85CB0"/>
    <w:rsid w:val="00A86D61"/>
    <w:rsid w:val="00A86FCE"/>
    <w:rsid w:val="00A8761A"/>
    <w:rsid w:val="00A93328"/>
    <w:rsid w:val="00A94CC0"/>
    <w:rsid w:val="00A974A6"/>
    <w:rsid w:val="00A97EBD"/>
    <w:rsid w:val="00AA1855"/>
    <w:rsid w:val="00AA1FEF"/>
    <w:rsid w:val="00AA268F"/>
    <w:rsid w:val="00AA3694"/>
    <w:rsid w:val="00AA3D14"/>
    <w:rsid w:val="00AB03AE"/>
    <w:rsid w:val="00AB0D38"/>
    <w:rsid w:val="00AB0DC9"/>
    <w:rsid w:val="00AB13B3"/>
    <w:rsid w:val="00AB16EF"/>
    <w:rsid w:val="00AB389D"/>
    <w:rsid w:val="00AB3D09"/>
    <w:rsid w:val="00AB4E74"/>
    <w:rsid w:val="00AC0BB3"/>
    <w:rsid w:val="00AC130C"/>
    <w:rsid w:val="00AC1DC8"/>
    <w:rsid w:val="00AC2017"/>
    <w:rsid w:val="00AC3DEC"/>
    <w:rsid w:val="00AC4BB9"/>
    <w:rsid w:val="00AD2BB4"/>
    <w:rsid w:val="00AD3100"/>
    <w:rsid w:val="00AD57FC"/>
    <w:rsid w:val="00AD5E3E"/>
    <w:rsid w:val="00AD65C9"/>
    <w:rsid w:val="00AD73D9"/>
    <w:rsid w:val="00AD7FD2"/>
    <w:rsid w:val="00AE01C2"/>
    <w:rsid w:val="00AE0794"/>
    <w:rsid w:val="00AE0CFD"/>
    <w:rsid w:val="00AE1460"/>
    <w:rsid w:val="00AE1831"/>
    <w:rsid w:val="00AE27CD"/>
    <w:rsid w:val="00AE2F78"/>
    <w:rsid w:val="00AE35C6"/>
    <w:rsid w:val="00AE3E24"/>
    <w:rsid w:val="00AE429C"/>
    <w:rsid w:val="00AE5978"/>
    <w:rsid w:val="00AE5A83"/>
    <w:rsid w:val="00AF2621"/>
    <w:rsid w:val="00AF5137"/>
    <w:rsid w:val="00AF6C30"/>
    <w:rsid w:val="00AF6D47"/>
    <w:rsid w:val="00AF73F0"/>
    <w:rsid w:val="00AF7C34"/>
    <w:rsid w:val="00B02BBC"/>
    <w:rsid w:val="00B0408B"/>
    <w:rsid w:val="00B05D5B"/>
    <w:rsid w:val="00B07A2F"/>
    <w:rsid w:val="00B1207C"/>
    <w:rsid w:val="00B12D8B"/>
    <w:rsid w:val="00B16593"/>
    <w:rsid w:val="00B1671A"/>
    <w:rsid w:val="00B16F8F"/>
    <w:rsid w:val="00B20C8C"/>
    <w:rsid w:val="00B23452"/>
    <w:rsid w:val="00B23D45"/>
    <w:rsid w:val="00B25C15"/>
    <w:rsid w:val="00B27760"/>
    <w:rsid w:val="00B32208"/>
    <w:rsid w:val="00B34082"/>
    <w:rsid w:val="00B3762F"/>
    <w:rsid w:val="00B40E38"/>
    <w:rsid w:val="00B41AB1"/>
    <w:rsid w:val="00B421E0"/>
    <w:rsid w:val="00B42C91"/>
    <w:rsid w:val="00B43A56"/>
    <w:rsid w:val="00B448C8"/>
    <w:rsid w:val="00B45446"/>
    <w:rsid w:val="00B45F4E"/>
    <w:rsid w:val="00B4652D"/>
    <w:rsid w:val="00B47F5B"/>
    <w:rsid w:val="00B51097"/>
    <w:rsid w:val="00B53944"/>
    <w:rsid w:val="00B55913"/>
    <w:rsid w:val="00B57A4B"/>
    <w:rsid w:val="00B6023F"/>
    <w:rsid w:val="00B65A94"/>
    <w:rsid w:val="00B65B75"/>
    <w:rsid w:val="00B66857"/>
    <w:rsid w:val="00B674DA"/>
    <w:rsid w:val="00B72D73"/>
    <w:rsid w:val="00B75558"/>
    <w:rsid w:val="00B76339"/>
    <w:rsid w:val="00B769EB"/>
    <w:rsid w:val="00B777C3"/>
    <w:rsid w:val="00B77AEA"/>
    <w:rsid w:val="00B77FCC"/>
    <w:rsid w:val="00B80138"/>
    <w:rsid w:val="00B80ACC"/>
    <w:rsid w:val="00B812B8"/>
    <w:rsid w:val="00B82D63"/>
    <w:rsid w:val="00B865F6"/>
    <w:rsid w:val="00B87C8E"/>
    <w:rsid w:val="00B91B1A"/>
    <w:rsid w:val="00B92947"/>
    <w:rsid w:val="00B92D93"/>
    <w:rsid w:val="00B9357F"/>
    <w:rsid w:val="00B939DD"/>
    <w:rsid w:val="00B941D1"/>
    <w:rsid w:val="00B95536"/>
    <w:rsid w:val="00B95BED"/>
    <w:rsid w:val="00B96E34"/>
    <w:rsid w:val="00B97650"/>
    <w:rsid w:val="00B97C4C"/>
    <w:rsid w:val="00BA35EA"/>
    <w:rsid w:val="00BA40D3"/>
    <w:rsid w:val="00BA43E4"/>
    <w:rsid w:val="00BA7DEC"/>
    <w:rsid w:val="00BB02C4"/>
    <w:rsid w:val="00BB2E14"/>
    <w:rsid w:val="00BB2ED8"/>
    <w:rsid w:val="00BB2FFE"/>
    <w:rsid w:val="00BC0C6D"/>
    <w:rsid w:val="00BC240D"/>
    <w:rsid w:val="00BC3419"/>
    <w:rsid w:val="00BC4A6F"/>
    <w:rsid w:val="00BC5804"/>
    <w:rsid w:val="00BC614A"/>
    <w:rsid w:val="00BD037E"/>
    <w:rsid w:val="00BD03E7"/>
    <w:rsid w:val="00BD0B6D"/>
    <w:rsid w:val="00BD3038"/>
    <w:rsid w:val="00BD31F6"/>
    <w:rsid w:val="00BD3E6E"/>
    <w:rsid w:val="00BD6A36"/>
    <w:rsid w:val="00BE2095"/>
    <w:rsid w:val="00BE45F3"/>
    <w:rsid w:val="00BE5575"/>
    <w:rsid w:val="00BE7D4F"/>
    <w:rsid w:val="00BF3EDB"/>
    <w:rsid w:val="00BF52DD"/>
    <w:rsid w:val="00BF5D2B"/>
    <w:rsid w:val="00BF7D09"/>
    <w:rsid w:val="00C01003"/>
    <w:rsid w:val="00C0165F"/>
    <w:rsid w:val="00C02B76"/>
    <w:rsid w:val="00C037E1"/>
    <w:rsid w:val="00C05AA6"/>
    <w:rsid w:val="00C0770A"/>
    <w:rsid w:val="00C07D48"/>
    <w:rsid w:val="00C115F4"/>
    <w:rsid w:val="00C11735"/>
    <w:rsid w:val="00C11BF6"/>
    <w:rsid w:val="00C11E90"/>
    <w:rsid w:val="00C1235A"/>
    <w:rsid w:val="00C15667"/>
    <w:rsid w:val="00C16C9A"/>
    <w:rsid w:val="00C212AD"/>
    <w:rsid w:val="00C214F7"/>
    <w:rsid w:val="00C22693"/>
    <w:rsid w:val="00C22C0C"/>
    <w:rsid w:val="00C249CC"/>
    <w:rsid w:val="00C24AD4"/>
    <w:rsid w:val="00C274C3"/>
    <w:rsid w:val="00C30A60"/>
    <w:rsid w:val="00C31163"/>
    <w:rsid w:val="00C3189B"/>
    <w:rsid w:val="00C34087"/>
    <w:rsid w:val="00C357EE"/>
    <w:rsid w:val="00C379F3"/>
    <w:rsid w:val="00C37D69"/>
    <w:rsid w:val="00C41D5C"/>
    <w:rsid w:val="00C4407B"/>
    <w:rsid w:val="00C471E3"/>
    <w:rsid w:val="00C5021F"/>
    <w:rsid w:val="00C51B07"/>
    <w:rsid w:val="00C51EBE"/>
    <w:rsid w:val="00C64C64"/>
    <w:rsid w:val="00C6613B"/>
    <w:rsid w:val="00C66B4A"/>
    <w:rsid w:val="00C708BB"/>
    <w:rsid w:val="00C73672"/>
    <w:rsid w:val="00C75E19"/>
    <w:rsid w:val="00C76BF3"/>
    <w:rsid w:val="00C77520"/>
    <w:rsid w:val="00C77691"/>
    <w:rsid w:val="00C80413"/>
    <w:rsid w:val="00C8134D"/>
    <w:rsid w:val="00C8344C"/>
    <w:rsid w:val="00C84328"/>
    <w:rsid w:val="00C865CB"/>
    <w:rsid w:val="00C90575"/>
    <w:rsid w:val="00C91A1A"/>
    <w:rsid w:val="00C91F75"/>
    <w:rsid w:val="00C925B3"/>
    <w:rsid w:val="00C93479"/>
    <w:rsid w:val="00C96AB2"/>
    <w:rsid w:val="00C974FC"/>
    <w:rsid w:val="00C97DA9"/>
    <w:rsid w:val="00CA2E6C"/>
    <w:rsid w:val="00CA3595"/>
    <w:rsid w:val="00CA3A38"/>
    <w:rsid w:val="00CA5547"/>
    <w:rsid w:val="00CB2035"/>
    <w:rsid w:val="00CB2FD6"/>
    <w:rsid w:val="00CB3098"/>
    <w:rsid w:val="00CB4D07"/>
    <w:rsid w:val="00CB559B"/>
    <w:rsid w:val="00CB5F4F"/>
    <w:rsid w:val="00CB60C7"/>
    <w:rsid w:val="00CB7229"/>
    <w:rsid w:val="00CB7287"/>
    <w:rsid w:val="00CC0F29"/>
    <w:rsid w:val="00CC1EA7"/>
    <w:rsid w:val="00CC2DE8"/>
    <w:rsid w:val="00CC3669"/>
    <w:rsid w:val="00CD06C9"/>
    <w:rsid w:val="00CD1568"/>
    <w:rsid w:val="00CD423E"/>
    <w:rsid w:val="00CD4850"/>
    <w:rsid w:val="00CD574D"/>
    <w:rsid w:val="00CD57C6"/>
    <w:rsid w:val="00CD5BA3"/>
    <w:rsid w:val="00CE1921"/>
    <w:rsid w:val="00CE4A4D"/>
    <w:rsid w:val="00CE56A9"/>
    <w:rsid w:val="00CE5E13"/>
    <w:rsid w:val="00CF02CE"/>
    <w:rsid w:val="00CF06C8"/>
    <w:rsid w:val="00CF3079"/>
    <w:rsid w:val="00CF6E84"/>
    <w:rsid w:val="00CF7247"/>
    <w:rsid w:val="00D01297"/>
    <w:rsid w:val="00D014F4"/>
    <w:rsid w:val="00D0286F"/>
    <w:rsid w:val="00D02944"/>
    <w:rsid w:val="00D032E8"/>
    <w:rsid w:val="00D04A3C"/>
    <w:rsid w:val="00D04F57"/>
    <w:rsid w:val="00D05702"/>
    <w:rsid w:val="00D06206"/>
    <w:rsid w:val="00D0691F"/>
    <w:rsid w:val="00D12558"/>
    <w:rsid w:val="00D12707"/>
    <w:rsid w:val="00D13216"/>
    <w:rsid w:val="00D16318"/>
    <w:rsid w:val="00D17F6A"/>
    <w:rsid w:val="00D27CB2"/>
    <w:rsid w:val="00D309C7"/>
    <w:rsid w:val="00D34473"/>
    <w:rsid w:val="00D34861"/>
    <w:rsid w:val="00D37593"/>
    <w:rsid w:val="00D40764"/>
    <w:rsid w:val="00D412C0"/>
    <w:rsid w:val="00D4153A"/>
    <w:rsid w:val="00D41CEB"/>
    <w:rsid w:val="00D420DE"/>
    <w:rsid w:val="00D42D5B"/>
    <w:rsid w:val="00D447FC"/>
    <w:rsid w:val="00D44E0B"/>
    <w:rsid w:val="00D45DF5"/>
    <w:rsid w:val="00D46B56"/>
    <w:rsid w:val="00D46B70"/>
    <w:rsid w:val="00D50F2E"/>
    <w:rsid w:val="00D529FE"/>
    <w:rsid w:val="00D53021"/>
    <w:rsid w:val="00D5322A"/>
    <w:rsid w:val="00D5335F"/>
    <w:rsid w:val="00D55B77"/>
    <w:rsid w:val="00D562A7"/>
    <w:rsid w:val="00D563A1"/>
    <w:rsid w:val="00D56C6D"/>
    <w:rsid w:val="00D57D54"/>
    <w:rsid w:val="00D61554"/>
    <w:rsid w:val="00D61929"/>
    <w:rsid w:val="00D6359B"/>
    <w:rsid w:val="00D653ED"/>
    <w:rsid w:val="00D656F8"/>
    <w:rsid w:val="00D6716E"/>
    <w:rsid w:val="00D73FB6"/>
    <w:rsid w:val="00D743A2"/>
    <w:rsid w:val="00D74667"/>
    <w:rsid w:val="00D76BAF"/>
    <w:rsid w:val="00D76EC1"/>
    <w:rsid w:val="00D77B51"/>
    <w:rsid w:val="00D81235"/>
    <w:rsid w:val="00D817AD"/>
    <w:rsid w:val="00D820CA"/>
    <w:rsid w:val="00D8217A"/>
    <w:rsid w:val="00D82741"/>
    <w:rsid w:val="00D83212"/>
    <w:rsid w:val="00D83250"/>
    <w:rsid w:val="00D86653"/>
    <w:rsid w:val="00D91E55"/>
    <w:rsid w:val="00D9405C"/>
    <w:rsid w:val="00D95F63"/>
    <w:rsid w:val="00D96CFA"/>
    <w:rsid w:val="00DA0E5C"/>
    <w:rsid w:val="00DA1943"/>
    <w:rsid w:val="00DA7357"/>
    <w:rsid w:val="00DB08C7"/>
    <w:rsid w:val="00DB1760"/>
    <w:rsid w:val="00DB22CB"/>
    <w:rsid w:val="00DB326D"/>
    <w:rsid w:val="00DB47D1"/>
    <w:rsid w:val="00DB7FE0"/>
    <w:rsid w:val="00DC0444"/>
    <w:rsid w:val="00DC06E1"/>
    <w:rsid w:val="00DC0BDE"/>
    <w:rsid w:val="00DC3B68"/>
    <w:rsid w:val="00DC5272"/>
    <w:rsid w:val="00DC5E66"/>
    <w:rsid w:val="00DC710B"/>
    <w:rsid w:val="00DD081F"/>
    <w:rsid w:val="00DD0CD7"/>
    <w:rsid w:val="00DD0FCF"/>
    <w:rsid w:val="00DD3D0A"/>
    <w:rsid w:val="00DD5C5E"/>
    <w:rsid w:val="00DD73DD"/>
    <w:rsid w:val="00DE1A3D"/>
    <w:rsid w:val="00DE5CE8"/>
    <w:rsid w:val="00DE62AC"/>
    <w:rsid w:val="00DE70AB"/>
    <w:rsid w:val="00DE7DB4"/>
    <w:rsid w:val="00DF1287"/>
    <w:rsid w:val="00DF50EB"/>
    <w:rsid w:val="00DF5DC0"/>
    <w:rsid w:val="00DF61B1"/>
    <w:rsid w:val="00DF7106"/>
    <w:rsid w:val="00DF764F"/>
    <w:rsid w:val="00DF77CE"/>
    <w:rsid w:val="00DF7C6E"/>
    <w:rsid w:val="00E02C53"/>
    <w:rsid w:val="00E03E04"/>
    <w:rsid w:val="00E054E4"/>
    <w:rsid w:val="00E05531"/>
    <w:rsid w:val="00E055E9"/>
    <w:rsid w:val="00E073FD"/>
    <w:rsid w:val="00E115C2"/>
    <w:rsid w:val="00E129AB"/>
    <w:rsid w:val="00E129D6"/>
    <w:rsid w:val="00E13D60"/>
    <w:rsid w:val="00E14729"/>
    <w:rsid w:val="00E14B88"/>
    <w:rsid w:val="00E158B5"/>
    <w:rsid w:val="00E233D5"/>
    <w:rsid w:val="00E256FC"/>
    <w:rsid w:val="00E3031D"/>
    <w:rsid w:val="00E310A3"/>
    <w:rsid w:val="00E31BBF"/>
    <w:rsid w:val="00E31DBF"/>
    <w:rsid w:val="00E330AC"/>
    <w:rsid w:val="00E34548"/>
    <w:rsid w:val="00E3722C"/>
    <w:rsid w:val="00E37854"/>
    <w:rsid w:val="00E40206"/>
    <w:rsid w:val="00E404C8"/>
    <w:rsid w:val="00E40D62"/>
    <w:rsid w:val="00E43DA6"/>
    <w:rsid w:val="00E44FB7"/>
    <w:rsid w:val="00E45E59"/>
    <w:rsid w:val="00E465ED"/>
    <w:rsid w:val="00E569C4"/>
    <w:rsid w:val="00E60E61"/>
    <w:rsid w:val="00E621AF"/>
    <w:rsid w:val="00E62789"/>
    <w:rsid w:val="00E6463B"/>
    <w:rsid w:val="00E66676"/>
    <w:rsid w:val="00E66F3F"/>
    <w:rsid w:val="00E6756C"/>
    <w:rsid w:val="00E72FBB"/>
    <w:rsid w:val="00E76DB5"/>
    <w:rsid w:val="00E77C23"/>
    <w:rsid w:val="00E807B3"/>
    <w:rsid w:val="00E81428"/>
    <w:rsid w:val="00E82388"/>
    <w:rsid w:val="00E8339E"/>
    <w:rsid w:val="00E846E3"/>
    <w:rsid w:val="00E84DAE"/>
    <w:rsid w:val="00E862F2"/>
    <w:rsid w:val="00E931A1"/>
    <w:rsid w:val="00E943C1"/>
    <w:rsid w:val="00E9451F"/>
    <w:rsid w:val="00E94A31"/>
    <w:rsid w:val="00E952A9"/>
    <w:rsid w:val="00E95B77"/>
    <w:rsid w:val="00E96D82"/>
    <w:rsid w:val="00E97BEF"/>
    <w:rsid w:val="00E97F2F"/>
    <w:rsid w:val="00EA1FC6"/>
    <w:rsid w:val="00EA41FC"/>
    <w:rsid w:val="00EB7030"/>
    <w:rsid w:val="00EB7368"/>
    <w:rsid w:val="00EC5319"/>
    <w:rsid w:val="00EC683E"/>
    <w:rsid w:val="00ED079A"/>
    <w:rsid w:val="00ED1189"/>
    <w:rsid w:val="00ED1419"/>
    <w:rsid w:val="00ED148D"/>
    <w:rsid w:val="00EE016E"/>
    <w:rsid w:val="00EE176E"/>
    <w:rsid w:val="00EE7D30"/>
    <w:rsid w:val="00EF045D"/>
    <w:rsid w:val="00EF181E"/>
    <w:rsid w:val="00EF5285"/>
    <w:rsid w:val="00F03F6A"/>
    <w:rsid w:val="00F04EB7"/>
    <w:rsid w:val="00F0664B"/>
    <w:rsid w:val="00F0784C"/>
    <w:rsid w:val="00F10481"/>
    <w:rsid w:val="00F11158"/>
    <w:rsid w:val="00F11C0A"/>
    <w:rsid w:val="00F12310"/>
    <w:rsid w:val="00F15E98"/>
    <w:rsid w:val="00F16155"/>
    <w:rsid w:val="00F16157"/>
    <w:rsid w:val="00F17EBC"/>
    <w:rsid w:val="00F202EF"/>
    <w:rsid w:val="00F213CD"/>
    <w:rsid w:val="00F2209E"/>
    <w:rsid w:val="00F22889"/>
    <w:rsid w:val="00F233C0"/>
    <w:rsid w:val="00F23ED7"/>
    <w:rsid w:val="00F25AE9"/>
    <w:rsid w:val="00F25C4A"/>
    <w:rsid w:val="00F2620F"/>
    <w:rsid w:val="00F2646E"/>
    <w:rsid w:val="00F2669A"/>
    <w:rsid w:val="00F26D11"/>
    <w:rsid w:val="00F30A6E"/>
    <w:rsid w:val="00F350F0"/>
    <w:rsid w:val="00F403A7"/>
    <w:rsid w:val="00F40C32"/>
    <w:rsid w:val="00F46633"/>
    <w:rsid w:val="00F533D9"/>
    <w:rsid w:val="00F54F76"/>
    <w:rsid w:val="00F60021"/>
    <w:rsid w:val="00F60D71"/>
    <w:rsid w:val="00F623D8"/>
    <w:rsid w:val="00F6350C"/>
    <w:rsid w:val="00F65405"/>
    <w:rsid w:val="00F660BA"/>
    <w:rsid w:val="00F660E5"/>
    <w:rsid w:val="00F67366"/>
    <w:rsid w:val="00F70043"/>
    <w:rsid w:val="00F80F6E"/>
    <w:rsid w:val="00F8294A"/>
    <w:rsid w:val="00F83497"/>
    <w:rsid w:val="00F83E5B"/>
    <w:rsid w:val="00F841D8"/>
    <w:rsid w:val="00F861A9"/>
    <w:rsid w:val="00F86844"/>
    <w:rsid w:val="00F86BFF"/>
    <w:rsid w:val="00F87221"/>
    <w:rsid w:val="00F91475"/>
    <w:rsid w:val="00F949D6"/>
    <w:rsid w:val="00F94B70"/>
    <w:rsid w:val="00F963E3"/>
    <w:rsid w:val="00F96453"/>
    <w:rsid w:val="00F9659F"/>
    <w:rsid w:val="00FA010F"/>
    <w:rsid w:val="00FA3797"/>
    <w:rsid w:val="00FA3C51"/>
    <w:rsid w:val="00FA541F"/>
    <w:rsid w:val="00FA670C"/>
    <w:rsid w:val="00FA79FC"/>
    <w:rsid w:val="00FB7087"/>
    <w:rsid w:val="00FC08BE"/>
    <w:rsid w:val="00FC0A3A"/>
    <w:rsid w:val="00FC1C66"/>
    <w:rsid w:val="00FC7B07"/>
    <w:rsid w:val="00FD0679"/>
    <w:rsid w:val="00FD0AF6"/>
    <w:rsid w:val="00FD0FFD"/>
    <w:rsid w:val="00FD15C5"/>
    <w:rsid w:val="00FD1708"/>
    <w:rsid w:val="00FD1F0B"/>
    <w:rsid w:val="00FD2115"/>
    <w:rsid w:val="00FD2AD4"/>
    <w:rsid w:val="00FD72AF"/>
    <w:rsid w:val="00FE04C8"/>
    <w:rsid w:val="00FE2A2B"/>
    <w:rsid w:val="00FE2A83"/>
    <w:rsid w:val="00FE405A"/>
    <w:rsid w:val="00FE56A2"/>
    <w:rsid w:val="00FE6DE5"/>
    <w:rsid w:val="00FE7542"/>
    <w:rsid w:val="00FE786B"/>
    <w:rsid w:val="00FF0724"/>
    <w:rsid w:val="00FF077C"/>
    <w:rsid w:val="00FF16E4"/>
    <w:rsid w:val="00FF1DBF"/>
    <w:rsid w:val="00FF20BE"/>
    <w:rsid w:val="00FF20F3"/>
    <w:rsid w:val="00FF4052"/>
    <w:rsid w:val="00FF4C0F"/>
    <w:rsid w:val="00FF5C89"/>
    <w:rsid w:val="00FF6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AA058D"/>
  <w15:docId w15:val="{CBAA7441-9D70-4B39-8E05-C52A9F71C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4679E"/>
    <w:pPr>
      <w:spacing w:after="200" w:line="276" w:lineRule="auto"/>
    </w:pPr>
  </w:style>
  <w:style w:type="paragraph" w:styleId="14">
    <w:name w:val="heading 1"/>
    <w:aliases w:val="новая страница,Заголовок 1_c_нум,Глава 1"/>
    <w:basedOn w:val="a2"/>
    <w:next w:val="a2"/>
    <w:link w:val="15"/>
    <w:qFormat/>
    <w:rsid w:val="00AB0DC9"/>
    <w:pPr>
      <w:keepNext/>
      <w:shd w:val="pct15" w:color="auto" w:fill="auto"/>
      <w:spacing w:before="240" w:after="120" w:line="240" w:lineRule="auto"/>
      <w:ind w:left="181"/>
      <w:jc w:val="both"/>
      <w:outlineLvl w:val="0"/>
    </w:pPr>
    <w:rPr>
      <w:rFonts w:ascii="Tahoma" w:eastAsia="Times New Roman" w:hAnsi="Tahoma" w:cs="Tahoma"/>
      <w:b/>
      <w:bCs/>
      <w:color w:val="000080"/>
      <w:sz w:val="20"/>
      <w:szCs w:val="24"/>
      <w:lang w:eastAsia="ru-RU"/>
    </w:rPr>
  </w:style>
  <w:style w:type="paragraph" w:styleId="23">
    <w:name w:val="heading 2"/>
    <w:aliases w:val="Знак2,Знак,Знак2 Знак,Заголовок 2 Знак Знак,Знак2 Знак Знак,Знак Знак4 Знак,Заголовок 2 Знак1 Знак1 Знак,Заголовок 2 Знак2 Знак,Знак2 Знак Знак1 Знак1,Заголовок 2 Знак Знак Знак1,Знак2 З,заголово,заголовок2,1. Заголовок 2"/>
    <w:basedOn w:val="a2"/>
    <w:next w:val="a2"/>
    <w:link w:val="24"/>
    <w:qFormat/>
    <w:rsid w:val="00AB0DC9"/>
    <w:pPr>
      <w:keepNext/>
      <w:spacing w:after="0" w:line="240" w:lineRule="auto"/>
      <w:jc w:val="both"/>
      <w:outlineLvl w:val="1"/>
    </w:pPr>
    <w:rPr>
      <w:rFonts w:ascii="Arial" w:eastAsia="Times New Roman" w:hAnsi="Arial" w:cs="Arial"/>
      <w:b/>
      <w:bCs/>
      <w:iCs/>
      <w:caps/>
      <w:sz w:val="24"/>
      <w:szCs w:val="24"/>
      <w:lang w:eastAsia="ru-RU"/>
    </w:rPr>
  </w:style>
  <w:style w:type="paragraph" w:styleId="35">
    <w:name w:val="heading 3"/>
    <w:basedOn w:val="a2"/>
    <w:next w:val="a2"/>
    <w:link w:val="36"/>
    <w:qFormat/>
    <w:rsid w:val="00AB0DC9"/>
    <w:pPr>
      <w:keepNext/>
      <w:spacing w:before="240" w:after="60" w:line="240" w:lineRule="auto"/>
      <w:jc w:val="both"/>
      <w:outlineLvl w:val="2"/>
    </w:pPr>
    <w:rPr>
      <w:rFonts w:ascii="Arial" w:eastAsia="Times New Roman" w:hAnsi="Arial" w:cs="Arial"/>
      <w:b/>
      <w:bCs/>
      <w:sz w:val="26"/>
      <w:szCs w:val="26"/>
      <w:lang w:eastAsia="ru-RU"/>
    </w:rPr>
  </w:style>
  <w:style w:type="paragraph" w:styleId="41">
    <w:name w:val="heading 4"/>
    <w:basedOn w:val="a2"/>
    <w:next w:val="a2"/>
    <w:link w:val="42"/>
    <w:qFormat/>
    <w:rsid w:val="00AB0DC9"/>
    <w:pPr>
      <w:keepNext/>
      <w:numPr>
        <w:ilvl w:val="3"/>
        <w:numId w:val="82"/>
      </w:numPr>
      <w:spacing w:before="240" w:after="60" w:line="240" w:lineRule="auto"/>
      <w:jc w:val="both"/>
      <w:outlineLvl w:val="3"/>
    </w:pPr>
    <w:rPr>
      <w:rFonts w:ascii="Times New Roman" w:eastAsia="Times New Roman" w:hAnsi="Times New Roman" w:cs="Times New Roman"/>
      <w:b/>
      <w:bCs/>
      <w:sz w:val="28"/>
      <w:szCs w:val="28"/>
      <w:lang w:eastAsia="ru-RU"/>
    </w:rPr>
  </w:style>
  <w:style w:type="paragraph" w:styleId="5">
    <w:name w:val="heading 5"/>
    <w:basedOn w:val="a2"/>
    <w:next w:val="a2"/>
    <w:link w:val="50"/>
    <w:qFormat/>
    <w:rsid w:val="00AB0DC9"/>
    <w:pPr>
      <w:numPr>
        <w:ilvl w:val="4"/>
        <w:numId w:val="82"/>
      </w:numPr>
      <w:spacing w:before="240" w:after="60" w:line="24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2"/>
    <w:next w:val="a2"/>
    <w:link w:val="60"/>
    <w:qFormat/>
    <w:rsid w:val="00AB0DC9"/>
    <w:pPr>
      <w:numPr>
        <w:ilvl w:val="5"/>
        <w:numId w:val="82"/>
      </w:numPr>
      <w:spacing w:before="240" w:after="60" w:line="240" w:lineRule="auto"/>
      <w:jc w:val="both"/>
      <w:outlineLvl w:val="5"/>
    </w:pPr>
    <w:rPr>
      <w:rFonts w:ascii="Times New Roman" w:eastAsia="Times New Roman" w:hAnsi="Times New Roman" w:cs="Times New Roman"/>
      <w:b/>
      <w:bCs/>
      <w:sz w:val="24"/>
      <w:lang w:eastAsia="ru-RU"/>
    </w:rPr>
  </w:style>
  <w:style w:type="paragraph" w:styleId="7">
    <w:name w:val="heading 7"/>
    <w:basedOn w:val="a2"/>
    <w:next w:val="a2"/>
    <w:link w:val="70"/>
    <w:uiPriority w:val="99"/>
    <w:qFormat/>
    <w:rsid w:val="00AB0DC9"/>
    <w:pPr>
      <w:numPr>
        <w:ilvl w:val="6"/>
        <w:numId w:val="82"/>
      </w:numPr>
      <w:spacing w:before="240" w:after="60" w:line="240" w:lineRule="auto"/>
      <w:jc w:val="both"/>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AB0DC9"/>
    <w:pPr>
      <w:numPr>
        <w:ilvl w:val="7"/>
        <w:numId w:val="82"/>
      </w:numPr>
      <w:spacing w:before="240" w:after="60" w:line="240" w:lineRule="auto"/>
      <w:jc w:val="both"/>
      <w:outlineLvl w:val="7"/>
    </w:pPr>
    <w:rPr>
      <w:rFonts w:ascii="Times New Roman" w:eastAsia="Times New Roman" w:hAnsi="Times New Roman" w:cs="Times New Roman"/>
      <w:i/>
      <w:iCs/>
      <w:sz w:val="24"/>
      <w:szCs w:val="24"/>
      <w:lang w:eastAsia="ru-RU"/>
    </w:rPr>
  </w:style>
  <w:style w:type="paragraph" w:styleId="9">
    <w:name w:val="heading 9"/>
    <w:basedOn w:val="a2"/>
    <w:next w:val="a2"/>
    <w:link w:val="90"/>
    <w:qFormat/>
    <w:rsid w:val="00AB0DC9"/>
    <w:pPr>
      <w:numPr>
        <w:ilvl w:val="8"/>
        <w:numId w:val="82"/>
      </w:numPr>
      <w:spacing w:before="240" w:after="60" w:line="240" w:lineRule="auto"/>
      <w:jc w:val="both"/>
      <w:outlineLvl w:val="8"/>
    </w:pPr>
    <w:rPr>
      <w:rFonts w:ascii="Arial" w:eastAsia="Times New Roman" w:hAnsi="Arial" w:cs="Arial"/>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aliases w:val="новая страница Знак,Заголовок 1_c_нум Знак,Глава 1 Знак"/>
    <w:basedOn w:val="a3"/>
    <w:link w:val="14"/>
    <w:rsid w:val="00AB0DC9"/>
    <w:rPr>
      <w:rFonts w:ascii="Tahoma" w:eastAsia="Times New Roman" w:hAnsi="Tahoma" w:cs="Tahoma"/>
      <w:b/>
      <w:bCs/>
      <w:color w:val="000080"/>
      <w:sz w:val="20"/>
      <w:szCs w:val="24"/>
      <w:shd w:val="pct15" w:color="auto" w:fill="auto"/>
      <w:lang w:eastAsia="ru-RU"/>
    </w:rPr>
  </w:style>
  <w:style w:type="character" w:customStyle="1" w:styleId="24">
    <w:name w:val="Заголовок 2 Знак"/>
    <w:aliases w:val="Знак2 Знак1,Знак Знак,Знак2 Знак Знак1,Заголовок 2 Знак Знак Знак,Знак2 Знак Знак Знак,Знак Знак4 Знак Знак,Заголовок 2 Знак1 Знак1 Знак Знак,Заголовок 2 Знак2 Знак Знак,Знак2 Знак Знак1 Знак1 Знак,Заголовок 2 Знак Знак Знак1 Знак"/>
    <w:basedOn w:val="a3"/>
    <w:link w:val="23"/>
    <w:rsid w:val="00AB0DC9"/>
    <w:rPr>
      <w:rFonts w:ascii="Arial" w:eastAsia="Times New Roman" w:hAnsi="Arial" w:cs="Arial"/>
      <w:b/>
      <w:bCs/>
      <w:iCs/>
      <w:caps/>
      <w:sz w:val="24"/>
      <w:szCs w:val="24"/>
      <w:lang w:eastAsia="ru-RU"/>
    </w:rPr>
  </w:style>
  <w:style w:type="character" w:customStyle="1" w:styleId="36">
    <w:name w:val="Заголовок 3 Знак"/>
    <w:basedOn w:val="a3"/>
    <w:link w:val="35"/>
    <w:rsid w:val="00AB0DC9"/>
    <w:rPr>
      <w:rFonts w:ascii="Arial" w:eastAsia="Times New Roman" w:hAnsi="Arial" w:cs="Arial"/>
      <w:b/>
      <w:bCs/>
      <w:sz w:val="26"/>
      <w:szCs w:val="26"/>
      <w:lang w:eastAsia="ru-RU"/>
    </w:rPr>
  </w:style>
  <w:style w:type="character" w:customStyle="1" w:styleId="42">
    <w:name w:val="Заголовок 4 Знак"/>
    <w:basedOn w:val="a3"/>
    <w:link w:val="41"/>
    <w:rsid w:val="00AB0DC9"/>
    <w:rPr>
      <w:rFonts w:ascii="Times New Roman" w:eastAsia="Times New Roman" w:hAnsi="Times New Roman" w:cs="Times New Roman"/>
      <w:b/>
      <w:bCs/>
      <w:sz w:val="28"/>
      <w:szCs w:val="28"/>
      <w:lang w:eastAsia="ru-RU"/>
    </w:rPr>
  </w:style>
  <w:style w:type="character" w:customStyle="1" w:styleId="50">
    <w:name w:val="Заголовок 5 Знак"/>
    <w:basedOn w:val="a3"/>
    <w:link w:val="5"/>
    <w:rsid w:val="00AB0DC9"/>
    <w:rPr>
      <w:rFonts w:ascii="Times New Roman" w:eastAsia="Times New Roman" w:hAnsi="Times New Roman" w:cs="Times New Roman"/>
      <w:b/>
      <w:bCs/>
      <w:i/>
      <w:iCs/>
      <w:sz w:val="26"/>
      <w:szCs w:val="26"/>
      <w:lang w:eastAsia="ru-RU"/>
    </w:rPr>
  </w:style>
  <w:style w:type="character" w:customStyle="1" w:styleId="60">
    <w:name w:val="Заголовок 6 Знак"/>
    <w:basedOn w:val="a3"/>
    <w:link w:val="6"/>
    <w:rsid w:val="00AB0DC9"/>
    <w:rPr>
      <w:rFonts w:ascii="Times New Roman" w:eastAsia="Times New Roman" w:hAnsi="Times New Roman" w:cs="Times New Roman"/>
      <w:b/>
      <w:bCs/>
      <w:sz w:val="24"/>
      <w:lang w:eastAsia="ru-RU"/>
    </w:rPr>
  </w:style>
  <w:style w:type="character" w:customStyle="1" w:styleId="70">
    <w:name w:val="Заголовок 7 Знак"/>
    <w:basedOn w:val="a3"/>
    <w:link w:val="7"/>
    <w:rsid w:val="00AB0DC9"/>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AB0DC9"/>
    <w:rPr>
      <w:rFonts w:ascii="Times New Roman" w:eastAsia="Times New Roman" w:hAnsi="Times New Roman" w:cs="Times New Roman"/>
      <w:i/>
      <w:iCs/>
      <w:sz w:val="24"/>
      <w:szCs w:val="24"/>
      <w:lang w:eastAsia="ru-RU"/>
    </w:rPr>
  </w:style>
  <w:style w:type="character" w:customStyle="1" w:styleId="90">
    <w:name w:val="Заголовок 9 Знак"/>
    <w:basedOn w:val="a3"/>
    <w:link w:val="9"/>
    <w:rsid w:val="00AB0DC9"/>
    <w:rPr>
      <w:rFonts w:ascii="Arial" w:eastAsia="Times New Roman" w:hAnsi="Arial" w:cs="Arial"/>
      <w:sz w:val="24"/>
      <w:lang w:eastAsia="ru-RU"/>
    </w:rPr>
  </w:style>
  <w:style w:type="numbering" w:customStyle="1" w:styleId="16">
    <w:name w:val="Нет списка1"/>
    <w:next w:val="a5"/>
    <w:uiPriority w:val="99"/>
    <w:semiHidden/>
    <w:unhideWhenUsed/>
    <w:rsid w:val="00AB0DC9"/>
  </w:style>
  <w:style w:type="numbering" w:customStyle="1" w:styleId="110">
    <w:name w:val="Нет списка11"/>
    <w:next w:val="a5"/>
    <w:uiPriority w:val="99"/>
    <w:semiHidden/>
    <w:rsid w:val="00AB0DC9"/>
  </w:style>
  <w:style w:type="paragraph" w:styleId="a6">
    <w:name w:val="footnote text"/>
    <w:basedOn w:val="a2"/>
    <w:link w:val="a7"/>
    <w:rsid w:val="00AB0DC9"/>
    <w:pPr>
      <w:spacing w:after="0" w:line="240" w:lineRule="auto"/>
      <w:jc w:val="both"/>
    </w:pPr>
    <w:rPr>
      <w:rFonts w:ascii="Times New Roman" w:eastAsia="Times New Roman" w:hAnsi="Times New Roman" w:cs="Times New Roman"/>
      <w:sz w:val="20"/>
      <w:szCs w:val="20"/>
      <w:lang w:eastAsia="ru-RU"/>
    </w:rPr>
  </w:style>
  <w:style w:type="character" w:customStyle="1" w:styleId="a7">
    <w:name w:val="Текст сноски Знак"/>
    <w:basedOn w:val="a3"/>
    <w:link w:val="a6"/>
    <w:rsid w:val="00AB0DC9"/>
    <w:rPr>
      <w:rFonts w:ascii="Times New Roman" w:eastAsia="Times New Roman" w:hAnsi="Times New Roman" w:cs="Times New Roman"/>
      <w:sz w:val="20"/>
      <w:szCs w:val="20"/>
      <w:lang w:eastAsia="ru-RU"/>
    </w:rPr>
  </w:style>
  <w:style w:type="character" w:styleId="a8">
    <w:name w:val="footnote reference"/>
    <w:rsid w:val="00AB0DC9"/>
    <w:rPr>
      <w:vertAlign w:val="superscript"/>
    </w:rPr>
  </w:style>
  <w:style w:type="paragraph" w:customStyle="1" w:styleId="1Arial16RGB175">
    <w:name w:val="Стиль Заголовок 1 + Arial 16 пт Другой цвет (RGB(175"/>
    <w:aliases w:val="147,29)) вс..."/>
    <w:basedOn w:val="14"/>
    <w:rsid w:val="00AB0DC9"/>
    <w:pPr>
      <w:shd w:val="clear" w:color="auto" w:fill="auto"/>
      <w:spacing w:before="0" w:after="0"/>
      <w:ind w:left="0"/>
    </w:pPr>
    <w:rPr>
      <w:rFonts w:ascii="Arial" w:hAnsi="Arial" w:cs="Times New Roman"/>
      <w:caps/>
      <w:color w:val="AF931D"/>
      <w:sz w:val="32"/>
      <w:szCs w:val="20"/>
    </w:rPr>
  </w:style>
  <w:style w:type="paragraph" w:styleId="a9">
    <w:name w:val="endnote text"/>
    <w:basedOn w:val="a2"/>
    <w:link w:val="aa"/>
    <w:rsid w:val="00AB0DC9"/>
    <w:pPr>
      <w:spacing w:after="0" w:line="240" w:lineRule="auto"/>
      <w:jc w:val="both"/>
    </w:pPr>
    <w:rPr>
      <w:rFonts w:ascii="Times New Roman" w:eastAsia="Times New Roman" w:hAnsi="Times New Roman" w:cs="Times New Roman"/>
      <w:sz w:val="20"/>
      <w:szCs w:val="20"/>
      <w:lang w:eastAsia="ru-RU"/>
    </w:rPr>
  </w:style>
  <w:style w:type="character" w:customStyle="1" w:styleId="aa">
    <w:name w:val="Текст концевой сноски Знак"/>
    <w:basedOn w:val="a3"/>
    <w:link w:val="a9"/>
    <w:rsid w:val="00AB0DC9"/>
    <w:rPr>
      <w:rFonts w:ascii="Times New Roman" w:eastAsia="Times New Roman" w:hAnsi="Times New Roman" w:cs="Times New Roman"/>
      <w:sz w:val="20"/>
      <w:szCs w:val="20"/>
      <w:lang w:eastAsia="ru-RU"/>
    </w:rPr>
  </w:style>
  <w:style w:type="character" w:styleId="ab">
    <w:name w:val="endnote reference"/>
    <w:semiHidden/>
    <w:rsid w:val="00AB0DC9"/>
    <w:rPr>
      <w:vertAlign w:val="superscript"/>
    </w:rPr>
  </w:style>
  <w:style w:type="paragraph" w:styleId="37">
    <w:name w:val="Body Text 3"/>
    <w:basedOn w:val="a2"/>
    <w:link w:val="38"/>
    <w:rsid w:val="00AB0DC9"/>
    <w:pPr>
      <w:spacing w:after="0" w:line="240" w:lineRule="auto"/>
      <w:jc w:val="both"/>
    </w:pPr>
    <w:rPr>
      <w:rFonts w:ascii="Times New Roman" w:eastAsia="Times New Roman" w:hAnsi="Times New Roman" w:cs="Times New Roman"/>
      <w:color w:val="0000FF"/>
      <w:sz w:val="20"/>
      <w:szCs w:val="20"/>
      <w:lang w:eastAsia="ru-RU"/>
    </w:rPr>
  </w:style>
  <w:style w:type="character" w:customStyle="1" w:styleId="38">
    <w:name w:val="Основной текст 3 Знак"/>
    <w:basedOn w:val="a3"/>
    <w:link w:val="37"/>
    <w:rsid w:val="00AB0DC9"/>
    <w:rPr>
      <w:rFonts w:ascii="Times New Roman" w:eastAsia="Times New Roman" w:hAnsi="Times New Roman" w:cs="Times New Roman"/>
      <w:color w:val="0000FF"/>
      <w:sz w:val="20"/>
      <w:szCs w:val="20"/>
      <w:lang w:eastAsia="ru-RU"/>
    </w:rPr>
  </w:style>
  <w:style w:type="paragraph" w:customStyle="1" w:styleId="ac">
    <w:name w:val="ФИО"/>
    <w:basedOn w:val="a2"/>
    <w:rsid w:val="00AB0DC9"/>
    <w:pPr>
      <w:spacing w:after="180" w:line="240" w:lineRule="auto"/>
      <w:ind w:left="5670"/>
      <w:jc w:val="both"/>
    </w:pPr>
    <w:rPr>
      <w:rFonts w:ascii="Times New Roman" w:eastAsia="Times New Roman" w:hAnsi="Times New Roman" w:cs="Times New Roman"/>
      <w:sz w:val="24"/>
      <w:szCs w:val="20"/>
      <w:lang w:eastAsia="ru-RU"/>
    </w:rPr>
  </w:style>
  <w:style w:type="paragraph" w:customStyle="1" w:styleId="ad">
    <w:name w:val="текст"/>
    <w:basedOn w:val="a2"/>
    <w:rsid w:val="00AB0DC9"/>
    <w:pPr>
      <w:widowControl w:val="0"/>
      <w:overflowPunct w:val="0"/>
      <w:autoSpaceDE w:val="0"/>
      <w:autoSpaceDN w:val="0"/>
      <w:adjustRightInd w:val="0"/>
      <w:spacing w:before="60" w:after="3000" w:line="240" w:lineRule="auto"/>
      <w:jc w:val="both"/>
      <w:textAlignment w:val="baseline"/>
    </w:pPr>
    <w:rPr>
      <w:rFonts w:ascii="Times New Roman" w:eastAsia="Times New Roman" w:hAnsi="Times New Roman" w:cs="Times New Roman"/>
      <w:b/>
      <w:sz w:val="24"/>
      <w:szCs w:val="20"/>
      <w:lang w:eastAsia="ru-RU"/>
    </w:rPr>
  </w:style>
  <w:style w:type="paragraph" w:styleId="17">
    <w:name w:val="index 1"/>
    <w:basedOn w:val="a2"/>
    <w:next w:val="a2"/>
    <w:autoRedefine/>
    <w:semiHidden/>
    <w:rsid w:val="00AB0DC9"/>
    <w:pPr>
      <w:spacing w:after="0" w:line="240" w:lineRule="auto"/>
      <w:jc w:val="both"/>
    </w:pPr>
    <w:rPr>
      <w:rFonts w:ascii="Times New Roman" w:eastAsia="Times New Roman" w:hAnsi="Times New Roman" w:cs="Times New Roman"/>
      <w:sz w:val="24"/>
      <w:szCs w:val="24"/>
      <w:lang w:eastAsia="ru-RU"/>
    </w:rPr>
  </w:style>
  <w:style w:type="paragraph" w:styleId="ae">
    <w:name w:val="index heading"/>
    <w:basedOn w:val="a2"/>
    <w:next w:val="17"/>
    <w:semiHidden/>
    <w:rsid w:val="00AB0DC9"/>
    <w:pPr>
      <w:spacing w:after="0" w:line="240" w:lineRule="auto"/>
      <w:jc w:val="both"/>
    </w:pPr>
    <w:rPr>
      <w:rFonts w:ascii="Times New Roman" w:eastAsia="Times New Roman" w:hAnsi="Times New Roman" w:cs="Times New Roman"/>
      <w:sz w:val="24"/>
      <w:szCs w:val="24"/>
      <w:lang w:eastAsia="ru-RU"/>
    </w:rPr>
  </w:style>
  <w:style w:type="paragraph" w:styleId="af">
    <w:name w:val="header"/>
    <w:aliases w:val="TI Upper Header,h"/>
    <w:basedOn w:val="a2"/>
    <w:link w:val="af0"/>
    <w:uiPriority w:val="99"/>
    <w:qFormat/>
    <w:rsid w:val="00AB0DC9"/>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f0">
    <w:name w:val="Верхний колонтитул Знак"/>
    <w:aliases w:val="TI Upper Header Знак,h Знак"/>
    <w:basedOn w:val="a3"/>
    <w:link w:val="af"/>
    <w:uiPriority w:val="99"/>
    <w:rsid w:val="00AB0DC9"/>
    <w:rPr>
      <w:rFonts w:ascii="Times New Roman" w:eastAsia="Times New Roman" w:hAnsi="Times New Roman" w:cs="Times New Roman"/>
      <w:sz w:val="24"/>
      <w:szCs w:val="24"/>
      <w:lang w:eastAsia="ru-RU"/>
    </w:rPr>
  </w:style>
  <w:style w:type="paragraph" w:styleId="af1">
    <w:name w:val="footer"/>
    <w:aliases w:val="список"/>
    <w:basedOn w:val="a2"/>
    <w:link w:val="af2"/>
    <w:uiPriority w:val="99"/>
    <w:rsid w:val="00AB0DC9"/>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f2">
    <w:name w:val="Нижний колонтитул Знак"/>
    <w:aliases w:val="список Знак"/>
    <w:basedOn w:val="a3"/>
    <w:link w:val="af1"/>
    <w:uiPriority w:val="99"/>
    <w:rsid w:val="00AB0DC9"/>
    <w:rPr>
      <w:rFonts w:ascii="Times New Roman" w:eastAsia="Times New Roman" w:hAnsi="Times New Roman" w:cs="Times New Roman"/>
      <w:sz w:val="24"/>
      <w:szCs w:val="24"/>
      <w:lang w:eastAsia="ru-RU"/>
    </w:rPr>
  </w:style>
  <w:style w:type="paragraph" w:styleId="18">
    <w:name w:val="toc 1"/>
    <w:aliases w:val="МОЁ"/>
    <w:basedOn w:val="a2"/>
    <w:next w:val="a2"/>
    <w:link w:val="19"/>
    <w:autoRedefine/>
    <w:uiPriority w:val="39"/>
    <w:qFormat/>
    <w:rsid w:val="00104F8C"/>
    <w:pPr>
      <w:tabs>
        <w:tab w:val="right" w:leader="dot" w:pos="9628"/>
      </w:tabs>
      <w:spacing w:before="120" w:after="0" w:line="240" w:lineRule="auto"/>
      <w:ind w:left="426" w:hanging="426"/>
    </w:pPr>
    <w:rPr>
      <w:rFonts w:ascii="Arial" w:eastAsia="Calibri" w:hAnsi="Arial" w:cs="Arial"/>
      <w:b/>
      <w:bCs/>
      <w:caps/>
      <w:noProof/>
      <w:snapToGrid w:val="0"/>
      <w:kern w:val="32"/>
      <w:sz w:val="20"/>
      <w:szCs w:val="20"/>
    </w:rPr>
  </w:style>
  <w:style w:type="paragraph" w:styleId="25">
    <w:name w:val="toc 2"/>
    <w:basedOn w:val="a2"/>
    <w:next w:val="a2"/>
    <w:autoRedefine/>
    <w:uiPriority w:val="39"/>
    <w:qFormat/>
    <w:rsid w:val="004840CE"/>
    <w:pPr>
      <w:tabs>
        <w:tab w:val="right" w:leader="dot" w:pos="9628"/>
      </w:tabs>
      <w:spacing w:before="120" w:after="0" w:line="240" w:lineRule="auto"/>
      <w:ind w:left="850" w:hanging="425"/>
    </w:pPr>
    <w:rPr>
      <w:rFonts w:ascii="Arial" w:eastAsia="Times New Roman" w:hAnsi="Arial" w:cs="Arial"/>
      <w:b/>
      <w:bCs/>
      <w:caps/>
      <w:noProof/>
      <w:sz w:val="18"/>
      <w:szCs w:val="18"/>
      <w:lang w:eastAsia="ru-RU"/>
    </w:rPr>
  </w:style>
  <w:style w:type="paragraph" w:styleId="39">
    <w:name w:val="toc 3"/>
    <w:basedOn w:val="a2"/>
    <w:next w:val="a2"/>
    <w:autoRedefine/>
    <w:uiPriority w:val="39"/>
    <w:qFormat/>
    <w:rsid w:val="00E97F2F"/>
    <w:pPr>
      <w:tabs>
        <w:tab w:val="left" w:pos="1560"/>
        <w:tab w:val="right" w:leader="dot" w:pos="9628"/>
      </w:tabs>
      <w:spacing w:before="120" w:after="0" w:line="240" w:lineRule="auto"/>
      <w:ind w:left="1560" w:hanging="567"/>
    </w:pPr>
    <w:rPr>
      <w:rFonts w:ascii="Arial" w:eastAsia="Times New Roman" w:hAnsi="Arial" w:cs="Arial"/>
      <w:b/>
      <w:bCs/>
      <w:i/>
      <w:noProof/>
      <w:sz w:val="16"/>
      <w:szCs w:val="20"/>
      <w:lang w:eastAsia="ru-RU"/>
    </w:rPr>
  </w:style>
  <w:style w:type="paragraph" w:styleId="43">
    <w:name w:val="toc 4"/>
    <w:basedOn w:val="a2"/>
    <w:next w:val="a2"/>
    <w:autoRedefine/>
    <w:uiPriority w:val="39"/>
    <w:rsid w:val="00AB0DC9"/>
    <w:pPr>
      <w:spacing w:after="0" w:line="240" w:lineRule="auto"/>
      <w:ind w:left="480"/>
      <w:jc w:val="both"/>
    </w:pPr>
    <w:rPr>
      <w:rFonts w:ascii="Times New Roman" w:eastAsia="Times New Roman" w:hAnsi="Times New Roman" w:cs="Times New Roman"/>
      <w:sz w:val="20"/>
      <w:szCs w:val="20"/>
      <w:lang w:eastAsia="ru-RU"/>
    </w:rPr>
  </w:style>
  <w:style w:type="paragraph" w:styleId="51">
    <w:name w:val="toc 5"/>
    <w:basedOn w:val="a2"/>
    <w:next w:val="a2"/>
    <w:autoRedefine/>
    <w:uiPriority w:val="39"/>
    <w:rsid w:val="00AB0DC9"/>
    <w:pPr>
      <w:spacing w:after="0" w:line="240" w:lineRule="auto"/>
      <w:ind w:left="720"/>
      <w:jc w:val="both"/>
    </w:pPr>
    <w:rPr>
      <w:rFonts w:ascii="Times New Roman" w:eastAsia="Times New Roman" w:hAnsi="Times New Roman" w:cs="Times New Roman"/>
      <w:sz w:val="20"/>
      <w:szCs w:val="20"/>
      <w:lang w:eastAsia="ru-RU"/>
    </w:rPr>
  </w:style>
  <w:style w:type="paragraph" w:styleId="61">
    <w:name w:val="toc 6"/>
    <w:basedOn w:val="a2"/>
    <w:next w:val="a2"/>
    <w:autoRedefine/>
    <w:uiPriority w:val="39"/>
    <w:rsid w:val="00AB0DC9"/>
    <w:pPr>
      <w:spacing w:after="0" w:line="240" w:lineRule="auto"/>
      <w:ind w:left="960"/>
      <w:jc w:val="both"/>
    </w:pPr>
    <w:rPr>
      <w:rFonts w:ascii="Times New Roman" w:eastAsia="Times New Roman" w:hAnsi="Times New Roman" w:cs="Times New Roman"/>
      <w:sz w:val="20"/>
      <w:szCs w:val="20"/>
      <w:lang w:eastAsia="ru-RU"/>
    </w:rPr>
  </w:style>
  <w:style w:type="paragraph" w:styleId="71">
    <w:name w:val="toc 7"/>
    <w:basedOn w:val="a2"/>
    <w:next w:val="a2"/>
    <w:autoRedefine/>
    <w:uiPriority w:val="39"/>
    <w:rsid w:val="00AB0DC9"/>
    <w:pPr>
      <w:spacing w:after="0" w:line="240" w:lineRule="auto"/>
      <w:ind w:left="1200"/>
      <w:jc w:val="both"/>
    </w:pPr>
    <w:rPr>
      <w:rFonts w:ascii="Times New Roman" w:eastAsia="Times New Roman" w:hAnsi="Times New Roman" w:cs="Times New Roman"/>
      <w:sz w:val="20"/>
      <w:szCs w:val="20"/>
      <w:lang w:eastAsia="ru-RU"/>
    </w:rPr>
  </w:style>
  <w:style w:type="paragraph" w:styleId="81">
    <w:name w:val="toc 8"/>
    <w:basedOn w:val="a2"/>
    <w:next w:val="a2"/>
    <w:autoRedefine/>
    <w:uiPriority w:val="39"/>
    <w:rsid w:val="00AB0DC9"/>
    <w:pPr>
      <w:spacing w:after="0" w:line="240" w:lineRule="auto"/>
      <w:ind w:left="1440"/>
      <w:jc w:val="both"/>
    </w:pPr>
    <w:rPr>
      <w:rFonts w:ascii="Times New Roman" w:eastAsia="Times New Roman" w:hAnsi="Times New Roman" w:cs="Times New Roman"/>
      <w:sz w:val="20"/>
      <w:szCs w:val="20"/>
      <w:lang w:eastAsia="ru-RU"/>
    </w:rPr>
  </w:style>
  <w:style w:type="paragraph" w:styleId="91">
    <w:name w:val="toc 9"/>
    <w:basedOn w:val="a2"/>
    <w:next w:val="a2"/>
    <w:autoRedefine/>
    <w:uiPriority w:val="39"/>
    <w:rsid w:val="00AB0DC9"/>
    <w:pPr>
      <w:spacing w:after="0" w:line="240" w:lineRule="auto"/>
      <w:ind w:left="1680"/>
      <w:jc w:val="both"/>
    </w:pPr>
    <w:rPr>
      <w:rFonts w:ascii="Times New Roman" w:eastAsia="Times New Roman" w:hAnsi="Times New Roman" w:cs="Times New Roman"/>
      <w:sz w:val="20"/>
      <w:szCs w:val="20"/>
      <w:lang w:eastAsia="ru-RU"/>
    </w:rPr>
  </w:style>
  <w:style w:type="character" w:styleId="af3">
    <w:name w:val="Hyperlink"/>
    <w:uiPriority w:val="99"/>
    <w:rsid w:val="00AB0DC9"/>
    <w:rPr>
      <w:color w:val="0000FF"/>
      <w:u w:val="single"/>
    </w:rPr>
  </w:style>
  <w:style w:type="character" w:styleId="af4">
    <w:name w:val="FollowedHyperlink"/>
    <w:rsid w:val="00AB0DC9"/>
    <w:rPr>
      <w:color w:val="800080"/>
      <w:u w:val="single"/>
    </w:rPr>
  </w:style>
  <w:style w:type="character" w:styleId="af5">
    <w:name w:val="page number"/>
    <w:basedOn w:val="a3"/>
    <w:rsid w:val="00AB0DC9"/>
  </w:style>
  <w:style w:type="paragraph" w:customStyle="1" w:styleId="1a">
    <w:name w:val="Текст 1"/>
    <w:basedOn w:val="23"/>
    <w:rsid w:val="00AB0DC9"/>
    <w:pPr>
      <w:keepNext w:val="0"/>
      <w:widowControl w:val="0"/>
      <w:tabs>
        <w:tab w:val="num" w:pos="1680"/>
      </w:tabs>
      <w:overflowPunct w:val="0"/>
      <w:autoSpaceDE w:val="0"/>
      <w:autoSpaceDN w:val="0"/>
      <w:adjustRightInd w:val="0"/>
      <w:spacing w:before="60"/>
      <w:ind w:left="1680" w:hanging="360"/>
      <w:textAlignment w:val="baseline"/>
    </w:pPr>
    <w:rPr>
      <w:rFonts w:ascii="Times New Roman" w:hAnsi="Times New Roman" w:cs="Times New Roman"/>
      <w:b w:val="0"/>
      <w:bCs w:val="0"/>
      <w:i/>
      <w:iCs w:val="0"/>
      <w:szCs w:val="20"/>
    </w:rPr>
  </w:style>
  <w:style w:type="paragraph" w:styleId="af6">
    <w:name w:val="caption"/>
    <w:aliases w:val="Caption_IRAO"/>
    <w:basedOn w:val="a2"/>
    <w:next w:val="a2"/>
    <w:link w:val="af7"/>
    <w:qFormat/>
    <w:rsid w:val="00AB0DC9"/>
    <w:pPr>
      <w:spacing w:after="0" w:line="240" w:lineRule="auto"/>
      <w:jc w:val="center"/>
    </w:pPr>
    <w:rPr>
      <w:rFonts w:ascii="Arial Narrow" w:eastAsia="Times New Roman" w:hAnsi="Arial Narrow" w:cs="Times New Roman"/>
      <w:b/>
      <w:bCs/>
      <w:color w:val="000080"/>
      <w:sz w:val="20"/>
      <w:szCs w:val="24"/>
      <w:lang w:eastAsia="ru-RU"/>
    </w:rPr>
  </w:style>
  <w:style w:type="paragraph" w:customStyle="1" w:styleId="1b">
    <w:name w:val="Список 1"/>
    <w:basedOn w:val="a"/>
    <w:link w:val="1c"/>
    <w:rsid w:val="00AB0DC9"/>
    <w:pPr>
      <w:widowControl w:val="0"/>
      <w:overflowPunct w:val="0"/>
      <w:autoSpaceDE w:val="0"/>
      <w:autoSpaceDN w:val="0"/>
      <w:adjustRightInd w:val="0"/>
      <w:spacing w:before="60"/>
      <w:textAlignment w:val="baseline"/>
    </w:pPr>
    <w:rPr>
      <w:szCs w:val="20"/>
    </w:rPr>
  </w:style>
  <w:style w:type="paragraph" w:styleId="af8">
    <w:name w:val="Normal (Web)"/>
    <w:basedOn w:val="a2"/>
    <w:uiPriority w:val="99"/>
    <w:rsid w:val="00AB0DC9"/>
    <w:pPr>
      <w:spacing w:before="100" w:beforeAutospacing="1" w:after="100" w:afterAutospacing="1" w:line="240" w:lineRule="auto"/>
      <w:jc w:val="both"/>
    </w:pPr>
    <w:rPr>
      <w:rFonts w:ascii="Times New Roman" w:eastAsia="Times New Roman" w:hAnsi="Times New Roman" w:cs="Times New Roman"/>
      <w:color w:val="333333"/>
      <w:sz w:val="24"/>
      <w:szCs w:val="24"/>
      <w:lang w:eastAsia="ru-RU"/>
    </w:rPr>
  </w:style>
  <w:style w:type="paragraph" w:styleId="a">
    <w:name w:val="List Bullet"/>
    <w:basedOn w:val="a2"/>
    <w:link w:val="af9"/>
    <w:rsid w:val="00AB0DC9"/>
    <w:pPr>
      <w:numPr>
        <w:numId w:val="1"/>
      </w:numPr>
      <w:spacing w:after="0" w:line="240" w:lineRule="auto"/>
      <w:jc w:val="both"/>
    </w:pPr>
    <w:rPr>
      <w:rFonts w:ascii="Times New Roman" w:eastAsia="Times New Roman" w:hAnsi="Times New Roman" w:cs="Times New Roman"/>
      <w:sz w:val="24"/>
      <w:szCs w:val="24"/>
      <w:lang w:eastAsia="ru-RU"/>
    </w:rPr>
  </w:style>
  <w:style w:type="paragraph" w:styleId="afa">
    <w:name w:val="Body Text"/>
    <w:aliases w:val=" Знак"/>
    <w:basedOn w:val="a2"/>
    <w:link w:val="afb"/>
    <w:uiPriority w:val="99"/>
    <w:rsid w:val="00AB0DC9"/>
    <w:pPr>
      <w:spacing w:after="120" w:line="240" w:lineRule="auto"/>
      <w:jc w:val="both"/>
    </w:pPr>
    <w:rPr>
      <w:rFonts w:ascii="Times New Roman" w:eastAsia="Times New Roman" w:hAnsi="Times New Roman" w:cs="Times New Roman"/>
      <w:sz w:val="24"/>
      <w:szCs w:val="24"/>
      <w:lang w:eastAsia="ru-RU"/>
    </w:rPr>
  </w:style>
  <w:style w:type="character" w:customStyle="1" w:styleId="afb">
    <w:name w:val="Основной текст Знак"/>
    <w:aliases w:val=" Знак Знак"/>
    <w:basedOn w:val="a3"/>
    <w:link w:val="afa"/>
    <w:uiPriority w:val="99"/>
    <w:rsid w:val="00AB0DC9"/>
    <w:rPr>
      <w:rFonts w:ascii="Times New Roman" w:eastAsia="Times New Roman" w:hAnsi="Times New Roman" w:cs="Times New Roman"/>
      <w:sz w:val="24"/>
      <w:szCs w:val="24"/>
      <w:lang w:eastAsia="ru-RU"/>
    </w:rPr>
  </w:style>
  <w:style w:type="paragraph" w:customStyle="1" w:styleId="ConsNormal">
    <w:name w:val="ConsNormal"/>
    <w:rsid w:val="00AB0DC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c">
    <w:name w:val="обычн"/>
    <w:basedOn w:val="a2"/>
    <w:rsid w:val="00AB0DC9"/>
    <w:pPr>
      <w:spacing w:after="0" w:line="240" w:lineRule="auto"/>
      <w:jc w:val="both"/>
    </w:pPr>
    <w:rPr>
      <w:rFonts w:ascii="Times New Roman" w:eastAsia="Times New Roman" w:hAnsi="Times New Roman" w:cs="Times New Roman"/>
      <w:sz w:val="24"/>
      <w:szCs w:val="24"/>
      <w:lang w:eastAsia="ru-RU"/>
    </w:rPr>
  </w:style>
  <w:style w:type="paragraph" w:customStyle="1" w:styleId="26">
    <w:name w:val="Стиль Заголовок 2 + все прописные"/>
    <w:basedOn w:val="23"/>
    <w:rsid w:val="00AB0DC9"/>
    <w:rPr>
      <w:iCs w:val="0"/>
    </w:rPr>
  </w:style>
  <w:style w:type="paragraph" w:styleId="afd">
    <w:name w:val="Body Text Indent"/>
    <w:basedOn w:val="a2"/>
    <w:link w:val="afe"/>
    <w:rsid w:val="00AB0DC9"/>
    <w:pPr>
      <w:spacing w:after="120" w:line="240" w:lineRule="auto"/>
      <w:ind w:left="283"/>
      <w:jc w:val="both"/>
    </w:pPr>
    <w:rPr>
      <w:rFonts w:ascii="Times New Roman" w:eastAsia="Times New Roman" w:hAnsi="Times New Roman" w:cs="Times New Roman"/>
      <w:sz w:val="24"/>
      <w:szCs w:val="24"/>
      <w:lang w:eastAsia="ru-RU"/>
    </w:rPr>
  </w:style>
  <w:style w:type="character" w:customStyle="1" w:styleId="afe">
    <w:name w:val="Основной текст с отступом Знак"/>
    <w:basedOn w:val="a3"/>
    <w:link w:val="afd"/>
    <w:rsid w:val="00AB0DC9"/>
    <w:rPr>
      <w:rFonts w:ascii="Times New Roman" w:eastAsia="Times New Roman" w:hAnsi="Times New Roman" w:cs="Times New Roman"/>
      <w:sz w:val="24"/>
      <w:szCs w:val="24"/>
      <w:lang w:eastAsia="ru-RU"/>
    </w:rPr>
  </w:style>
  <w:style w:type="paragraph" w:customStyle="1" w:styleId="27">
    <w:name w:val="заголовок 2"/>
    <w:basedOn w:val="a2"/>
    <w:next w:val="a2"/>
    <w:rsid w:val="00AB0DC9"/>
    <w:pPr>
      <w:keepNext/>
      <w:autoSpaceDE w:val="0"/>
      <w:autoSpaceDN w:val="0"/>
      <w:spacing w:after="0" w:line="240" w:lineRule="auto"/>
      <w:jc w:val="both"/>
    </w:pPr>
    <w:rPr>
      <w:rFonts w:ascii="Arial" w:eastAsia="Times New Roman" w:hAnsi="Arial" w:cs="Arial"/>
      <w:sz w:val="24"/>
      <w:szCs w:val="24"/>
      <w:lang w:eastAsia="ru-RU"/>
    </w:rPr>
  </w:style>
  <w:style w:type="table" w:styleId="aff">
    <w:name w:val="Table Grid"/>
    <w:aliases w:val="Осн.таблица"/>
    <w:basedOn w:val="a4"/>
    <w:uiPriority w:val="39"/>
    <w:rsid w:val="00AB0DC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Block Text"/>
    <w:basedOn w:val="a2"/>
    <w:rsid w:val="00AB0DC9"/>
    <w:pPr>
      <w:widowControl w:val="0"/>
      <w:overflowPunct w:val="0"/>
      <w:autoSpaceDE w:val="0"/>
      <w:autoSpaceDN w:val="0"/>
      <w:adjustRightInd w:val="0"/>
      <w:spacing w:after="300" w:line="240" w:lineRule="auto"/>
      <w:ind w:left="300" w:right="300"/>
      <w:jc w:val="both"/>
      <w:textAlignment w:val="baseline"/>
    </w:pPr>
    <w:rPr>
      <w:rFonts w:ascii="Times New Roman" w:eastAsia="Times New Roman" w:hAnsi="Times New Roman" w:cs="Times New Roman"/>
      <w:sz w:val="24"/>
      <w:szCs w:val="20"/>
      <w:lang w:eastAsia="ru-RU"/>
    </w:rPr>
  </w:style>
  <w:style w:type="paragraph" w:customStyle="1" w:styleId="aff1">
    <w:name w:val="На одном листе"/>
    <w:basedOn w:val="a2"/>
    <w:rsid w:val="00AB0DC9"/>
    <w:pPr>
      <w:widowControl w:val="0"/>
      <w:overflowPunct w:val="0"/>
      <w:autoSpaceDE w:val="0"/>
      <w:autoSpaceDN w:val="0"/>
      <w:adjustRightInd w:val="0"/>
      <w:spacing w:before="600" w:after="0" w:line="240" w:lineRule="auto"/>
      <w:jc w:val="center"/>
      <w:textAlignment w:val="baseline"/>
    </w:pPr>
    <w:rPr>
      <w:rFonts w:ascii="Times New Roman" w:eastAsia="Times New Roman" w:hAnsi="Times New Roman" w:cs="Times New Roman"/>
      <w:b/>
      <w:sz w:val="24"/>
      <w:szCs w:val="20"/>
      <w:lang w:eastAsia="ru-RU"/>
    </w:rPr>
  </w:style>
  <w:style w:type="paragraph" w:customStyle="1" w:styleId="3a">
    <w:name w:val="Текст 3"/>
    <w:basedOn w:val="41"/>
    <w:rsid w:val="00AB0DC9"/>
    <w:pPr>
      <w:keepNext w:val="0"/>
      <w:widowControl w:val="0"/>
      <w:tabs>
        <w:tab w:val="left" w:pos="1701"/>
      </w:tabs>
      <w:overflowPunct w:val="0"/>
      <w:autoSpaceDE w:val="0"/>
      <w:autoSpaceDN w:val="0"/>
      <w:adjustRightInd w:val="0"/>
      <w:spacing w:before="60" w:after="0"/>
      <w:textAlignment w:val="baseline"/>
    </w:pPr>
    <w:rPr>
      <w:b w:val="0"/>
      <w:bCs w:val="0"/>
      <w:sz w:val="24"/>
      <w:szCs w:val="20"/>
    </w:rPr>
  </w:style>
  <w:style w:type="paragraph" w:customStyle="1" w:styleId="aff2">
    <w:name w:val="текст резюме"/>
    <w:basedOn w:val="a2"/>
    <w:rsid w:val="00AB0DC9"/>
    <w:pPr>
      <w:widowControl w:val="0"/>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paragraph" w:styleId="28">
    <w:name w:val="Body Text Indent 2"/>
    <w:basedOn w:val="a2"/>
    <w:link w:val="29"/>
    <w:rsid w:val="00AB0DC9"/>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9">
    <w:name w:val="Основной текст с отступом 2 Знак"/>
    <w:basedOn w:val="a3"/>
    <w:link w:val="28"/>
    <w:rsid w:val="00AB0DC9"/>
    <w:rPr>
      <w:rFonts w:ascii="Times New Roman" w:eastAsia="Times New Roman" w:hAnsi="Times New Roman" w:cs="Times New Roman"/>
      <w:sz w:val="24"/>
      <w:szCs w:val="24"/>
      <w:lang w:eastAsia="ru-RU"/>
    </w:rPr>
  </w:style>
  <w:style w:type="paragraph" w:customStyle="1" w:styleId="1d">
    <w:name w:val="Заголовок1"/>
    <w:basedOn w:val="a2"/>
    <w:next w:val="a2"/>
    <w:rsid w:val="00AB0DC9"/>
    <w:pPr>
      <w:spacing w:before="360" w:after="0" w:line="240" w:lineRule="auto"/>
      <w:jc w:val="center"/>
      <w:outlineLvl w:val="0"/>
    </w:pPr>
    <w:rPr>
      <w:rFonts w:ascii="Times New Roman" w:eastAsia="Times New Roman" w:hAnsi="Times New Roman" w:cs="Times New Roman"/>
      <w:b/>
      <w:caps/>
      <w:sz w:val="28"/>
      <w:szCs w:val="20"/>
    </w:rPr>
  </w:style>
  <w:style w:type="paragraph" w:styleId="2">
    <w:name w:val="List Bullet 2"/>
    <w:basedOn w:val="a2"/>
    <w:rsid w:val="00AB0DC9"/>
    <w:pPr>
      <w:numPr>
        <w:numId w:val="2"/>
      </w:numPr>
      <w:spacing w:after="0" w:line="240" w:lineRule="auto"/>
      <w:jc w:val="both"/>
    </w:pPr>
    <w:rPr>
      <w:rFonts w:ascii="Times New Roman" w:eastAsia="Times New Roman" w:hAnsi="Times New Roman" w:cs="Times New Roman"/>
      <w:sz w:val="20"/>
      <w:szCs w:val="20"/>
      <w:lang w:eastAsia="ru-RU"/>
    </w:rPr>
  </w:style>
  <w:style w:type="paragraph" w:styleId="3b">
    <w:name w:val="Body Text Indent 3"/>
    <w:basedOn w:val="a2"/>
    <w:link w:val="3c"/>
    <w:rsid w:val="00AB0DC9"/>
    <w:pPr>
      <w:spacing w:after="120" w:line="240" w:lineRule="auto"/>
      <w:ind w:left="283"/>
      <w:jc w:val="both"/>
    </w:pPr>
    <w:rPr>
      <w:rFonts w:ascii="Times New Roman" w:eastAsia="Times New Roman" w:hAnsi="Times New Roman" w:cs="Times New Roman"/>
      <w:sz w:val="16"/>
      <w:szCs w:val="16"/>
      <w:lang w:eastAsia="ru-RU"/>
    </w:rPr>
  </w:style>
  <w:style w:type="character" w:customStyle="1" w:styleId="3c">
    <w:name w:val="Основной текст с отступом 3 Знак"/>
    <w:basedOn w:val="a3"/>
    <w:link w:val="3b"/>
    <w:rsid w:val="00AB0DC9"/>
    <w:rPr>
      <w:rFonts w:ascii="Times New Roman" w:eastAsia="Times New Roman" w:hAnsi="Times New Roman" w:cs="Times New Roman"/>
      <w:sz w:val="16"/>
      <w:szCs w:val="16"/>
      <w:lang w:eastAsia="ru-RU"/>
    </w:rPr>
  </w:style>
  <w:style w:type="paragraph" w:styleId="3">
    <w:name w:val="List Number 3"/>
    <w:basedOn w:val="a2"/>
    <w:rsid w:val="00AB0DC9"/>
    <w:pPr>
      <w:numPr>
        <w:numId w:val="3"/>
      </w:numPr>
      <w:spacing w:after="0" w:line="240" w:lineRule="auto"/>
      <w:jc w:val="both"/>
    </w:pPr>
    <w:rPr>
      <w:rFonts w:ascii="Times New Roman" w:eastAsia="Times New Roman" w:hAnsi="Times New Roman" w:cs="Times New Roman"/>
      <w:sz w:val="20"/>
      <w:szCs w:val="20"/>
      <w:lang w:eastAsia="ru-RU"/>
    </w:rPr>
  </w:style>
  <w:style w:type="paragraph" w:styleId="2a">
    <w:name w:val="Body Text 2"/>
    <w:basedOn w:val="a2"/>
    <w:link w:val="2b"/>
    <w:rsid w:val="00AB0DC9"/>
    <w:pPr>
      <w:spacing w:after="120" w:line="480" w:lineRule="auto"/>
      <w:jc w:val="both"/>
    </w:pPr>
    <w:rPr>
      <w:rFonts w:ascii="Times New Roman" w:eastAsia="Times New Roman" w:hAnsi="Times New Roman" w:cs="Times New Roman"/>
      <w:sz w:val="20"/>
      <w:szCs w:val="20"/>
      <w:lang w:eastAsia="ru-RU"/>
    </w:rPr>
  </w:style>
  <w:style w:type="character" w:customStyle="1" w:styleId="2b">
    <w:name w:val="Основной текст 2 Знак"/>
    <w:basedOn w:val="a3"/>
    <w:link w:val="2a"/>
    <w:rsid w:val="00AB0DC9"/>
    <w:rPr>
      <w:rFonts w:ascii="Times New Roman" w:eastAsia="Times New Roman" w:hAnsi="Times New Roman" w:cs="Times New Roman"/>
      <w:sz w:val="20"/>
      <w:szCs w:val="20"/>
      <w:lang w:eastAsia="ru-RU"/>
    </w:rPr>
  </w:style>
  <w:style w:type="paragraph" w:styleId="2c">
    <w:name w:val="List 2"/>
    <w:basedOn w:val="a2"/>
    <w:rsid w:val="00AB0DC9"/>
    <w:pPr>
      <w:spacing w:after="0" w:line="240" w:lineRule="auto"/>
      <w:ind w:left="566" w:hanging="283"/>
      <w:jc w:val="both"/>
    </w:pPr>
    <w:rPr>
      <w:rFonts w:ascii="Times New Roman" w:eastAsia="Times New Roman" w:hAnsi="Times New Roman" w:cs="Times New Roman"/>
      <w:sz w:val="20"/>
      <w:szCs w:val="20"/>
      <w:lang w:eastAsia="ru-RU"/>
    </w:rPr>
  </w:style>
  <w:style w:type="paragraph" w:styleId="aff3">
    <w:name w:val="List"/>
    <w:basedOn w:val="a2"/>
    <w:rsid w:val="00AB0DC9"/>
    <w:pPr>
      <w:spacing w:after="0" w:line="240" w:lineRule="auto"/>
      <w:ind w:left="283" w:hanging="283"/>
      <w:jc w:val="both"/>
    </w:pPr>
    <w:rPr>
      <w:rFonts w:ascii="Times New Roman" w:eastAsia="Times New Roman" w:hAnsi="Times New Roman" w:cs="Times New Roman"/>
      <w:sz w:val="20"/>
      <w:szCs w:val="20"/>
      <w:lang w:eastAsia="ru-RU"/>
    </w:rPr>
  </w:style>
  <w:style w:type="paragraph" w:styleId="aff4">
    <w:name w:val="List Continue"/>
    <w:basedOn w:val="a2"/>
    <w:rsid w:val="00AB0DC9"/>
    <w:pPr>
      <w:spacing w:after="120" w:line="240" w:lineRule="auto"/>
      <w:ind w:left="283"/>
      <w:jc w:val="both"/>
    </w:pPr>
    <w:rPr>
      <w:rFonts w:ascii="Times New Roman" w:eastAsia="Times New Roman" w:hAnsi="Times New Roman" w:cs="Times New Roman"/>
      <w:sz w:val="20"/>
      <w:szCs w:val="20"/>
      <w:lang w:eastAsia="ru-RU"/>
    </w:rPr>
  </w:style>
  <w:style w:type="paragraph" w:styleId="aff5">
    <w:name w:val="Body Text First Indent"/>
    <w:basedOn w:val="afa"/>
    <w:link w:val="aff6"/>
    <w:rsid w:val="00AB0DC9"/>
    <w:pPr>
      <w:ind w:firstLine="210"/>
    </w:pPr>
    <w:rPr>
      <w:sz w:val="20"/>
      <w:szCs w:val="20"/>
    </w:rPr>
  </w:style>
  <w:style w:type="character" w:customStyle="1" w:styleId="aff6">
    <w:name w:val="Красная строка Знак"/>
    <w:basedOn w:val="afb"/>
    <w:link w:val="aff5"/>
    <w:rsid w:val="00AB0DC9"/>
    <w:rPr>
      <w:rFonts w:ascii="Times New Roman" w:eastAsia="Times New Roman" w:hAnsi="Times New Roman" w:cs="Times New Roman"/>
      <w:sz w:val="20"/>
      <w:szCs w:val="20"/>
      <w:lang w:eastAsia="ru-RU"/>
    </w:rPr>
  </w:style>
  <w:style w:type="paragraph" w:customStyle="1" w:styleId="1e">
    <w:name w:val="Колонтитул 1"/>
    <w:basedOn w:val="af"/>
    <w:rsid w:val="00AB0DC9"/>
    <w:pPr>
      <w:widowControl w:val="0"/>
      <w:tabs>
        <w:tab w:val="clear" w:pos="4677"/>
        <w:tab w:val="clear" w:pos="9355"/>
      </w:tabs>
      <w:overflowPunct w:val="0"/>
      <w:autoSpaceDE w:val="0"/>
      <w:autoSpaceDN w:val="0"/>
      <w:adjustRightInd w:val="0"/>
      <w:spacing w:after="40"/>
      <w:ind w:right="144"/>
      <w:textAlignment w:val="baseline"/>
    </w:pPr>
    <w:rPr>
      <w:rFonts w:ascii="Arial" w:hAnsi="Arial" w:cs="Arial"/>
      <w:b/>
      <w:sz w:val="32"/>
      <w:szCs w:val="20"/>
    </w:rPr>
  </w:style>
  <w:style w:type="paragraph" w:customStyle="1" w:styleId="2d">
    <w:name w:val="Колонтитул 2"/>
    <w:basedOn w:val="af"/>
    <w:rsid w:val="00AB0DC9"/>
    <w:pPr>
      <w:widowControl w:val="0"/>
      <w:tabs>
        <w:tab w:val="clear" w:pos="4677"/>
        <w:tab w:val="clear" w:pos="9355"/>
      </w:tabs>
      <w:overflowPunct w:val="0"/>
      <w:autoSpaceDE w:val="0"/>
      <w:autoSpaceDN w:val="0"/>
      <w:adjustRightInd w:val="0"/>
      <w:spacing w:after="40"/>
      <w:jc w:val="right"/>
      <w:textAlignment w:val="baseline"/>
    </w:pPr>
    <w:rPr>
      <w:b/>
      <w:sz w:val="20"/>
      <w:szCs w:val="20"/>
    </w:rPr>
  </w:style>
  <w:style w:type="paragraph" w:customStyle="1" w:styleId="34">
    <w:name w:val="Колонтитул 3"/>
    <w:basedOn w:val="af"/>
    <w:rsid w:val="00AB0DC9"/>
    <w:pPr>
      <w:widowControl w:val="0"/>
      <w:numPr>
        <w:ilvl w:val="1"/>
        <w:numId w:val="82"/>
      </w:numPr>
      <w:tabs>
        <w:tab w:val="clear" w:pos="4677"/>
        <w:tab w:val="clear" w:pos="9355"/>
      </w:tabs>
      <w:overflowPunct w:val="0"/>
      <w:autoSpaceDE w:val="0"/>
      <w:autoSpaceDN w:val="0"/>
      <w:adjustRightInd w:val="0"/>
      <w:spacing w:after="40"/>
      <w:textAlignment w:val="baseline"/>
    </w:pPr>
    <w:rPr>
      <w:b/>
      <w:sz w:val="20"/>
      <w:szCs w:val="20"/>
    </w:rPr>
  </w:style>
  <w:style w:type="paragraph" w:customStyle="1" w:styleId="12">
    <w:name w:val="Титульный лист 1"/>
    <w:basedOn w:val="a2"/>
    <w:rsid w:val="00AB0DC9"/>
    <w:pPr>
      <w:widowControl w:val="0"/>
      <w:numPr>
        <w:ilvl w:val="2"/>
        <w:numId w:val="82"/>
      </w:num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2e">
    <w:name w:val="Титульный лист 2"/>
    <w:basedOn w:val="a2"/>
    <w:rsid w:val="00AB0DC9"/>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3d">
    <w:name w:val="Титульный лист 3"/>
    <w:basedOn w:val="a2"/>
    <w:rsid w:val="00AB0DC9"/>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8"/>
      <w:szCs w:val="20"/>
      <w:lang w:eastAsia="ru-RU"/>
    </w:rPr>
  </w:style>
  <w:style w:type="paragraph" w:customStyle="1" w:styleId="44">
    <w:name w:val="Титультый лист 4"/>
    <w:basedOn w:val="a2"/>
    <w:rsid w:val="00AB0DC9"/>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8"/>
      <w:szCs w:val="20"/>
      <w:lang w:eastAsia="ru-RU"/>
    </w:rPr>
  </w:style>
  <w:style w:type="paragraph" w:customStyle="1" w:styleId="52">
    <w:name w:val="Титульный лист 5"/>
    <w:basedOn w:val="a2"/>
    <w:rsid w:val="00AB0DC9"/>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40"/>
      <w:szCs w:val="20"/>
      <w:lang w:eastAsia="ru-RU"/>
    </w:rPr>
  </w:style>
  <w:style w:type="paragraph" w:customStyle="1" w:styleId="72">
    <w:name w:val="Титульный лист 7"/>
    <w:basedOn w:val="a2"/>
    <w:rsid w:val="00AB0DC9"/>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82">
    <w:name w:val="Титульный лист 8"/>
    <w:basedOn w:val="a2"/>
    <w:rsid w:val="00AB0DC9"/>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tab2">
    <w:name w:val="tab2"/>
    <w:basedOn w:val="a2"/>
    <w:next w:val="aff7"/>
    <w:rsid w:val="00AB0DC9"/>
    <w:pPr>
      <w:keepNext/>
      <w:spacing w:before="24" w:after="120" w:line="360" w:lineRule="atLeast"/>
      <w:jc w:val="center"/>
    </w:pPr>
    <w:rPr>
      <w:rFonts w:ascii="Journal" w:eastAsia="Times New Roman" w:hAnsi="Journal" w:cs="Times New Roman"/>
      <w:sz w:val="24"/>
      <w:szCs w:val="20"/>
    </w:rPr>
  </w:style>
  <w:style w:type="paragraph" w:styleId="aff7">
    <w:name w:val="Normal Indent"/>
    <w:basedOn w:val="a2"/>
    <w:rsid w:val="00AB0DC9"/>
    <w:pPr>
      <w:spacing w:after="0" w:line="240" w:lineRule="auto"/>
      <w:ind w:left="708"/>
      <w:jc w:val="both"/>
    </w:pPr>
    <w:rPr>
      <w:rFonts w:ascii="Times New Roman" w:eastAsia="Times New Roman" w:hAnsi="Times New Roman" w:cs="Times New Roman"/>
      <w:sz w:val="20"/>
      <w:szCs w:val="20"/>
      <w:lang w:eastAsia="ru-RU"/>
    </w:rPr>
  </w:style>
  <w:style w:type="paragraph" w:styleId="3e">
    <w:name w:val="List 3"/>
    <w:basedOn w:val="a2"/>
    <w:rsid w:val="00AB0DC9"/>
    <w:pPr>
      <w:spacing w:after="0" w:line="240" w:lineRule="auto"/>
      <w:ind w:left="849" w:hanging="283"/>
      <w:jc w:val="both"/>
    </w:pPr>
    <w:rPr>
      <w:rFonts w:ascii="Times New Roman" w:eastAsia="Times New Roman" w:hAnsi="Times New Roman" w:cs="Times New Roman"/>
      <w:sz w:val="20"/>
      <w:szCs w:val="20"/>
      <w:lang w:eastAsia="ru-RU"/>
    </w:rPr>
  </w:style>
  <w:style w:type="paragraph" w:styleId="45">
    <w:name w:val="List 4"/>
    <w:basedOn w:val="a2"/>
    <w:rsid w:val="00AB0DC9"/>
    <w:pPr>
      <w:spacing w:after="0" w:line="240" w:lineRule="auto"/>
      <w:ind w:left="1132" w:hanging="283"/>
      <w:jc w:val="both"/>
    </w:pPr>
    <w:rPr>
      <w:rFonts w:ascii="Times New Roman" w:eastAsia="Times New Roman" w:hAnsi="Times New Roman" w:cs="Times New Roman"/>
      <w:sz w:val="20"/>
      <w:szCs w:val="20"/>
      <w:lang w:eastAsia="ru-RU"/>
    </w:rPr>
  </w:style>
  <w:style w:type="paragraph" w:styleId="30">
    <w:name w:val="List Bullet 3"/>
    <w:basedOn w:val="a2"/>
    <w:rsid w:val="00AB0DC9"/>
    <w:pPr>
      <w:numPr>
        <w:numId w:val="4"/>
      </w:numPr>
      <w:spacing w:after="0" w:line="240" w:lineRule="auto"/>
      <w:jc w:val="both"/>
    </w:pPr>
    <w:rPr>
      <w:rFonts w:ascii="Times New Roman" w:eastAsia="Times New Roman" w:hAnsi="Times New Roman" w:cs="Times New Roman"/>
      <w:sz w:val="20"/>
      <w:szCs w:val="20"/>
      <w:lang w:eastAsia="ru-RU"/>
    </w:rPr>
  </w:style>
  <w:style w:type="paragraph" w:styleId="4">
    <w:name w:val="List Bullet 4"/>
    <w:basedOn w:val="a2"/>
    <w:rsid w:val="00AB0DC9"/>
    <w:pPr>
      <w:numPr>
        <w:numId w:val="5"/>
      </w:numPr>
      <w:spacing w:after="0" w:line="240" w:lineRule="auto"/>
      <w:jc w:val="both"/>
    </w:pPr>
    <w:rPr>
      <w:rFonts w:ascii="Times New Roman" w:eastAsia="Times New Roman" w:hAnsi="Times New Roman" w:cs="Times New Roman"/>
      <w:sz w:val="20"/>
      <w:szCs w:val="20"/>
      <w:lang w:eastAsia="ru-RU"/>
    </w:rPr>
  </w:style>
  <w:style w:type="paragraph" w:styleId="3f">
    <w:name w:val="List Continue 3"/>
    <w:basedOn w:val="a2"/>
    <w:rsid w:val="00AB0DC9"/>
    <w:pPr>
      <w:spacing w:after="120" w:line="240" w:lineRule="auto"/>
      <w:ind w:left="849"/>
      <w:jc w:val="both"/>
    </w:pPr>
    <w:rPr>
      <w:rFonts w:ascii="Times New Roman" w:eastAsia="Times New Roman" w:hAnsi="Times New Roman" w:cs="Times New Roman"/>
      <w:sz w:val="20"/>
      <w:szCs w:val="20"/>
      <w:lang w:eastAsia="ru-RU"/>
    </w:rPr>
  </w:style>
  <w:style w:type="paragraph" w:styleId="aff8">
    <w:name w:val="Title"/>
    <w:basedOn w:val="a2"/>
    <w:link w:val="aff9"/>
    <w:qFormat/>
    <w:rsid w:val="00AB0DC9"/>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f9">
    <w:name w:val="Заголовок Знак"/>
    <w:basedOn w:val="a3"/>
    <w:link w:val="aff8"/>
    <w:rsid w:val="00AB0DC9"/>
    <w:rPr>
      <w:rFonts w:ascii="Arial" w:eastAsia="Times New Roman" w:hAnsi="Arial" w:cs="Arial"/>
      <w:b/>
      <w:bCs/>
      <w:kern w:val="28"/>
      <w:sz w:val="32"/>
      <w:szCs w:val="32"/>
      <w:lang w:eastAsia="ru-RU"/>
    </w:rPr>
  </w:style>
  <w:style w:type="paragraph" w:styleId="2f">
    <w:name w:val="Body Text First Indent 2"/>
    <w:basedOn w:val="afd"/>
    <w:link w:val="2f0"/>
    <w:rsid w:val="00AB0DC9"/>
    <w:pPr>
      <w:ind w:firstLine="210"/>
    </w:pPr>
    <w:rPr>
      <w:sz w:val="20"/>
      <w:szCs w:val="20"/>
    </w:rPr>
  </w:style>
  <w:style w:type="character" w:customStyle="1" w:styleId="2f0">
    <w:name w:val="Красная строка 2 Знак"/>
    <w:basedOn w:val="afe"/>
    <w:link w:val="2f"/>
    <w:rsid w:val="00AB0DC9"/>
    <w:rPr>
      <w:rFonts w:ascii="Times New Roman" w:eastAsia="Times New Roman" w:hAnsi="Times New Roman" w:cs="Times New Roman"/>
      <w:sz w:val="20"/>
      <w:szCs w:val="20"/>
      <w:lang w:eastAsia="ru-RU"/>
    </w:rPr>
  </w:style>
  <w:style w:type="paragraph" w:styleId="affa">
    <w:name w:val="Balloon Text"/>
    <w:basedOn w:val="a2"/>
    <w:link w:val="affb"/>
    <w:uiPriority w:val="99"/>
    <w:semiHidden/>
    <w:rsid w:val="00AB0DC9"/>
    <w:pPr>
      <w:spacing w:after="0" w:line="240" w:lineRule="auto"/>
      <w:jc w:val="both"/>
    </w:pPr>
    <w:rPr>
      <w:rFonts w:ascii="Tahoma" w:eastAsia="Times New Roman" w:hAnsi="Tahoma" w:cs="Tahoma"/>
      <w:sz w:val="16"/>
      <w:szCs w:val="16"/>
      <w:lang w:eastAsia="ru-RU"/>
    </w:rPr>
  </w:style>
  <w:style w:type="character" w:customStyle="1" w:styleId="affb">
    <w:name w:val="Текст выноски Знак"/>
    <w:basedOn w:val="a3"/>
    <w:link w:val="affa"/>
    <w:uiPriority w:val="99"/>
    <w:semiHidden/>
    <w:rsid w:val="00AB0DC9"/>
    <w:rPr>
      <w:rFonts w:ascii="Tahoma" w:eastAsia="Times New Roman" w:hAnsi="Tahoma" w:cs="Tahoma"/>
      <w:sz w:val="16"/>
      <w:szCs w:val="16"/>
      <w:lang w:eastAsia="ru-RU"/>
    </w:rPr>
  </w:style>
  <w:style w:type="paragraph" w:customStyle="1" w:styleId="Heading">
    <w:name w:val="Heading"/>
    <w:rsid w:val="00AB0DC9"/>
    <w:pPr>
      <w:autoSpaceDE w:val="0"/>
      <w:autoSpaceDN w:val="0"/>
      <w:adjustRightInd w:val="0"/>
      <w:spacing w:after="0" w:line="240" w:lineRule="auto"/>
    </w:pPr>
    <w:rPr>
      <w:rFonts w:ascii="Arial" w:eastAsia="Times New Roman" w:hAnsi="Arial" w:cs="Arial"/>
      <w:b/>
      <w:bCs/>
      <w:lang w:eastAsia="ru-RU"/>
    </w:rPr>
  </w:style>
  <w:style w:type="character" w:styleId="affc">
    <w:name w:val="annotation reference"/>
    <w:rsid w:val="00AB0DC9"/>
    <w:rPr>
      <w:sz w:val="16"/>
      <w:szCs w:val="16"/>
    </w:rPr>
  </w:style>
  <w:style w:type="paragraph" w:styleId="affd">
    <w:name w:val="annotation text"/>
    <w:aliases w:val="Char"/>
    <w:basedOn w:val="a2"/>
    <w:link w:val="affe"/>
    <w:uiPriority w:val="99"/>
    <w:rsid w:val="00AB0DC9"/>
    <w:pPr>
      <w:spacing w:after="0" w:line="240" w:lineRule="auto"/>
      <w:jc w:val="both"/>
    </w:pPr>
    <w:rPr>
      <w:rFonts w:ascii="Times New Roman" w:eastAsia="Times New Roman" w:hAnsi="Times New Roman" w:cs="Times New Roman"/>
      <w:sz w:val="20"/>
      <w:szCs w:val="20"/>
      <w:lang w:eastAsia="ru-RU"/>
    </w:rPr>
  </w:style>
  <w:style w:type="character" w:customStyle="1" w:styleId="affe">
    <w:name w:val="Текст примечания Знак"/>
    <w:aliases w:val="Char Знак"/>
    <w:basedOn w:val="a3"/>
    <w:link w:val="affd"/>
    <w:uiPriority w:val="99"/>
    <w:rsid w:val="00AB0DC9"/>
    <w:rPr>
      <w:rFonts w:ascii="Times New Roman" w:eastAsia="Times New Roman" w:hAnsi="Times New Roman" w:cs="Times New Roman"/>
      <w:sz w:val="20"/>
      <w:szCs w:val="20"/>
      <w:lang w:eastAsia="ru-RU"/>
    </w:rPr>
  </w:style>
  <w:style w:type="paragraph" w:styleId="afff">
    <w:name w:val="annotation subject"/>
    <w:basedOn w:val="affd"/>
    <w:next w:val="affd"/>
    <w:link w:val="afff0"/>
    <w:uiPriority w:val="99"/>
    <w:semiHidden/>
    <w:rsid w:val="00AB0DC9"/>
    <w:rPr>
      <w:b/>
      <w:bCs/>
    </w:rPr>
  </w:style>
  <w:style w:type="character" w:customStyle="1" w:styleId="afff0">
    <w:name w:val="Тема примечания Знак"/>
    <w:basedOn w:val="affe"/>
    <w:link w:val="afff"/>
    <w:uiPriority w:val="99"/>
    <w:semiHidden/>
    <w:rsid w:val="00AB0DC9"/>
    <w:rPr>
      <w:rFonts w:ascii="Times New Roman" w:eastAsia="Times New Roman" w:hAnsi="Times New Roman" w:cs="Times New Roman"/>
      <w:b/>
      <w:bCs/>
      <w:sz w:val="20"/>
      <w:szCs w:val="20"/>
      <w:lang w:eastAsia="ru-RU"/>
    </w:rPr>
  </w:style>
  <w:style w:type="character" w:customStyle="1" w:styleId="afff1">
    <w:name w:val="Знак Знак Знак"/>
    <w:uiPriority w:val="99"/>
    <w:locked/>
    <w:rsid w:val="00AB0DC9"/>
    <w:rPr>
      <w:sz w:val="24"/>
      <w:szCs w:val="24"/>
      <w:lang w:val="ru-RU" w:eastAsia="ru-RU" w:bidi="ar-SA"/>
    </w:rPr>
  </w:style>
  <w:style w:type="character" w:customStyle="1" w:styleId="urtxtstd">
    <w:name w:val="urtxtstd"/>
    <w:basedOn w:val="a3"/>
    <w:rsid w:val="00AB0DC9"/>
  </w:style>
  <w:style w:type="paragraph" w:customStyle="1" w:styleId="xl22">
    <w:name w:val="xl22"/>
    <w:basedOn w:val="a2"/>
    <w:rsid w:val="00AB0DC9"/>
    <w:pPr>
      <w:spacing w:before="100" w:beforeAutospacing="1" w:after="100" w:afterAutospacing="1" w:line="240" w:lineRule="auto"/>
      <w:jc w:val="center"/>
    </w:pPr>
    <w:rPr>
      <w:rFonts w:ascii="Arial" w:eastAsia="Arial Unicode MS" w:hAnsi="Arial" w:cs="Arial Unicode MS"/>
      <w:sz w:val="24"/>
      <w:szCs w:val="24"/>
      <w:lang w:eastAsia="ru-RU"/>
    </w:rPr>
  </w:style>
  <w:style w:type="paragraph" w:customStyle="1" w:styleId="ConsTitle">
    <w:name w:val="ConsTitle"/>
    <w:rsid w:val="00AB0DC9"/>
    <w:pPr>
      <w:widowControl w:val="0"/>
      <w:spacing w:after="0" w:line="240" w:lineRule="auto"/>
    </w:pPr>
    <w:rPr>
      <w:rFonts w:ascii="Arial" w:eastAsia="Times New Roman" w:hAnsi="Arial" w:cs="Times New Roman"/>
      <w:b/>
      <w:snapToGrid w:val="0"/>
      <w:sz w:val="16"/>
      <w:szCs w:val="20"/>
      <w:lang w:eastAsia="ru-RU"/>
    </w:rPr>
  </w:style>
  <w:style w:type="paragraph" w:customStyle="1" w:styleId="afff2">
    <w:name w:val="Комментарий"/>
    <w:basedOn w:val="a2"/>
    <w:next w:val="a2"/>
    <w:rsid w:val="00AB0DC9"/>
    <w:pPr>
      <w:autoSpaceDE w:val="0"/>
      <w:autoSpaceDN w:val="0"/>
      <w:adjustRightInd w:val="0"/>
      <w:spacing w:after="0" w:line="240" w:lineRule="auto"/>
      <w:ind w:left="170"/>
      <w:jc w:val="both"/>
    </w:pPr>
    <w:rPr>
      <w:rFonts w:ascii="Arial" w:eastAsia="Times New Roman" w:hAnsi="Arial" w:cs="Times New Roman"/>
      <w:i/>
      <w:iCs/>
      <w:color w:val="800080"/>
      <w:sz w:val="20"/>
      <w:szCs w:val="20"/>
      <w:lang w:eastAsia="ru-RU"/>
    </w:rPr>
  </w:style>
  <w:style w:type="paragraph" w:customStyle="1" w:styleId="1f">
    <w:name w:val="Обычный1"/>
    <w:uiPriority w:val="99"/>
    <w:rsid w:val="00AB0DC9"/>
    <w:pPr>
      <w:widowControl w:val="0"/>
      <w:spacing w:after="0" w:line="360" w:lineRule="auto"/>
      <w:ind w:left="120" w:right="1000" w:firstLine="600"/>
      <w:jc w:val="both"/>
    </w:pPr>
    <w:rPr>
      <w:rFonts w:ascii="Courier New" w:eastAsia="Times New Roman" w:hAnsi="Courier New" w:cs="Times New Roman"/>
      <w:snapToGrid w:val="0"/>
      <w:sz w:val="16"/>
      <w:szCs w:val="20"/>
      <w:lang w:eastAsia="ru-RU"/>
    </w:rPr>
  </w:style>
  <w:style w:type="paragraph" w:styleId="afff3">
    <w:name w:val="List Paragraph"/>
    <w:aliases w:val="Bullet_IRAO,List Paragraph,List Paragraph_0,Мой Список,Bullet List,FooterText,numbered,Абзац основного текста,lp1,Paragraphe de liste1,AC List 01,Подпись рисунка,Table-Normal,RSHB_Table-Normal,List Paragraph1,Заголовок_3,Num Bullet 1,列出段落"/>
    <w:basedOn w:val="a2"/>
    <w:link w:val="afff4"/>
    <w:uiPriority w:val="34"/>
    <w:qFormat/>
    <w:rsid w:val="00AB0DC9"/>
    <w:pPr>
      <w:spacing w:after="0" w:line="240" w:lineRule="auto"/>
      <w:ind w:left="720"/>
      <w:contextualSpacing/>
      <w:jc w:val="both"/>
    </w:pPr>
    <w:rPr>
      <w:rFonts w:ascii="Times New Roman" w:eastAsia="Calibri" w:hAnsi="Times New Roman" w:cs="Times New Roman"/>
      <w:sz w:val="24"/>
    </w:rPr>
  </w:style>
  <w:style w:type="paragraph" w:customStyle="1" w:styleId="S11">
    <w:name w:val="S_Заголовок1_СписокН"/>
    <w:basedOn w:val="a2"/>
    <w:next w:val="a2"/>
    <w:rsid w:val="00AB0DC9"/>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21">
    <w:name w:val="S_Заголовок2_СписокН"/>
    <w:basedOn w:val="a2"/>
    <w:next w:val="a2"/>
    <w:link w:val="S22"/>
    <w:rsid w:val="00AB0DC9"/>
    <w:pPr>
      <w:keepNext/>
      <w:spacing w:after="0" w:line="240" w:lineRule="auto"/>
      <w:jc w:val="both"/>
      <w:outlineLvl w:val="1"/>
    </w:pPr>
    <w:rPr>
      <w:rFonts w:ascii="Arial" w:eastAsia="Times New Roman" w:hAnsi="Arial" w:cs="Times New Roman"/>
      <w:b/>
      <w:caps/>
      <w:sz w:val="24"/>
      <w:szCs w:val="24"/>
      <w:lang w:eastAsia="ru-RU"/>
    </w:rPr>
  </w:style>
  <w:style w:type="paragraph" w:customStyle="1" w:styleId="S30">
    <w:name w:val="S_Заголовок3_СписокН"/>
    <w:basedOn w:val="a2"/>
    <w:next w:val="a2"/>
    <w:rsid w:val="00AB0DC9"/>
    <w:pPr>
      <w:keepNext/>
      <w:spacing w:after="0" w:line="240" w:lineRule="auto"/>
      <w:jc w:val="both"/>
    </w:pPr>
    <w:rPr>
      <w:rFonts w:ascii="Arial" w:eastAsia="Times New Roman" w:hAnsi="Arial" w:cs="Times New Roman"/>
      <w:b/>
      <w:i/>
      <w:caps/>
      <w:sz w:val="20"/>
      <w:szCs w:val="20"/>
      <w:lang w:eastAsia="ru-RU"/>
    </w:rPr>
  </w:style>
  <w:style w:type="paragraph" w:customStyle="1" w:styleId="S0">
    <w:name w:val="S_Обычный"/>
    <w:basedOn w:val="a2"/>
    <w:link w:val="S4"/>
    <w:rsid w:val="00AB0DC9"/>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4">
    <w:name w:val="S_Обычный Знак"/>
    <w:link w:val="S0"/>
    <w:rsid w:val="00AB0DC9"/>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AB0DC9"/>
    <w:pPr>
      <w:spacing w:before="120" w:after="120"/>
      <w:jc w:val="center"/>
    </w:pPr>
    <w:rPr>
      <w:rFonts w:ascii="Arial" w:hAnsi="Arial"/>
      <w:b/>
      <w:caps/>
      <w:sz w:val="20"/>
      <w:szCs w:val="20"/>
    </w:rPr>
  </w:style>
  <w:style w:type="paragraph" w:customStyle="1" w:styleId="S6">
    <w:name w:val="S_ВерхКолонтитулТекст"/>
    <w:basedOn w:val="S0"/>
    <w:next w:val="S0"/>
    <w:rsid w:val="00AB0DC9"/>
    <w:pPr>
      <w:spacing w:before="120"/>
      <w:jc w:val="right"/>
    </w:pPr>
    <w:rPr>
      <w:rFonts w:ascii="Arial" w:hAnsi="Arial"/>
      <w:b/>
      <w:caps/>
      <w:sz w:val="10"/>
      <w:szCs w:val="10"/>
    </w:rPr>
  </w:style>
  <w:style w:type="paragraph" w:customStyle="1" w:styleId="S7">
    <w:name w:val="S_ВидДокумента"/>
    <w:basedOn w:val="afa"/>
    <w:next w:val="S0"/>
    <w:link w:val="S8"/>
    <w:rsid w:val="00AB0DC9"/>
    <w:pPr>
      <w:spacing w:before="120" w:after="0"/>
      <w:jc w:val="right"/>
    </w:pPr>
    <w:rPr>
      <w:rFonts w:ascii="EuropeDemiC" w:hAnsi="EuropeDemiC" w:cs="Arial"/>
      <w:b/>
      <w:caps/>
      <w:sz w:val="36"/>
      <w:szCs w:val="36"/>
    </w:rPr>
  </w:style>
  <w:style w:type="character" w:customStyle="1" w:styleId="S8">
    <w:name w:val="S_ВидДокумента Знак"/>
    <w:link w:val="S7"/>
    <w:rsid w:val="00AB0DC9"/>
    <w:rPr>
      <w:rFonts w:ascii="EuropeDemiC" w:eastAsia="Times New Roman" w:hAnsi="EuropeDemiC" w:cs="Arial"/>
      <w:b/>
      <w:caps/>
      <w:sz w:val="36"/>
      <w:szCs w:val="36"/>
      <w:lang w:eastAsia="ru-RU"/>
    </w:rPr>
  </w:style>
  <w:style w:type="paragraph" w:customStyle="1" w:styleId="S9">
    <w:name w:val="S_Гиперссылка"/>
    <w:basedOn w:val="S0"/>
    <w:rsid w:val="00AB0DC9"/>
    <w:rPr>
      <w:color w:val="0000FF"/>
      <w:u w:val="single"/>
    </w:rPr>
  </w:style>
  <w:style w:type="paragraph" w:customStyle="1" w:styleId="Sa">
    <w:name w:val="S_Гриф"/>
    <w:basedOn w:val="S0"/>
    <w:rsid w:val="00AB0DC9"/>
    <w:pPr>
      <w:widowControl/>
      <w:spacing w:line="360" w:lineRule="auto"/>
      <w:ind w:left="5392"/>
      <w:jc w:val="left"/>
    </w:pPr>
    <w:rPr>
      <w:rFonts w:ascii="Arial" w:hAnsi="Arial"/>
      <w:b/>
      <w:sz w:val="20"/>
    </w:rPr>
  </w:style>
  <w:style w:type="paragraph" w:customStyle="1" w:styleId="S12">
    <w:name w:val="S_ЗаголовкиТаблицы1"/>
    <w:basedOn w:val="S0"/>
    <w:rsid w:val="00AB0DC9"/>
    <w:pPr>
      <w:keepNext/>
      <w:jc w:val="center"/>
    </w:pPr>
    <w:rPr>
      <w:rFonts w:ascii="Arial" w:hAnsi="Arial"/>
      <w:b/>
      <w:caps/>
      <w:sz w:val="16"/>
      <w:szCs w:val="16"/>
    </w:rPr>
  </w:style>
  <w:style w:type="paragraph" w:customStyle="1" w:styleId="S23">
    <w:name w:val="S_ЗаголовкиТаблицы2"/>
    <w:basedOn w:val="S0"/>
    <w:rsid w:val="00AB0DC9"/>
    <w:pPr>
      <w:jc w:val="center"/>
    </w:pPr>
    <w:rPr>
      <w:rFonts w:ascii="Arial" w:hAnsi="Arial"/>
      <w:b/>
      <w:sz w:val="14"/>
    </w:rPr>
  </w:style>
  <w:style w:type="paragraph" w:customStyle="1" w:styleId="S13">
    <w:name w:val="S_Заголовок1"/>
    <w:basedOn w:val="a2"/>
    <w:next w:val="S0"/>
    <w:rsid w:val="00AB0DC9"/>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10">
    <w:name w:val="S_Заголовок1_Прил_СписокН"/>
    <w:basedOn w:val="S0"/>
    <w:next w:val="S0"/>
    <w:rsid w:val="00AB0DC9"/>
    <w:pPr>
      <w:keepNext/>
      <w:pageBreakBefore/>
      <w:widowControl/>
      <w:numPr>
        <w:numId w:val="7"/>
      </w:numPr>
      <w:outlineLvl w:val="1"/>
    </w:pPr>
    <w:rPr>
      <w:rFonts w:ascii="Arial" w:hAnsi="Arial"/>
      <w:b/>
      <w:caps/>
    </w:rPr>
  </w:style>
  <w:style w:type="paragraph" w:customStyle="1" w:styleId="S24">
    <w:name w:val="S_Заголовок2"/>
    <w:basedOn w:val="a2"/>
    <w:next w:val="S0"/>
    <w:rsid w:val="00AB0DC9"/>
    <w:pPr>
      <w:keepNext/>
      <w:spacing w:after="0" w:line="240" w:lineRule="auto"/>
      <w:jc w:val="both"/>
      <w:outlineLvl w:val="1"/>
    </w:pPr>
    <w:rPr>
      <w:rFonts w:ascii="Arial" w:eastAsia="Times New Roman" w:hAnsi="Arial" w:cs="Times New Roman"/>
      <w:b/>
      <w:caps/>
      <w:sz w:val="24"/>
      <w:szCs w:val="24"/>
      <w:lang w:eastAsia="ru-RU"/>
    </w:rPr>
  </w:style>
  <w:style w:type="paragraph" w:customStyle="1" w:styleId="S20">
    <w:name w:val="S_Заголовок2_Прил_СписокН"/>
    <w:basedOn w:val="S0"/>
    <w:next w:val="S0"/>
    <w:rsid w:val="00AB0DC9"/>
    <w:pPr>
      <w:keepNext/>
      <w:keepLines/>
      <w:numPr>
        <w:ilvl w:val="2"/>
        <w:numId w:val="7"/>
      </w:numPr>
      <w:tabs>
        <w:tab w:val="clear" w:pos="1224"/>
        <w:tab w:val="left" w:pos="720"/>
        <w:tab w:val="num" w:pos="1800"/>
      </w:tabs>
      <w:ind w:left="1800" w:hanging="180"/>
      <w:jc w:val="left"/>
      <w:outlineLvl w:val="2"/>
    </w:pPr>
    <w:rPr>
      <w:rFonts w:ascii="Arial" w:hAnsi="Arial"/>
      <w:b/>
      <w:caps/>
      <w:szCs w:val="20"/>
    </w:rPr>
  </w:style>
  <w:style w:type="paragraph" w:customStyle="1" w:styleId="Sb">
    <w:name w:val="S_МестоГод"/>
    <w:basedOn w:val="S0"/>
    <w:rsid w:val="00AB0DC9"/>
    <w:pPr>
      <w:spacing w:before="120"/>
      <w:jc w:val="center"/>
    </w:pPr>
    <w:rPr>
      <w:rFonts w:ascii="Arial" w:hAnsi="Arial"/>
      <w:b/>
      <w:caps/>
      <w:sz w:val="18"/>
      <w:szCs w:val="18"/>
    </w:rPr>
  </w:style>
  <w:style w:type="paragraph" w:customStyle="1" w:styleId="Sc">
    <w:name w:val="S_НазваниеРисунка"/>
    <w:basedOn w:val="a2"/>
    <w:next w:val="S0"/>
    <w:rsid w:val="00AB0DC9"/>
    <w:pPr>
      <w:spacing w:before="60" w:after="0" w:line="240" w:lineRule="auto"/>
      <w:jc w:val="center"/>
    </w:pPr>
    <w:rPr>
      <w:rFonts w:ascii="Arial" w:eastAsia="Times New Roman" w:hAnsi="Arial" w:cs="Times New Roman"/>
      <w:b/>
      <w:sz w:val="20"/>
      <w:szCs w:val="24"/>
      <w:lang w:eastAsia="ru-RU"/>
    </w:rPr>
  </w:style>
  <w:style w:type="paragraph" w:customStyle="1" w:styleId="Sd">
    <w:name w:val="S_НазваниеТаблицы"/>
    <w:basedOn w:val="S0"/>
    <w:next w:val="S0"/>
    <w:uiPriority w:val="99"/>
    <w:rsid w:val="00AB0DC9"/>
    <w:pPr>
      <w:keepNext/>
      <w:jc w:val="right"/>
    </w:pPr>
    <w:rPr>
      <w:rFonts w:ascii="Arial" w:hAnsi="Arial"/>
      <w:b/>
      <w:sz w:val="20"/>
    </w:rPr>
  </w:style>
  <w:style w:type="paragraph" w:customStyle="1" w:styleId="Se">
    <w:name w:val="S_НаименованиеДокумента"/>
    <w:basedOn w:val="S0"/>
    <w:next w:val="S0"/>
    <w:rsid w:val="00AB0DC9"/>
    <w:pPr>
      <w:widowControl/>
      <w:ind w:right="641"/>
      <w:jc w:val="left"/>
    </w:pPr>
    <w:rPr>
      <w:rFonts w:ascii="Arial" w:hAnsi="Arial"/>
      <w:b/>
      <w:caps/>
    </w:rPr>
  </w:style>
  <w:style w:type="paragraph" w:customStyle="1" w:styleId="Sf">
    <w:name w:val="S_НижнКолонтЛев"/>
    <w:basedOn w:val="S0"/>
    <w:next w:val="S0"/>
    <w:rsid w:val="00AB0DC9"/>
    <w:pPr>
      <w:jc w:val="left"/>
    </w:pPr>
    <w:rPr>
      <w:rFonts w:ascii="Arial" w:hAnsi="Arial"/>
      <w:b/>
      <w:caps/>
      <w:sz w:val="10"/>
      <w:szCs w:val="10"/>
    </w:rPr>
  </w:style>
  <w:style w:type="paragraph" w:customStyle="1" w:styleId="Sf0">
    <w:name w:val="S_НижнКолонтПрав"/>
    <w:basedOn w:val="S0"/>
    <w:next w:val="S0"/>
    <w:rsid w:val="00AB0DC9"/>
    <w:pPr>
      <w:widowControl/>
      <w:ind w:hanging="181"/>
      <w:jc w:val="right"/>
    </w:pPr>
    <w:rPr>
      <w:rFonts w:ascii="Arial" w:hAnsi="Arial"/>
      <w:b/>
      <w:caps/>
      <w:sz w:val="12"/>
      <w:szCs w:val="12"/>
    </w:rPr>
  </w:style>
  <w:style w:type="paragraph" w:customStyle="1" w:styleId="Sf1">
    <w:name w:val="S_НомерДокумента"/>
    <w:basedOn w:val="S0"/>
    <w:next w:val="S0"/>
    <w:rsid w:val="00AB0DC9"/>
    <w:pPr>
      <w:spacing w:before="120" w:after="120"/>
      <w:jc w:val="center"/>
    </w:pPr>
    <w:rPr>
      <w:rFonts w:ascii="Arial" w:hAnsi="Arial"/>
      <w:b/>
      <w:caps/>
    </w:rPr>
  </w:style>
  <w:style w:type="paragraph" w:customStyle="1" w:styleId="S14">
    <w:name w:val="S_ТекстВТаблице1"/>
    <w:basedOn w:val="S0"/>
    <w:next w:val="S0"/>
    <w:rsid w:val="00AB0DC9"/>
    <w:pPr>
      <w:spacing w:before="120"/>
      <w:jc w:val="left"/>
    </w:pPr>
    <w:rPr>
      <w:szCs w:val="28"/>
    </w:rPr>
  </w:style>
  <w:style w:type="paragraph" w:customStyle="1" w:styleId="S1">
    <w:name w:val="S_НумСписВ Таблице1"/>
    <w:basedOn w:val="S14"/>
    <w:next w:val="S0"/>
    <w:rsid w:val="00AB0DC9"/>
    <w:pPr>
      <w:numPr>
        <w:numId w:val="8"/>
      </w:numPr>
      <w:tabs>
        <w:tab w:val="clear" w:pos="360"/>
        <w:tab w:val="num" w:pos="720"/>
      </w:tabs>
      <w:ind w:left="0" w:firstLine="0"/>
    </w:pPr>
  </w:style>
  <w:style w:type="paragraph" w:customStyle="1" w:styleId="S25">
    <w:name w:val="S_ТекстВТаблице2"/>
    <w:basedOn w:val="S0"/>
    <w:next w:val="S0"/>
    <w:uiPriority w:val="99"/>
    <w:rsid w:val="00AB0DC9"/>
    <w:pPr>
      <w:spacing w:before="120"/>
      <w:jc w:val="left"/>
    </w:pPr>
    <w:rPr>
      <w:sz w:val="20"/>
    </w:rPr>
  </w:style>
  <w:style w:type="paragraph" w:customStyle="1" w:styleId="S2">
    <w:name w:val="S_НумСписВТаблице2"/>
    <w:basedOn w:val="S25"/>
    <w:next w:val="S0"/>
    <w:rsid w:val="00AB0DC9"/>
    <w:pPr>
      <w:numPr>
        <w:numId w:val="9"/>
      </w:numPr>
      <w:tabs>
        <w:tab w:val="clear" w:pos="360"/>
        <w:tab w:val="num" w:pos="643"/>
      </w:tabs>
      <w:ind w:left="0" w:firstLine="0"/>
    </w:pPr>
  </w:style>
  <w:style w:type="paragraph" w:customStyle="1" w:styleId="S31">
    <w:name w:val="S_ТекстВТаблице3"/>
    <w:basedOn w:val="S0"/>
    <w:next w:val="S0"/>
    <w:rsid w:val="00AB0DC9"/>
    <w:pPr>
      <w:spacing w:before="120"/>
      <w:jc w:val="left"/>
    </w:pPr>
    <w:rPr>
      <w:sz w:val="16"/>
    </w:rPr>
  </w:style>
  <w:style w:type="paragraph" w:customStyle="1" w:styleId="S3">
    <w:name w:val="S_НумСписВТаблице3"/>
    <w:basedOn w:val="S31"/>
    <w:next w:val="S0"/>
    <w:rsid w:val="00AB0DC9"/>
    <w:pPr>
      <w:numPr>
        <w:numId w:val="10"/>
      </w:numPr>
      <w:tabs>
        <w:tab w:val="clear" w:pos="432"/>
        <w:tab w:val="num" w:pos="360"/>
        <w:tab w:val="num" w:pos="926"/>
      </w:tabs>
      <w:ind w:left="0" w:firstLine="0"/>
    </w:pPr>
  </w:style>
  <w:style w:type="paragraph" w:customStyle="1" w:styleId="Sf2">
    <w:name w:val="S_Примечание"/>
    <w:basedOn w:val="S0"/>
    <w:next w:val="S0"/>
    <w:rsid w:val="00AB0DC9"/>
    <w:pPr>
      <w:ind w:left="567"/>
    </w:pPr>
    <w:rPr>
      <w:i/>
      <w:u w:val="single"/>
    </w:rPr>
  </w:style>
  <w:style w:type="paragraph" w:customStyle="1" w:styleId="Sf3">
    <w:name w:val="S_ПримечаниеТекст"/>
    <w:basedOn w:val="S0"/>
    <w:next w:val="S0"/>
    <w:rsid w:val="00AB0DC9"/>
    <w:pPr>
      <w:spacing w:before="120"/>
      <w:ind w:left="567"/>
    </w:pPr>
    <w:rPr>
      <w:i/>
    </w:rPr>
  </w:style>
  <w:style w:type="paragraph" w:customStyle="1" w:styleId="Sf4">
    <w:name w:val="S_Рисунок"/>
    <w:basedOn w:val="S0"/>
    <w:rsid w:val="00AB0DC9"/>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AB0DC9"/>
    <w:rPr>
      <w:rFonts w:ascii="Arial" w:hAnsi="Arial"/>
      <w:sz w:val="16"/>
    </w:rPr>
  </w:style>
  <w:style w:type="paragraph" w:customStyle="1" w:styleId="Sf6">
    <w:name w:val="S_Содержание"/>
    <w:basedOn w:val="S0"/>
    <w:next w:val="S0"/>
    <w:rsid w:val="00AB0DC9"/>
    <w:rPr>
      <w:rFonts w:ascii="Arial" w:hAnsi="Arial"/>
      <w:b/>
      <w:caps/>
      <w:sz w:val="32"/>
      <w:szCs w:val="32"/>
    </w:rPr>
  </w:style>
  <w:style w:type="paragraph" w:customStyle="1" w:styleId="S">
    <w:name w:val="S_СписокМ_Обычный"/>
    <w:basedOn w:val="a2"/>
    <w:next w:val="S0"/>
    <w:link w:val="Sf7"/>
    <w:uiPriority w:val="99"/>
    <w:rsid w:val="00AB0DC9"/>
    <w:pPr>
      <w:numPr>
        <w:numId w:val="11"/>
      </w:numPr>
      <w:tabs>
        <w:tab w:val="left" w:pos="720"/>
      </w:tabs>
      <w:spacing w:before="120" w:after="0" w:line="240" w:lineRule="auto"/>
      <w:jc w:val="both"/>
    </w:pPr>
    <w:rPr>
      <w:rFonts w:ascii="Times New Roman" w:eastAsia="Times New Roman" w:hAnsi="Times New Roman" w:cs="Times New Roman"/>
      <w:sz w:val="24"/>
      <w:szCs w:val="24"/>
      <w:lang w:eastAsia="ru-RU"/>
    </w:rPr>
  </w:style>
  <w:style w:type="character" w:customStyle="1" w:styleId="Sf7">
    <w:name w:val="S_СписокМ_Обычный Знак"/>
    <w:link w:val="S"/>
    <w:uiPriority w:val="99"/>
    <w:rsid w:val="00AB0DC9"/>
    <w:rPr>
      <w:rFonts w:ascii="Times New Roman" w:eastAsia="Times New Roman" w:hAnsi="Times New Roman" w:cs="Times New Roman"/>
      <w:sz w:val="24"/>
      <w:szCs w:val="24"/>
      <w:lang w:eastAsia="ru-RU"/>
    </w:rPr>
  </w:style>
  <w:style w:type="table" w:customStyle="1" w:styleId="Sf8">
    <w:name w:val="S_Таблица"/>
    <w:basedOn w:val="a4"/>
    <w:rsid w:val="00AB0DC9"/>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0"/>
    <w:rsid w:val="00AB0DC9"/>
    <w:pPr>
      <w:ind w:left="431"/>
    </w:pPr>
    <w:rPr>
      <w:rFonts w:ascii="EuropeExt" w:hAnsi="EuropeExt" w:cs="Tahoma"/>
      <w:bCs/>
      <w:spacing w:val="18"/>
      <w:sz w:val="12"/>
      <w:szCs w:val="12"/>
    </w:rPr>
  </w:style>
  <w:style w:type="paragraph" w:customStyle="1" w:styleId="S15">
    <w:name w:val="S_ТекстЛоготипа1"/>
    <w:basedOn w:val="S0"/>
    <w:next w:val="S0"/>
    <w:rsid w:val="00AB0DC9"/>
    <w:pPr>
      <w:tabs>
        <w:tab w:val="left" w:pos="8352"/>
        <w:tab w:val="left" w:pos="8712"/>
      </w:tabs>
      <w:ind w:left="3130" w:right="96" w:hanging="652"/>
    </w:pPr>
    <w:rPr>
      <w:rFonts w:ascii="EuropeExt" w:hAnsi="EuropeExt" w:cs="Tahoma"/>
      <w:bCs/>
      <w:sz w:val="12"/>
      <w:szCs w:val="12"/>
    </w:rPr>
  </w:style>
  <w:style w:type="paragraph" w:customStyle="1" w:styleId="S26">
    <w:name w:val="S_ТекстЛоготипа2"/>
    <w:basedOn w:val="S0"/>
    <w:next w:val="S0"/>
    <w:rsid w:val="00AB0DC9"/>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AB0DC9"/>
    <w:pPr>
      <w:spacing w:before="120"/>
    </w:pPr>
    <w:rPr>
      <w:rFonts w:ascii="Arial" w:hAnsi="Arial"/>
      <w:b/>
      <w:caps/>
      <w:sz w:val="20"/>
      <w:szCs w:val="20"/>
    </w:rPr>
  </w:style>
  <w:style w:type="character" w:customStyle="1" w:styleId="S17">
    <w:name w:val="S_ТекстСодержания1 Знак"/>
    <w:link w:val="S16"/>
    <w:rsid w:val="00AB0DC9"/>
    <w:rPr>
      <w:rFonts w:ascii="Arial" w:eastAsia="Times New Roman" w:hAnsi="Arial" w:cs="Times New Roman"/>
      <w:b/>
      <w:caps/>
      <w:sz w:val="20"/>
      <w:szCs w:val="20"/>
      <w:lang w:eastAsia="ru-RU"/>
    </w:rPr>
  </w:style>
  <w:style w:type="paragraph" w:customStyle="1" w:styleId="Sfa">
    <w:name w:val="S_Термин"/>
    <w:basedOn w:val="a2"/>
    <w:next w:val="S0"/>
    <w:link w:val="Sfb"/>
    <w:rsid w:val="00AB0DC9"/>
    <w:pPr>
      <w:spacing w:after="0" w:line="240" w:lineRule="auto"/>
      <w:jc w:val="both"/>
    </w:pPr>
    <w:rPr>
      <w:rFonts w:ascii="Arial" w:eastAsia="Times New Roman" w:hAnsi="Arial" w:cs="Times New Roman"/>
      <w:b/>
      <w:i/>
      <w:caps/>
      <w:sz w:val="20"/>
      <w:szCs w:val="20"/>
      <w:lang w:eastAsia="ru-RU"/>
    </w:rPr>
  </w:style>
  <w:style w:type="character" w:customStyle="1" w:styleId="Sfb">
    <w:name w:val="S_Термин Знак"/>
    <w:link w:val="Sfa"/>
    <w:rsid w:val="00AB0DC9"/>
    <w:rPr>
      <w:rFonts w:ascii="Arial" w:eastAsia="Times New Roman" w:hAnsi="Arial" w:cs="Times New Roman"/>
      <w:b/>
      <w:i/>
      <w:caps/>
      <w:sz w:val="20"/>
      <w:szCs w:val="20"/>
      <w:lang w:eastAsia="ru-RU"/>
    </w:rPr>
  </w:style>
  <w:style w:type="paragraph" w:styleId="2f1">
    <w:name w:val="index 2"/>
    <w:basedOn w:val="a2"/>
    <w:next w:val="a2"/>
    <w:autoRedefine/>
    <w:semiHidden/>
    <w:rsid w:val="00AB0DC9"/>
    <w:pPr>
      <w:spacing w:after="0" w:line="240" w:lineRule="auto"/>
      <w:ind w:left="480" w:hanging="240"/>
      <w:jc w:val="both"/>
    </w:pPr>
    <w:rPr>
      <w:rFonts w:ascii="Times New Roman" w:eastAsia="Calibri" w:hAnsi="Times New Roman" w:cs="Times New Roman"/>
      <w:sz w:val="24"/>
    </w:rPr>
  </w:style>
  <w:style w:type="paragraph" w:styleId="3f0">
    <w:name w:val="index 3"/>
    <w:basedOn w:val="a2"/>
    <w:next w:val="a2"/>
    <w:autoRedefine/>
    <w:semiHidden/>
    <w:rsid w:val="00AB0DC9"/>
    <w:pPr>
      <w:spacing w:after="0" w:line="240" w:lineRule="auto"/>
      <w:ind w:left="720" w:hanging="240"/>
      <w:jc w:val="both"/>
    </w:pPr>
    <w:rPr>
      <w:rFonts w:ascii="Times New Roman" w:eastAsia="Calibri" w:hAnsi="Times New Roman" w:cs="Times New Roman"/>
      <w:sz w:val="24"/>
    </w:rPr>
  </w:style>
  <w:style w:type="paragraph" w:styleId="46">
    <w:name w:val="index 4"/>
    <w:basedOn w:val="a2"/>
    <w:next w:val="a2"/>
    <w:autoRedefine/>
    <w:semiHidden/>
    <w:rsid w:val="00AB0DC9"/>
    <w:pPr>
      <w:spacing w:after="0" w:line="240" w:lineRule="auto"/>
      <w:ind w:left="960" w:hanging="240"/>
      <w:jc w:val="both"/>
    </w:pPr>
    <w:rPr>
      <w:rFonts w:ascii="Times New Roman" w:eastAsia="Calibri" w:hAnsi="Times New Roman" w:cs="Times New Roman"/>
      <w:sz w:val="24"/>
    </w:rPr>
  </w:style>
  <w:style w:type="paragraph" w:styleId="53">
    <w:name w:val="index 5"/>
    <w:basedOn w:val="a2"/>
    <w:next w:val="a2"/>
    <w:autoRedefine/>
    <w:semiHidden/>
    <w:rsid w:val="00AB0DC9"/>
    <w:pPr>
      <w:spacing w:after="0" w:line="240" w:lineRule="auto"/>
      <w:ind w:left="1200" w:hanging="240"/>
      <w:jc w:val="both"/>
    </w:pPr>
    <w:rPr>
      <w:rFonts w:ascii="Times New Roman" w:eastAsia="Calibri" w:hAnsi="Times New Roman" w:cs="Times New Roman"/>
      <w:sz w:val="24"/>
    </w:rPr>
  </w:style>
  <w:style w:type="paragraph" w:styleId="62">
    <w:name w:val="index 6"/>
    <w:basedOn w:val="a2"/>
    <w:next w:val="a2"/>
    <w:autoRedefine/>
    <w:semiHidden/>
    <w:rsid w:val="00AB0DC9"/>
    <w:pPr>
      <w:spacing w:after="0" w:line="240" w:lineRule="auto"/>
      <w:ind w:left="1440" w:hanging="240"/>
      <w:jc w:val="both"/>
    </w:pPr>
    <w:rPr>
      <w:rFonts w:ascii="Times New Roman" w:eastAsia="Calibri" w:hAnsi="Times New Roman" w:cs="Times New Roman"/>
      <w:sz w:val="24"/>
    </w:rPr>
  </w:style>
  <w:style w:type="paragraph" w:styleId="73">
    <w:name w:val="index 7"/>
    <w:basedOn w:val="a2"/>
    <w:next w:val="a2"/>
    <w:autoRedefine/>
    <w:semiHidden/>
    <w:rsid w:val="00AB0DC9"/>
    <w:pPr>
      <w:spacing w:after="0" w:line="240" w:lineRule="auto"/>
      <w:ind w:left="1680" w:hanging="240"/>
      <w:jc w:val="both"/>
    </w:pPr>
    <w:rPr>
      <w:rFonts w:ascii="Times New Roman" w:eastAsia="Calibri" w:hAnsi="Times New Roman" w:cs="Times New Roman"/>
      <w:sz w:val="24"/>
    </w:rPr>
  </w:style>
  <w:style w:type="paragraph" w:styleId="83">
    <w:name w:val="index 8"/>
    <w:basedOn w:val="a2"/>
    <w:next w:val="a2"/>
    <w:autoRedefine/>
    <w:semiHidden/>
    <w:rsid w:val="00AB0DC9"/>
    <w:pPr>
      <w:spacing w:after="0" w:line="240" w:lineRule="auto"/>
      <w:ind w:left="1920" w:hanging="240"/>
      <w:jc w:val="both"/>
    </w:pPr>
    <w:rPr>
      <w:rFonts w:ascii="Times New Roman" w:eastAsia="Calibri" w:hAnsi="Times New Roman" w:cs="Times New Roman"/>
      <w:sz w:val="24"/>
    </w:rPr>
  </w:style>
  <w:style w:type="paragraph" w:styleId="92">
    <w:name w:val="index 9"/>
    <w:basedOn w:val="a2"/>
    <w:next w:val="a2"/>
    <w:autoRedefine/>
    <w:semiHidden/>
    <w:rsid w:val="00AB0DC9"/>
    <w:pPr>
      <w:spacing w:after="0" w:line="240" w:lineRule="auto"/>
      <w:ind w:left="2160" w:hanging="240"/>
      <w:jc w:val="both"/>
    </w:pPr>
    <w:rPr>
      <w:rFonts w:ascii="Times New Roman" w:eastAsia="Calibri" w:hAnsi="Times New Roman" w:cs="Times New Roman"/>
      <w:sz w:val="24"/>
    </w:rPr>
  </w:style>
  <w:style w:type="paragraph" w:customStyle="1" w:styleId="afff5">
    <w:name w:val="_______"/>
    <w:rsid w:val="00AB0DC9"/>
    <w:pPr>
      <w:widowControl w:val="0"/>
      <w:spacing w:after="0" w:line="240" w:lineRule="auto"/>
    </w:pPr>
    <w:rPr>
      <w:rFonts w:ascii="Swiss Light 10pt" w:eastAsia="Times New Roman" w:hAnsi="Swiss Light 10pt" w:cs="Times New Roman"/>
      <w:sz w:val="20"/>
      <w:szCs w:val="20"/>
      <w:lang w:val="en-US" w:eastAsia="ru-RU"/>
    </w:rPr>
  </w:style>
  <w:style w:type="paragraph" w:styleId="afff6">
    <w:name w:val="Plain Text"/>
    <w:basedOn w:val="a2"/>
    <w:link w:val="afff7"/>
    <w:uiPriority w:val="99"/>
    <w:rsid w:val="00AB0DC9"/>
    <w:pPr>
      <w:spacing w:after="0" w:line="240" w:lineRule="auto"/>
      <w:jc w:val="both"/>
    </w:pPr>
    <w:rPr>
      <w:rFonts w:ascii="Courier New" w:eastAsia="Calibri" w:hAnsi="Courier New" w:cs="Courier New"/>
      <w:sz w:val="20"/>
      <w:szCs w:val="20"/>
    </w:rPr>
  </w:style>
  <w:style w:type="character" w:customStyle="1" w:styleId="afff7">
    <w:name w:val="Текст Знак"/>
    <w:basedOn w:val="a3"/>
    <w:link w:val="afff6"/>
    <w:uiPriority w:val="99"/>
    <w:rsid w:val="00AB0DC9"/>
    <w:rPr>
      <w:rFonts w:ascii="Courier New" w:eastAsia="Calibri" w:hAnsi="Courier New" w:cs="Courier New"/>
      <w:sz w:val="20"/>
      <w:szCs w:val="20"/>
    </w:rPr>
  </w:style>
  <w:style w:type="paragraph" w:customStyle="1" w:styleId="310">
    <w:name w:val="Основной текст с отступом 31"/>
    <w:basedOn w:val="a2"/>
    <w:rsid w:val="00AB0DC9"/>
    <w:pPr>
      <w:widowControl w:val="0"/>
      <w:spacing w:after="0" w:line="220" w:lineRule="auto"/>
      <w:ind w:firstLine="567"/>
      <w:jc w:val="both"/>
    </w:pPr>
    <w:rPr>
      <w:rFonts w:ascii="Times New Roman" w:eastAsia="Calibri" w:hAnsi="Times New Roman" w:cs="Times New Roman"/>
      <w:i/>
      <w:sz w:val="24"/>
      <w:szCs w:val="20"/>
    </w:rPr>
  </w:style>
  <w:style w:type="paragraph" w:customStyle="1" w:styleId="afff8">
    <w:name w:val="Таб_заг"/>
    <w:basedOn w:val="a2"/>
    <w:rsid w:val="00AB0DC9"/>
    <w:pPr>
      <w:spacing w:after="120" w:line="360" w:lineRule="auto"/>
      <w:ind w:firstLine="720"/>
      <w:jc w:val="both"/>
    </w:pPr>
    <w:rPr>
      <w:rFonts w:ascii="Times New Roman" w:eastAsia="Calibri" w:hAnsi="Times New Roman" w:cs="Times New Roman"/>
      <w:sz w:val="24"/>
      <w:szCs w:val="20"/>
    </w:rPr>
  </w:style>
  <w:style w:type="paragraph" w:customStyle="1" w:styleId="afff9">
    <w:name w:val="м_норма"/>
    <w:basedOn w:val="a2"/>
    <w:rsid w:val="00AB0DC9"/>
    <w:pPr>
      <w:keepLines/>
      <w:spacing w:before="120" w:after="0" w:line="240" w:lineRule="auto"/>
      <w:jc w:val="both"/>
    </w:pPr>
    <w:rPr>
      <w:rFonts w:ascii="Arial" w:eastAsia="Calibri" w:hAnsi="Arial" w:cs="Times New Roman"/>
      <w:sz w:val="24"/>
      <w:szCs w:val="20"/>
    </w:rPr>
  </w:style>
  <w:style w:type="paragraph" w:customStyle="1" w:styleId="ConsNonformat">
    <w:name w:val="ConsNonformat"/>
    <w:rsid w:val="00AB0DC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AB0DC9"/>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xl24">
    <w:name w:val="xl24"/>
    <w:basedOn w:val="a2"/>
    <w:rsid w:val="00AB0DC9"/>
    <w:pPr>
      <w:spacing w:before="100" w:beforeAutospacing="1" w:after="100" w:afterAutospacing="1" w:line="240" w:lineRule="auto"/>
      <w:jc w:val="center"/>
    </w:pPr>
    <w:rPr>
      <w:rFonts w:ascii="Times New Roman" w:eastAsia="Arial Unicode MS" w:hAnsi="Times New Roman" w:cs="Times New Roman"/>
      <w:b/>
      <w:bCs/>
      <w:sz w:val="24"/>
    </w:rPr>
  </w:style>
  <w:style w:type="paragraph" w:customStyle="1" w:styleId="xl25">
    <w:name w:val="xl25"/>
    <w:basedOn w:val="a2"/>
    <w:uiPriority w:val="99"/>
    <w:rsid w:val="00AB0DC9"/>
    <w:pPr>
      <w:spacing w:before="100" w:beforeAutospacing="1" w:after="100" w:afterAutospacing="1" w:line="240" w:lineRule="auto"/>
      <w:jc w:val="both"/>
    </w:pPr>
    <w:rPr>
      <w:rFonts w:ascii="Times New Roman" w:eastAsia="Arial Unicode MS" w:hAnsi="Times New Roman" w:cs="Times New Roman"/>
      <w:sz w:val="24"/>
    </w:rPr>
  </w:style>
  <w:style w:type="paragraph" w:customStyle="1" w:styleId="xl26">
    <w:name w:val="xl26"/>
    <w:basedOn w:val="a2"/>
    <w:rsid w:val="00AB0DC9"/>
    <w:pPr>
      <w:spacing w:before="100" w:beforeAutospacing="1" w:after="100" w:afterAutospacing="1" w:line="240" w:lineRule="auto"/>
      <w:jc w:val="center"/>
    </w:pPr>
    <w:rPr>
      <w:rFonts w:ascii="Times New Roman" w:eastAsia="Arial Unicode MS" w:hAnsi="Times New Roman" w:cs="Times New Roman"/>
      <w:sz w:val="24"/>
    </w:rPr>
  </w:style>
  <w:style w:type="paragraph" w:customStyle="1" w:styleId="xl27">
    <w:name w:val="xl27"/>
    <w:basedOn w:val="a2"/>
    <w:rsid w:val="00AB0DC9"/>
    <w:pPr>
      <w:spacing w:before="100" w:beforeAutospacing="1" w:after="100" w:afterAutospacing="1" w:line="240" w:lineRule="auto"/>
      <w:jc w:val="both"/>
    </w:pPr>
    <w:rPr>
      <w:rFonts w:ascii="Times New Roman" w:eastAsia="Arial Unicode MS" w:hAnsi="Times New Roman" w:cs="Times New Roman"/>
      <w:b/>
      <w:bCs/>
      <w:sz w:val="24"/>
    </w:rPr>
  </w:style>
  <w:style w:type="paragraph" w:customStyle="1" w:styleId="xl28">
    <w:name w:val="xl28"/>
    <w:basedOn w:val="a2"/>
    <w:rsid w:val="00AB0DC9"/>
    <w:pPr>
      <w:spacing w:before="100" w:beforeAutospacing="1" w:after="100" w:afterAutospacing="1" w:line="240" w:lineRule="auto"/>
      <w:jc w:val="both"/>
    </w:pPr>
    <w:rPr>
      <w:rFonts w:ascii="Times New Roman" w:eastAsia="Arial Unicode MS" w:hAnsi="Times New Roman" w:cs="Times New Roman"/>
      <w:sz w:val="24"/>
    </w:rPr>
  </w:style>
  <w:style w:type="paragraph" w:customStyle="1" w:styleId="xl29">
    <w:name w:val="xl29"/>
    <w:basedOn w:val="a2"/>
    <w:rsid w:val="00AB0DC9"/>
    <w:pPr>
      <w:pBdr>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rPr>
  </w:style>
  <w:style w:type="paragraph" w:customStyle="1" w:styleId="xl30">
    <w:name w:val="xl30"/>
    <w:basedOn w:val="a2"/>
    <w:rsid w:val="00AB0DC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rPr>
  </w:style>
  <w:style w:type="paragraph" w:customStyle="1" w:styleId="xl31">
    <w:name w:val="xl31"/>
    <w:basedOn w:val="a2"/>
    <w:rsid w:val="00AB0DC9"/>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rPr>
  </w:style>
  <w:style w:type="paragraph" w:customStyle="1" w:styleId="xl32">
    <w:name w:val="xl32"/>
    <w:basedOn w:val="a2"/>
    <w:rsid w:val="00AB0DC9"/>
    <w:pPr>
      <w:pBdr>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rPr>
  </w:style>
  <w:style w:type="paragraph" w:customStyle="1" w:styleId="xl33">
    <w:name w:val="xl33"/>
    <w:basedOn w:val="a2"/>
    <w:rsid w:val="00AB0DC9"/>
    <w:pPr>
      <w:spacing w:before="100" w:beforeAutospacing="1" w:after="100" w:afterAutospacing="1" w:line="240" w:lineRule="auto"/>
      <w:jc w:val="both"/>
    </w:pPr>
    <w:rPr>
      <w:rFonts w:ascii="Times New Roman" w:eastAsia="Arial Unicode MS" w:hAnsi="Times New Roman" w:cs="Times New Roman"/>
      <w:b/>
      <w:bCs/>
      <w:sz w:val="24"/>
    </w:rPr>
  </w:style>
  <w:style w:type="paragraph" w:customStyle="1" w:styleId="xl34">
    <w:name w:val="xl34"/>
    <w:basedOn w:val="a2"/>
    <w:rsid w:val="00AB0DC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rPr>
  </w:style>
  <w:style w:type="paragraph" w:customStyle="1" w:styleId="xl35">
    <w:name w:val="xl35"/>
    <w:basedOn w:val="a2"/>
    <w:rsid w:val="00AB0DC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sz w:val="24"/>
    </w:rPr>
  </w:style>
  <w:style w:type="paragraph" w:customStyle="1" w:styleId="xl36">
    <w:name w:val="xl36"/>
    <w:basedOn w:val="a2"/>
    <w:rsid w:val="00AB0DC9"/>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rPr>
  </w:style>
  <w:style w:type="paragraph" w:customStyle="1" w:styleId="xl37">
    <w:name w:val="xl37"/>
    <w:basedOn w:val="a2"/>
    <w:rsid w:val="00AB0DC9"/>
    <w:pPr>
      <w:pBdr>
        <w:left w:val="single" w:sz="4" w:space="0" w:color="auto"/>
        <w:bottom w:val="single" w:sz="4" w:space="0" w:color="000000"/>
        <w:right w:val="single" w:sz="4" w:space="0" w:color="auto"/>
      </w:pBdr>
      <w:spacing w:before="100" w:beforeAutospacing="1" w:after="100" w:afterAutospacing="1" w:line="240" w:lineRule="auto"/>
      <w:jc w:val="center"/>
    </w:pPr>
    <w:rPr>
      <w:rFonts w:ascii="Times New Roman" w:eastAsia="Arial Unicode MS" w:hAnsi="Times New Roman" w:cs="Times New Roman"/>
      <w:sz w:val="24"/>
    </w:rPr>
  </w:style>
  <w:style w:type="paragraph" w:customStyle="1" w:styleId="afffa">
    <w:name w:val="Заголовок таблица"/>
    <w:basedOn w:val="a2"/>
    <w:autoRedefine/>
    <w:rsid w:val="00AB0DC9"/>
    <w:pPr>
      <w:widowControl w:val="0"/>
      <w:numPr>
        <w:ilvl w:val="12"/>
      </w:numPr>
      <w:overflowPunct w:val="0"/>
      <w:autoSpaceDE w:val="0"/>
      <w:autoSpaceDN w:val="0"/>
      <w:adjustRightInd w:val="0"/>
      <w:spacing w:before="60" w:after="0" w:line="240" w:lineRule="auto"/>
      <w:ind w:left="24" w:hanging="24"/>
      <w:jc w:val="center"/>
      <w:textAlignment w:val="baseline"/>
    </w:pPr>
    <w:rPr>
      <w:rFonts w:ascii="Arial" w:eastAsia="Calibri" w:hAnsi="Arial" w:cs="Arial"/>
      <w:b/>
      <w:iCs/>
      <w:caps/>
      <w:spacing w:val="-2"/>
      <w:sz w:val="16"/>
      <w:szCs w:val="16"/>
    </w:rPr>
  </w:style>
  <w:style w:type="paragraph" w:customStyle="1" w:styleId="afffb">
    <w:name w:val="Текст таблица"/>
    <w:basedOn w:val="a2"/>
    <w:uiPriority w:val="99"/>
    <w:rsid w:val="00AB0DC9"/>
    <w:pPr>
      <w:numPr>
        <w:ilvl w:val="12"/>
      </w:numPr>
      <w:spacing w:before="60" w:after="0" w:line="240" w:lineRule="auto"/>
      <w:jc w:val="both"/>
    </w:pPr>
    <w:rPr>
      <w:rFonts w:ascii="Times New Roman" w:eastAsia="Times New Roman" w:hAnsi="Times New Roman" w:cs="Times New Roman"/>
      <w:iCs/>
      <w:sz w:val="24"/>
      <w:szCs w:val="20"/>
      <w:lang w:eastAsia="ru-RU"/>
    </w:rPr>
  </w:style>
  <w:style w:type="paragraph" w:customStyle="1" w:styleId="ConsPlusNormal">
    <w:name w:val="ConsPlusNormal"/>
    <w:uiPriority w:val="99"/>
    <w:rsid w:val="00AB0DC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Очистить формат"/>
    <w:basedOn w:val="1b"/>
    <w:rsid w:val="00AB0DC9"/>
    <w:pPr>
      <w:numPr>
        <w:numId w:val="0"/>
      </w:numPr>
      <w:spacing w:before="0"/>
    </w:pPr>
    <w:rPr>
      <w:szCs w:val="24"/>
      <w:lang w:eastAsia="en-US"/>
    </w:rPr>
  </w:style>
  <w:style w:type="paragraph" w:customStyle="1" w:styleId="210">
    <w:name w:val="Основной текст 21"/>
    <w:basedOn w:val="a2"/>
    <w:rsid w:val="00AB0DC9"/>
    <w:pPr>
      <w:overflowPunct w:val="0"/>
      <w:autoSpaceDE w:val="0"/>
      <w:autoSpaceDN w:val="0"/>
      <w:adjustRightInd w:val="0"/>
      <w:spacing w:after="0" w:line="240" w:lineRule="auto"/>
      <w:ind w:firstLine="567"/>
      <w:jc w:val="both"/>
      <w:textAlignment w:val="baseline"/>
    </w:pPr>
    <w:rPr>
      <w:rFonts w:ascii="Times New Roman" w:eastAsia="Calibri" w:hAnsi="Times New Roman" w:cs="Times New Roman"/>
      <w:sz w:val="24"/>
      <w:szCs w:val="20"/>
    </w:rPr>
  </w:style>
  <w:style w:type="paragraph" w:customStyle="1" w:styleId="afffd">
    <w:name w:val="Заголовок статьи"/>
    <w:basedOn w:val="a2"/>
    <w:next w:val="a2"/>
    <w:rsid w:val="00AB0DC9"/>
    <w:pPr>
      <w:autoSpaceDE w:val="0"/>
      <w:autoSpaceDN w:val="0"/>
      <w:adjustRightInd w:val="0"/>
      <w:spacing w:after="0" w:line="240" w:lineRule="auto"/>
      <w:ind w:left="1612" w:hanging="892"/>
      <w:jc w:val="both"/>
    </w:pPr>
    <w:rPr>
      <w:rFonts w:ascii="Arial" w:eastAsia="Calibri" w:hAnsi="Arial" w:cs="Times New Roman"/>
      <w:sz w:val="20"/>
      <w:szCs w:val="20"/>
    </w:rPr>
  </w:style>
  <w:style w:type="character" w:styleId="afffe">
    <w:name w:val="Emphasis"/>
    <w:uiPriority w:val="20"/>
    <w:qFormat/>
    <w:rsid w:val="00AB0DC9"/>
    <w:rPr>
      <w:i/>
      <w:iCs/>
    </w:rPr>
  </w:style>
  <w:style w:type="character" w:customStyle="1" w:styleId="S01">
    <w:name w:val="S_Термин01"/>
    <w:rsid w:val="00AB0DC9"/>
    <w:rPr>
      <w:rFonts w:ascii="Arial" w:hAnsi="Arial" w:cs="Arial"/>
      <w:b/>
      <w:i/>
      <w:caps/>
      <w:sz w:val="20"/>
      <w:szCs w:val="20"/>
      <w:lang w:val="ru-RU" w:eastAsia="ru-RU" w:bidi="ar-SA"/>
    </w:rPr>
  </w:style>
  <w:style w:type="paragraph" w:customStyle="1" w:styleId="ConsPlusNonformat">
    <w:name w:val="ConsPlusNonformat"/>
    <w:rsid w:val="00AB0DC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
    <w:name w:val="No Spacing"/>
    <w:aliases w:val="Table text"/>
    <w:link w:val="affff0"/>
    <w:qFormat/>
    <w:rsid w:val="00AB0DC9"/>
    <w:pPr>
      <w:spacing w:after="0" w:line="240" w:lineRule="auto"/>
    </w:pPr>
    <w:rPr>
      <w:rFonts w:ascii="Calibri" w:eastAsia="Calibri" w:hAnsi="Calibri" w:cs="Times New Roman"/>
    </w:rPr>
  </w:style>
  <w:style w:type="paragraph" w:customStyle="1" w:styleId="1f0">
    <w:name w:val="Без интервала1"/>
    <w:uiPriority w:val="99"/>
    <w:rsid w:val="00AB0DC9"/>
    <w:pPr>
      <w:spacing w:after="0" w:line="240" w:lineRule="auto"/>
    </w:pPr>
    <w:rPr>
      <w:rFonts w:ascii="Calibri" w:eastAsia="Times New Roman" w:hAnsi="Calibri" w:cs="Times New Roman"/>
    </w:rPr>
  </w:style>
  <w:style w:type="character" w:styleId="affff1">
    <w:name w:val="Strong"/>
    <w:uiPriority w:val="99"/>
    <w:qFormat/>
    <w:rsid w:val="00AB0DC9"/>
    <w:rPr>
      <w:b/>
      <w:bCs/>
    </w:rPr>
  </w:style>
  <w:style w:type="character" w:customStyle="1" w:styleId="fieldtitlesmall1">
    <w:name w:val="fieldtitlesmall1"/>
    <w:rsid w:val="00AB0DC9"/>
    <w:rPr>
      <w:rFonts w:ascii="Arial" w:hAnsi="Arial" w:cs="Arial" w:hint="default"/>
      <w:b w:val="0"/>
      <w:bCs w:val="0"/>
      <w:i w:val="0"/>
      <w:iCs w:val="0"/>
      <w:sz w:val="20"/>
      <w:szCs w:val="20"/>
    </w:rPr>
  </w:style>
  <w:style w:type="character" w:customStyle="1" w:styleId="urtxtemph">
    <w:name w:val="urtxtemph"/>
    <w:rsid w:val="00AB0DC9"/>
  </w:style>
  <w:style w:type="paragraph" w:styleId="affff2">
    <w:name w:val="Document Map"/>
    <w:basedOn w:val="a2"/>
    <w:link w:val="affff3"/>
    <w:rsid w:val="00AB0DC9"/>
    <w:pPr>
      <w:spacing w:after="0" w:line="240" w:lineRule="auto"/>
      <w:jc w:val="both"/>
    </w:pPr>
    <w:rPr>
      <w:rFonts w:ascii="Tahoma" w:eastAsia="Times New Roman" w:hAnsi="Tahoma" w:cs="Times New Roman"/>
      <w:sz w:val="16"/>
      <w:szCs w:val="16"/>
    </w:rPr>
  </w:style>
  <w:style w:type="character" w:customStyle="1" w:styleId="affff3">
    <w:name w:val="Схема документа Знак"/>
    <w:basedOn w:val="a3"/>
    <w:link w:val="affff2"/>
    <w:rsid w:val="00AB0DC9"/>
    <w:rPr>
      <w:rFonts w:ascii="Tahoma" w:eastAsia="Times New Roman" w:hAnsi="Tahoma" w:cs="Times New Roman"/>
      <w:sz w:val="16"/>
      <w:szCs w:val="16"/>
    </w:rPr>
  </w:style>
  <w:style w:type="paragraph" w:customStyle="1" w:styleId="affff4">
    <w:name w:val="Стиль Знак"/>
    <w:basedOn w:val="a2"/>
    <w:rsid w:val="00AB0DC9"/>
    <w:pPr>
      <w:spacing w:before="100" w:beforeAutospacing="1" w:after="100" w:afterAutospacing="1" w:line="240" w:lineRule="auto"/>
      <w:jc w:val="both"/>
    </w:pPr>
    <w:rPr>
      <w:rFonts w:ascii="Tahoma" w:eastAsia="Calibri" w:hAnsi="Tahoma" w:cs="Tahoma"/>
      <w:sz w:val="20"/>
      <w:szCs w:val="20"/>
      <w:lang w:val="en-US"/>
    </w:rPr>
  </w:style>
  <w:style w:type="paragraph" w:styleId="affff5">
    <w:name w:val="Revision"/>
    <w:hidden/>
    <w:uiPriority w:val="99"/>
    <w:semiHidden/>
    <w:rsid w:val="00AB0DC9"/>
    <w:pPr>
      <w:spacing w:after="0" w:line="240" w:lineRule="auto"/>
    </w:pPr>
    <w:rPr>
      <w:rFonts w:ascii="Times New Roman" w:eastAsia="Times New Roman" w:hAnsi="Times New Roman" w:cs="Times New Roman"/>
      <w:sz w:val="24"/>
      <w:szCs w:val="24"/>
      <w:lang w:eastAsia="ru-RU"/>
    </w:rPr>
  </w:style>
  <w:style w:type="character" w:customStyle="1" w:styleId="Sfc">
    <w:name w:val="S_Обозначение"/>
    <w:uiPriority w:val="99"/>
    <w:rsid w:val="00AB0DC9"/>
    <w:rPr>
      <w:rFonts w:ascii="Arial" w:hAnsi="Arial" w:cs="Times New Roman"/>
      <w:b/>
      <w:i/>
      <w:sz w:val="24"/>
      <w:szCs w:val="24"/>
      <w:vertAlign w:val="baseline"/>
      <w:lang w:val="ru-RU" w:eastAsia="ru-RU" w:bidi="ar-SA"/>
    </w:rPr>
  </w:style>
  <w:style w:type="character" w:customStyle="1" w:styleId="3f1">
    <w:name w:val="Знак Знак3"/>
    <w:uiPriority w:val="99"/>
    <w:semiHidden/>
    <w:rsid w:val="00AB0DC9"/>
    <w:rPr>
      <w:sz w:val="24"/>
      <w:szCs w:val="24"/>
      <w:lang w:val="ru-RU" w:eastAsia="ru-RU" w:bidi="ar-SA"/>
    </w:rPr>
  </w:style>
  <w:style w:type="character" w:customStyle="1" w:styleId="2f2">
    <w:name w:val="Знак Знак2"/>
    <w:uiPriority w:val="99"/>
    <w:semiHidden/>
    <w:rsid w:val="00AB0DC9"/>
    <w:rPr>
      <w:sz w:val="24"/>
      <w:szCs w:val="24"/>
      <w:lang w:val="ru-RU" w:eastAsia="ru-RU" w:bidi="ar-SA"/>
    </w:rPr>
  </w:style>
  <w:style w:type="character" w:customStyle="1" w:styleId="Sfd">
    <w:name w:val="S_СписокМ_Обычный Знак Знак"/>
    <w:uiPriority w:val="99"/>
    <w:locked/>
    <w:rsid w:val="00AB0DC9"/>
    <w:rPr>
      <w:sz w:val="24"/>
      <w:szCs w:val="24"/>
    </w:rPr>
  </w:style>
  <w:style w:type="paragraph" w:customStyle="1" w:styleId="affff6">
    <w:name w:val="Текст МУ"/>
    <w:basedOn w:val="a2"/>
    <w:uiPriority w:val="99"/>
    <w:rsid w:val="00AB0DC9"/>
    <w:pPr>
      <w:suppressAutoHyphens/>
      <w:spacing w:before="180" w:after="120" w:line="240" w:lineRule="auto"/>
      <w:jc w:val="both"/>
    </w:pPr>
    <w:rPr>
      <w:rFonts w:ascii="Times New Roman" w:eastAsia="Times New Roman" w:hAnsi="Times New Roman" w:cs="Times New Roman"/>
      <w:sz w:val="24"/>
      <w:szCs w:val="20"/>
      <w:lang w:eastAsia="ar-SA"/>
    </w:rPr>
  </w:style>
  <w:style w:type="character" w:customStyle="1" w:styleId="1c">
    <w:name w:val="Список 1 Знак"/>
    <w:link w:val="1b"/>
    <w:rsid w:val="00AB0DC9"/>
    <w:rPr>
      <w:rFonts w:ascii="Times New Roman" w:eastAsia="Times New Roman" w:hAnsi="Times New Roman" w:cs="Times New Roman"/>
      <w:sz w:val="24"/>
      <w:szCs w:val="20"/>
      <w:lang w:eastAsia="ru-RU"/>
    </w:rPr>
  </w:style>
  <w:style w:type="paragraph" w:customStyle="1" w:styleId="1f1">
    <w:name w:val="Название объекта1"/>
    <w:basedOn w:val="a2"/>
    <w:next w:val="a2"/>
    <w:uiPriority w:val="99"/>
    <w:rsid w:val="00AB0DC9"/>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affff7">
    <w:name w:val="Заголовок приложения"/>
    <w:basedOn w:val="a2"/>
    <w:next w:val="a2"/>
    <w:uiPriority w:val="99"/>
    <w:rsid w:val="00AB0DC9"/>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2f3">
    <w:name w:val="Название объекта2"/>
    <w:basedOn w:val="a2"/>
    <w:next w:val="a2"/>
    <w:uiPriority w:val="99"/>
    <w:rsid w:val="00AB0DC9"/>
    <w:pPr>
      <w:suppressAutoHyphens/>
      <w:spacing w:after="0" w:line="240" w:lineRule="auto"/>
      <w:jc w:val="both"/>
    </w:pPr>
    <w:rPr>
      <w:rFonts w:ascii="Times New Roman" w:eastAsia="Times New Roman" w:hAnsi="Times New Roman" w:cs="Times New Roman"/>
      <w:b/>
      <w:bCs/>
      <w:sz w:val="20"/>
      <w:szCs w:val="20"/>
      <w:lang w:eastAsia="ar-SA"/>
    </w:rPr>
  </w:style>
  <w:style w:type="paragraph" w:customStyle="1" w:styleId="1">
    <w:name w:val="М_Заголовок 1 номер"/>
    <w:basedOn w:val="14"/>
    <w:uiPriority w:val="99"/>
    <w:qFormat/>
    <w:rsid w:val="00AB0DC9"/>
    <w:pPr>
      <w:keepNext w:val="0"/>
      <w:numPr>
        <w:numId w:val="18"/>
      </w:numPr>
      <w:shd w:val="clear" w:color="auto" w:fill="auto"/>
      <w:tabs>
        <w:tab w:val="left" w:pos="426"/>
      </w:tabs>
      <w:spacing w:before="0" w:after="0"/>
    </w:pPr>
    <w:rPr>
      <w:rFonts w:ascii="Arial" w:eastAsia="Calibri" w:hAnsi="Arial" w:cs="Times New Roman"/>
      <w:color w:val="auto"/>
      <w:sz w:val="32"/>
      <w:szCs w:val="32"/>
      <w:lang w:eastAsia="en-US"/>
    </w:rPr>
  </w:style>
  <w:style w:type="paragraph" w:customStyle="1" w:styleId="1f2">
    <w:name w:val="М_Заголовок 1"/>
    <w:basedOn w:val="14"/>
    <w:uiPriority w:val="99"/>
    <w:qFormat/>
    <w:rsid w:val="00AB0DC9"/>
    <w:pPr>
      <w:keepNext w:val="0"/>
      <w:shd w:val="clear" w:color="auto" w:fill="auto"/>
      <w:spacing w:before="0" w:after="0"/>
      <w:ind w:left="0"/>
    </w:pPr>
    <w:rPr>
      <w:rFonts w:ascii="Arial" w:eastAsia="Calibri" w:hAnsi="Arial" w:cs="Times New Roman"/>
      <w:color w:val="auto"/>
      <w:sz w:val="32"/>
      <w:szCs w:val="32"/>
      <w:lang w:eastAsia="en-US"/>
    </w:rPr>
  </w:style>
  <w:style w:type="paragraph" w:customStyle="1" w:styleId="2f4">
    <w:name w:val="М_Заголовок 2"/>
    <w:basedOn w:val="23"/>
    <w:uiPriority w:val="99"/>
    <w:qFormat/>
    <w:rsid w:val="00AB0DC9"/>
    <w:pPr>
      <w:keepNext w:val="0"/>
    </w:pPr>
    <w:rPr>
      <w:rFonts w:eastAsia="Calibri" w:cs="Times New Roman"/>
      <w:szCs w:val="28"/>
      <w:lang w:eastAsia="en-US"/>
    </w:rPr>
  </w:style>
  <w:style w:type="paragraph" w:customStyle="1" w:styleId="20">
    <w:name w:val="М_Заголовок 2 номер"/>
    <w:basedOn w:val="23"/>
    <w:uiPriority w:val="99"/>
    <w:qFormat/>
    <w:rsid w:val="00AB0DC9"/>
    <w:pPr>
      <w:keepNext w:val="0"/>
      <w:numPr>
        <w:ilvl w:val="1"/>
        <w:numId w:val="18"/>
      </w:numPr>
      <w:tabs>
        <w:tab w:val="left" w:pos="567"/>
      </w:tabs>
    </w:pPr>
    <w:rPr>
      <w:rFonts w:eastAsia="Calibri" w:cs="Times New Roman"/>
      <w:iCs w:val="0"/>
      <w:snapToGrid w:val="0"/>
      <w:szCs w:val="28"/>
      <w:lang w:eastAsia="en-US"/>
    </w:rPr>
  </w:style>
  <w:style w:type="paragraph" w:customStyle="1" w:styleId="32">
    <w:name w:val="М_Заголовок 3 номер"/>
    <w:basedOn w:val="35"/>
    <w:uiPriority w:val="99"/>
    <w:qFormat/>
    <w:rsid w:val="00AB0DC9"/>
    <w:pPr>
      <w:numPr>
        <w:ilvl w:val="2"/>
        <w:numId w:val="18"/>
      </w:numPr>
      <w:spacing w:before="0" w:after="0"/>
    </w:pPr>
    <w:rPr>
      <w:i/>
      <w:caps/>
      <w:snapToGrid w:val="0"/>
      <w:sz w:val="20"/>
      <w:szCs w:val="20"/>
      <w:lang w:eastAsia="en-US"/>
    </w:rPr>
  </w:style>
  <w:style w:type="paragraph" w:customStyle="1" w:styleId="47">
    <w:name w:val="М_Заголовок 4 номер"/>
    <w:basedOn w:val="41"/>
    <w:uiPriority w:val="99"/>
    <w:qFormat/>
    <w:rsid w:val="00AB0DC9"/>
    <w:pPr>
      <w:keepLines/>
      <w:tabs>
        <w:tab w:val="clear" w:pos="864"/>
        <w:tab w:val="left" w:pos="851"/>
      </w:tabs>
      <w:spacing w:before="0" w:after="0"/>
    </w:pPr>
    <w:rPr>
      <w:rFonts w:ascii="Arial" w:hAnsi="Arial" w:cs="Arial"/>
      <w:i/>
      <w:iCs/>
      <w:sz w:val="20"/>
      <w:szCs w:val="20"/>
      <w:lang w:eastAsia="en-US"/>
    </w:rPr>
  </w:style>
  <w:style w:type="character" w:customStyle="1" w:styleId="affff8">
    <w:name w:val="М_Термин"/>
    <w:uiPriority w:val="99"/>
    <w:rsid w:val="00AB0DC9"/>
    <w:rPr>
      <w:rFonts w:ascii="Arial" w:hAnsi="Arial" w:cs="Arial"/>
      <w:b/>
      <w:i/>
      <w:iCs/>
      <w:caps/>
      <w:smallCaps w:val="0"/>
      <w:strike w:val="0"/>
      <w:dstrike w:val="0"/>
      <w:vanish w:val="0"/>
      <w:sz w:val="20"/>
      <w:szCs w:val="20"/>
      <w:vertAlign w:val="baseline"/>
    </w:rPr>
  </w:style>
  <w:style w:type="paragraph" w:customStyle="1" w:styleId="affff9">
    <w:name w:val="М_Обычный"/>
    <w:basedOn w:val="a2"/>
    <w:uiPriority w:val="99"/>
    <w:qFormat/>
    <w:rsid w:val="00AB0DC9"/>
    <w:pPr>
      <w:spacing w:after="0" w:line="240" w:lineRule="auto"/>
      <w:jc w:val="both"/>
    </w:pPr>
    <w:rPr>
      <w:rFonts w:ascii="Times New Roman" w:eastAsia="Calibri" w:hAnsi="Times New Roman" w:cs="Times New Roman"/>
      <w:sz w:val="24"/>
    </w:rPr>
  </w:style>
  <w:style w:type="paragraph" w:customStyle="1" w:styleId="13">
    <w:name w:val="М_СписокМарк_Уровень 1"/>
    <w:basedOn w:val="a2"/>
    <w:uiPriority w:val="99"/>
    <w:qFormat/>
    <w:rsid w:val="00AB0DC9"/>
    <w:pPr>
      <w:numPr>
        <w:numId w:val="13"/>
      </w:numPr>
      <w:tabs>
        <w:tab w:val="clear" w:pos="1440"/>
        <w:tab w:val="left" w:pos="540"/>
      </w:tabs>
      <w:spacing w:before="120" w:after="0" w:line="240" w:lineRule="auto"/>
      <w:ind w:left="538" w:hanging="357"/>
      <w:jc w:val="both"/>
    </w:pPr>
    <w:rPr>
      <w:rFonts w:ascii="Times New Roman" w:eastAsia="Calibri" w:hAnsi="Times New Roman" w:cs="Times New Roman"/>
      <w:bCs/>
      <w:sz w:val="24"/>
    </w:rPr>
  </w:style>
  <w:style w:type="paragraph" w:customStyle="1" w:styleId="22">
    <w:name w:val="М_СписокМарк_Уровень 2"/>
    <w:basedOn w:val="13"/>
    <w:uiPriority w:val="99"/>
    <w:qFormat/>
    <w:rsid w:val="00AB0DC9"/>
    <w:pPr>
      <w:numPr>
        <w:numId w:val="14"/>
      </w:numPr>
      <w:ind w:left="851" w:hanging="284"/>
    </w:pPr>
  </w:style>
  <w:style w:type="paragraph" w:customStyle="1" w:styleId="31">
    <w:name w:val="М_СписокМарк_Уровень 3"/>
    <w:basedOn w:val="22"/>
    <w:uiPriority w:val="99"/>
    <w:qFormat/>
    <w:rsid w:val="00AB0DC9"/>
    <w:pPr>
      <w:numPr>
        <w:numId w:val="15"/>
      </w:numPr>
      <w:ind w:left="1134" w:hanging="283"/>
    </w:pPr>
  </w:style>
  <w:style w:type="paragraph" w:customStyle="1" w:styleId="affffa">
    <w:name w:val="М_Таблица Название"/>
    <w:basedOn w:val="af6"/>
    <w:link w:val="affffb"/>
    <w:uiPriority w:val="99"/>
    <w:qFormat/>
    <w:rsid w:val="00AB0DC9"/>
    <w:pPr>
      <w:spacing w:after="60"/>
      <w:jc w:val="right"/>
    </w:pPr>
    <w:rPr>
      <w:rFonts w:ascii="Arial" w:hAnsi="Arial"/>
      <w:bCs w:val="0"/>
      <w:color w:val="auto"/>
      <w:szCs w:val="20"/>
      <w:lang w:eastAsia="en-US"/>
    </w:rPr>
  </w:style>
  <w:style w:type="paragraph" w:customStyle="1" w:styleId="affffc">
    <w:name w:val="М_Таблица Шапка"/>
    <w:basedOn w:val="a2"/>
    <w:uiPriority w:val="99"/>
    <w:qFormat/>
    <w:rsid w:val="00AB0DC9"/>
    <w:pPr>
      <w:spacing w:after="0" w:line="240" w:lineRule="auto"/>
      <w:jc w:val="center"/>
    </w:pPr>
    <w:rPr>
      <w:rFonts w:ascii="Arial" w:eastAsia="Calibri" w:hAnsi="Arial" w:cs="Arial"/>
      <w:b/>
      <w:bCs/>
      <w:caps/>
      <w:sz w:val="16"/>
      <w:szCs w:val="20"/>
      <w:u w:color="000000"/>
    </w:rPr>
  </w:style>
  <w:style w:type="paragraph" w:customStyle="1" w:styleId="11">
    <w:name w:val="М_СписокНумерованУр1"/>
    <w:basedOn w:val="a2"/>
    <w:uiPriority w:val="99"/>
    <w:qFormat/>
    <w:rsid w:val="00AB0DC9"/>
    <w:pPr>
      <w:numPr>
        <w:numId w:val="16"/>
      </w:numPr>
      <w:tabs>
        <w:tab w:val="clear" w:pos="1440"/>
        <w:tab w:val="num" w:pos="539"/>
      </w:tabs>
      <w:spacing w:before="120" w:after="0" w:line="240" w:lineRule="auto"/>
      <w:ind w:left="538" w:hanging="357"/>
      <w:jc w:val="both"/>
    </w:pPr>
    <w:rPr>
      <w:rFonts w:ascii="Times New Roman" w:eastAsia="Calibri" w:hAnsi="Times New Roman" w:cs="Times New Roman"/>
      <w:sz w:val="24"/>
    </w:rPr>
  </w:style>
  <w:style w:type="paragraph" w:customStyle="1" w:styleId="affffd">
    <w:name w:val="М_РисунокНазвание"/>
    <w:basedOn w:val="af6"/>
    <w:uiPriority w:val="99"/>
    <w:qFormat/>
    <w:rsid w:val="00AB0DC9"/>
    <w:pPr>
      <w:spacing w:before="60"/>
    </w:pPr>
    <w:rPr>
      <w:rFonts w:ascii="Arial" w:hAnsi="Arial" w:cs="Arial"/>
      <w:bCs w:val="0"/>
      <w:color w:val="auto"/>
      <w:szCs w:val="20"/>
      <w:lang w:eastAsia="en-US"/>
    </w:rPr>
  </w:style>
  <w:style w:type="paragraph" w:customStyle="1" w:styleId="affffe">
    <w:name w:val="М_КолонтитулВерх"/>
    <w:basedOn w:val="a2"/>
    <w:uiPriority w:val="99"/>
    <w:qFormat/>
    <w:rsid w:val="00AB0DC9"/>
    <w:pPr>
      <w:spacing w:before="120" w:after="0" w:line="240" w:lineRule="auto"/>
      <w:jc w:val="right"/>
    </w:pPr>
    <w:rPr>
      <w:rFonts w:ascii="Arial" w:eastAsia="Calibri" w:hAnsi="Arial" w:cs="Arial"/>
      <w:b/>
      <w:sz w:val="10"/>
      <w:szCs w:val="10"/>
    </w:rPr>
  </w:style>
  <w:style w:type="paragraph" w:customStyle="1" w:styleId="afffff">
    <w:name w:val="М_КолонтитулНижВид"/>
    <w:basedOn w:val="a2"/>
    <w:uiPriority w:val="99"/>
    <w:qFormat/>
    <w:rsid w:val="00AB0DC9"/>
    <w:pPr>
      <w:spacing w:before="120" w:after="0" w:line="240" w:lineRule="auto"/>
      <w:jc w:val="both"/>
    </w:pPr>
    <w:rPr>
      <w:rFonts w:ascii="Arial" w:eastAsia="Calibri" w:hAnsi="Arial" w:cs="Arial"/>
      <w:b/>
      <w:caps/>
      <w:sz w:val="10"/>
      <w:szCs w:val="10"/>
    </w:rPr>
  </w:style>
  <w:style w:type="paragraph" w:customStyle="1" w:styleId="afffff0">
    <w:name w:val="М_КолонтитулНижНомер"/>
    <w:basedOn w:val="a2"/>
    <w:uiPriority w:val="99"/>
    <w:qFormat/>
    <w:rsid w:val="00AB0DC9"/>
    <w:pPr>
      <w:spacing w:before="60" w:after="0" w:line="240" w:lineRule="auto"/>
      <w:jc w:val="both"/>
    </w:pPr>
    <w:rPr>
      <w:rFonts w:ascii="Arial" w:eastAsia="Calibri" w:hAnsi="Arial" w:cs="Arial"/>
      <w:b/>
      <w:caps/>
      <w:sz w:val="10"/>
      <w:szCs w:val="10"/>
    </w:rPr>
  </w:style>
  <w:style w:type="paragraph" w:customStyle="1" w:styleId="afffff1">
    <w:name w:val="М_КолонтитулНижПрава"/>
    <w:basedOn w:val="a2"/>
    <w:uiPriority w:val="99"/>
    <w:qFormat/>
    <w:rsid w:val="00AB0DC9"/>
    <w:pPr>
      <w:spacing w:after="0" w:line="240" w:lineRule="auto"/>
      <w:jc w:val="both"/>
    </w:pPr>
    <w:rPr>
      <w:rFonts w:ascii="Arial" w:eastAsia="Calibri" w:hAnsi="Arial" w:cs="Arial"/>
      <w:sz w:val="16"/>
      <w:szCs w:val="16"/>
    </w:rPr>
  </w:style>
  <w:style w:type="paragraph" w:customStyle="1" w:styleId="1f3">
    <w:name w:val="М_ОглавлениеУровень1"/>
    <w:basedOn w:val="18"/>
    <w:uiPriority w:val="99"/>
    <w:qFormat/>
    <w:rsid w:val="00AB0DC9"/>
    <w:pPr>
      <w:tabs>
        <w:tab w:val="clear" w:pos="9628"/>
        <w:tab w:val="right" w:leader="dot" w:pos="9639"/>
      </w:tabs>
      <w:spacing w:before="240"/>
    </w:pPr>
    <w:rPr>
      <w:snapToGrid/>
    </w:rPr>
  </w:style>
  <w:style w:type="paragraph" w:customStyle="1" w:styleId="2f5">
    <w:name w:val="М_ОглавлениеУровень2"/>
    <w:basedOn w:val="25"/>
    <w:uiPriority w:val="99"/>
    <w:qFormat/>
    <w:rsid w:val="00AB0DC9"/>
    <w:pPr>
      <w:tabs>
        <w:tab w:val="clear" w:pos="9628"/>
        <w:tab w:val="left" w:pos="1418"/>
        <w:tab w:val="right" w:leader="dot" w:pos="9639"/>
      </w:tabs>
    </w:pPr>
    <w:rPr>
      <w:rFonts w:eastAsia="Calibri"/>
      <w:lang w:eastAsia="en-US"/>
    </w:rPr>
  </w:style>
  <w:style w:type="paragraph" w:customStyle="1" w:styleId="3f2">
    <w:name w:val="М_ОглавлениеУровень3"/>
    <w:basedOn w:val="39"/>
    <w:uiPriority w:val="99"/>
    <w:qFormat/>
    <w:rsid w:val="00AB0DC9"/>
    <w:pPr>
      <w:tabs>
        <w:tab w:val="clear" w:pos="9628"/>
        <w:tab w:val="right" w:leader="dot" w:pos="9639"/>
      </w:tabs>
      <w:spacing w:before="240"/>
      <w:ind w:left="1418"/>
    </w:pPr>
    <w:rPr>
      <w:rFonts w:eastAsia="Calibri"/>
      <w:i w:val="0"/>
      <w:caps/>
      <w:szCs w:val="16"/>
      <w:lang w:eastAsia="en-US"/>
    </w:rPr>
  </w:style>
  <w:style w:type="paragraph" w:customStyle="1" w:styleId="afffff2">
    <w:name w:val="М_ТитулВид"/>
    <w:basedOn w:val="a2"/>
    <w:uiPriority w:val="99"/>
    <w:qFormat/>
    <w:rsid w:val="00AB0DC9"/>
    <w:pPr>
      <w:spacing w:before="120" w:after="0" w:line="240" w:lineRule="auto"/>
      <w:jc w:val="right"/>
    </w:pPr>
    <w:rPr>
      <w:rFonts w:ascii="Arial" w:eastAsia="Calibri" w:hAnsi="Arial" w:cs="Arial"/>
      <w:b/>
      <w:caps/>
      <w:spacing w:val="-4"/>
      <w:sz w:val="36"/>
      <w:szCs w:val="36"/>
      <w:lang w:val="en-US"/>
    </w:rPr>
  </w:style>
  <w:style w:type="paragraph" w:customStyle="1" w:styleId="afffff3">
    <w:name w:val="М_ТитулНаименование"/>
    <w:basedOn w:val="a2"/>
    <w:uiPriority w:val="99"/>
    <w:qFormat/>
    <w:rsid w:val="00AB0DC9"/>
    <w:pPr>
      <w:spacing w:before="240" w:after="0" w:line="240" w:lineRule="auto"/>
      <w:jc w:val="both"/>
    </w:pPr>
    <w:rPr>
      <w:rFonts w:ascii="Arial" w:eastAsia="Calibri" w:hAnsi="Arial" w:cs="Arial"/>
      <w:b/>
      <w:caps/>
      <w:spacing w:val="-4"/>
      <w:sz w:val="24"/>
      <w:szCs w:val="24"/>
    </w:rPr>
  </w:style>
  <w:style w:type="paragraph" w:customStyle="1" w:styleId="afffff4">
    <w:name w:val="М_ТитулНомер"/>
    <w:basedOn w:val="a2"/>
    <w:uiPriority w:val="99"/>
    <w:qFormat/>
    <w:rsid w:val="00AB0DC9"/>
    <w:pPr>
      <w:spacing w:after="0" w:line="240" w:lineRule="auto"/>
      <w:jc w:val="center"/>
    </w:pPr>
    <w:rPr>
      <w:rFonts w:ascii="Arial" w:eastAsia="Calibri" w:hAnsi="Arial" w:cs="Arial"/>
      <w:b/>
      <w:caps/>
      <w:snapToGrid w:val="0"/>
      <w:sz w:val="24"/>
    </w:rPr>
  </w:style>
  <w:style w:type="paragraph" w:customStyle="1" w:styleId="afffff5">
    <w:name w:val="М_ТитулВерсия"/>
    <w:basedOn w:val="a2"/>
    <w:uiPriority w:val="99"/>
    <w:qFormat/>
    <w:rsid w:val="00AB0DC9"/>
    <w:pPr>
      <w:spacing w:after="0" w:line="240" w:lineRule="auto"/>
      <w:jc w:val="center"/>
    </w:pPr>
    <w:rPr>
      <w:rFonts w:ascii="Arial" w:eastAsia="Calibri" w:hAnsi="Arial" w:cs="Arial"/>
      <w:b/>
      <w:caps/>
      <w:sz w:val="20"/>
      <w:szCs w:val="20"/>
    </w:rPr>
  </w:style>
  <w:style w:type="paragraph" w:customStyle="1" w:styleId="afffff6">
    <w:name w:val="М_ТитулГород"/>
    <w:basedOn w:val="a2"/>
    <w:uiPriority w:val="99"/>
    <w:qFormat/>
    <w:rsid w:val="00AB0DC9"/>
    <w:pPr>
      <w:spacing w:after="0" w:line="240" w:lineRule="auto"/>
      <w:jc w:val="center"/>
    </w:pPr>
    <w:rPr>
      <w:rFonts w:ascii="Arial" w:eastAsia="Calibri" w:hAnsi="Arial" w:cs="Arial"/>
      <w:b/>
      <w:sz w:val="18"/>
      <w:szCs w:val="18"/>
    </w:rPr>
  </w:style>
  <w:style w:type="paragraph" w:customStyle="1" w:styleId="afffff7">
    <w:name w:val="М_ТитулГод"/>
    <w:basedOn w:val="a2"/>
    <w:uiPriority w:val="99"/>
    <w:qFormat/>
    <w:rsid w:val="00AB0DC9"/>
    <w:pPr>
      <w:spacing w:after="0" w:line="240" w:lineRule="auto"/>
      <w:jc w:val="center"/>
    </w:pPr>
    <w:rPr>
      <w:rFonts w:ascii="Arial" w:eastAsia="Calibri" w:hAnsi="Arial" w:cs="Arial"/>
      <w:b/>
      <w:sz w:val="18"/>
      <w:szCs w:val="18"/>
    </w:rPr>
  </w:style>
  <w:style w:type="paragraph" w:customStyle="1" w:styleId="afffff8">
    <w:name w:val="М_КолонтитулНижСтр"/>
    <w:basedOn w:val="af"/>
    <w:uiPriority w:val="99"/>
    <w:qFormat/>
    <w:rsid w:val="00AB0DC9"/>
    <w:pPr>
      <w:ind w:hanging="180"/>
      <w:jc w:val="right"/>
    </w:pPr>
    <w:rPr>
      <w:rFonts w:ascii="Arial" w:eastAsia="Calibri" w:hAnsi="Arial" w:cs="Arial"/>
      <w:b/>
      <w:caps/>
      <w:sz w:val="12"/>
      <w:szCs w:val="12"/>
      <w:lang w:eastAsia="en-US"/>
    </w:rPr>
  </w:style>
  <w:style w:type="character" w:styleId="afffff9">
    <w:name w:val="Placeholder Text"/>
    <w:uiPriority w:val="99"/>
    <w:semiHidden/>
    <w:rsid w:val="00AB0DC9"/>
    <w:rPr>
      <w:color w:val="808080"/>
    </w:rPr>
  </w:style>
  <w:style w:type="paragraph" w:customStyle="1" w:styleId="21">
    <w:name w:val="М_СписокНумерованУр2"/>
    <w:basedOn w:val="11"/>
    <w:uiPriority w:val="99"/>
    <w:qFormat/>
    <w:rsid w:val="00AB0DC9"/>
    <w:pPr>
      <w:numPr>
        <w:ilvl w:val="1"/>
        <w:numId w:val="17"/>
      </w:numPr>
      <w:ind w:left="993" w:hanging="454"/>
    </w:pPr>
  </w:style>
  <w:style w:type="paragraph" w:customStyle="1" w:styleId="33">
    <w:name w:val="М_СписокНумерованУр3"/>
    <w:basedOn w:val="11"/>
    <w:uiPriority w:val="99"/>
    <w:qFormat/>
    <w:rsid w:val="00AB0DC9"/>
    <w:pPr>
      <w:numPr>
        <w:ilvl w:val="2"/>
        <w:numId w:val="17"/>
      </w:numPr>
      <w:ind w:left="1560" w:hanging="567"/>
    </w:pPr>
  </w:style>
  <w:style w:type="paragraph" w:customStyle="1" w:styleId="afffffa">
    <w:name w:val="М_Сноска"/>
    <w:basedOn w:val="a6"/>
    <w:uiPriority w:val="99"/>
    <w:qFormat/>
    <w:rsid w:val="00AB0DC9"/>
    <w:rPr>
      <w:rFonts w:ascii="Arial" w:hAnsi="Arial" w:cs="Arial"/>
      <w:sz w:val="16"/>
      <w:szCs w:val="16"/>
    </w:rPr>
  </w:style>
  <w:style w:type="character" w:customStyle="1" w:styleId="af7">
    <w:name w:val="Название объекта Знак"/>
    <w:aliases w:val="Caption_IRAO Знак"/>
    <w:link w:val="af6"/>
    <w:rsid w:val="00AB0DC9"/>
    <w:rPr>
      <w:rFonts w:ascii="Arial Narrow" w:eastAsia="Times New Roman" w:hAnsi="Arial Narrow" w:cs="Times New Roman"/>
      <w:b/>
      <w:bCs/>
      <w:color w:val="000080"/>
      <w:sz w:val="20"/>
      <w:szCs w:val="24"/>
      <w:lang w:eastAsia="ru-RU"/>
    </w:rPr>
  </w:style>
  <w:style w:type="character" w:customStyle="1" w:styleId="affffb">
    <w:name w:val="М_Таблица Название Знак"/>
    <w:link w:val="affffa"/>
    <w:uiPriority w:val="99"/>
    <w:rsid w:val="00AB0DC9"/>
    <w:rPr>
      <w:rFonts w:ascii="Arial" w:eastAsia="Times New Roman" w:hAnsi="Arial" w:cs="Times New Roman"/>
      <w:b/>
      <w:sz w:val="20"/>
      <w:szCs w:val="20"/>
    </w:rPr>
  </w:style>
  <w:style w:type="paragraph" w:customStyle="1" w:styleId="1f4">
    <w:name w:val="Заголовок 1 без нумерации"/>
    <w:basedOn w:val="14"/>
    <w:link w:val="1f5"/>
    <w:qFormat/>
    <w:rsid w:val="00AB0DC9"/>
    <w:pPr>
      <w:keepNext w:val="0"/>
      <w:shd w:val="clear" w:color="auto" w:fill="auto"/>
      <w:tabs>
        <w:tab w:val="left" w:pos="360"/>
      </w:tabs>
      <w:suppressAutoHyphens/>
      <w:spacing w:before="0" w:after="0"/>
      <w:ind w:left="0"/>
    </w:pPr>
    <w:rPr>
      <w:rFonts w:ascii="Arial" w:hAnsi="Arial" w:cs="Times New Roman"/>
      <w:caps/>
      <w:snapToGrid w:val="0"/>
      <w:sz w:val="32"/>
      <w:lang w:eastAsia="en-US"/>
    </w:rPr>
  </w:style>
  <w:style w:type="character" w:customStyle="1" w:styleId="1f5">
    <w:name w:val="Заголовок 1 без нумерации Знак"/>
    <w:link w:val="1f4"/>
    <w:rsid w:val="00AB0DC9"/>
    <w:rPr>
      <w:rFonts w:ascii="Arial" w:eastAsia="Times New Roman" w:hAnsi="Arial" w:cs="Times New Roman"/>
      <w:b/>
      <w:bCs/>
      <w:caps/>
      <w:snapToGrid w:val="0"/>
      <w:color w:val="000080"/>
      <w:sz w:val="32"/>
      <w:szCs w:val="24"/>
    </w:rPr>
  </w:style>
  <w:style w:type="paragraph" w:customStyle="1" w:styleId="120">
    <w:name w:val="Заглловок 1 Без Номера 2"/>
    <w:basedOn w:val="14"/>
    <w:link w:val="121"/>
    <w:qFormat/>
    <w:rsid w:val="00AB0DC9"/>
    <w:pPr>
      <w:keepNext w:val="0"/>
      <w:numPr>
        <w:numId w:val="19"/>
      </w:numPr>
      <w:shd w:val="clear" w:color="auto" w:fill="auto"/>
      <w:tabs>
        <w:tab w:val="clear" w:pos="432"/>
        <w:tab w:val="left" w:pos="360"/>
      </w:tabs>
      <w:suppressAutoHyphens/>
      <w:spacing w:before="0" w:after="0"/>
      <w:ind w:left="720" w:hanging="360"/>
    </w:pPr>
    <w:rPr>
      <w:rFonts w:ascii="Arial" w:hAnsi="Arial" w:cs="Times New Roman"/>
      <w:snapToGrid w:val="0"/>
      <w:sz w:val="32"/>
      <w:lang w:eastAsia="en-US"/>
    </w:rPr>
  </w:style>
  <w:style w:type="character" w:customStyle="1" w:styleId="121">
    <w:name w:val="Заглловок 1 Без Номера 2 Знак"/>
    <w:link w:val="120"/>
    <w:rsid w:val="00AB0DC9"/>
    <w:rPr>
      <w:rFonts w:ascii="Arial" w:eastAsia="Times New Roman" w:hAnsi="Arial" w:cs="Times New Roman"/>
      <w:b/>
      <w:bCs/>
      <w:snapToGrid w:val="0"/>
      <w:color w:val="000080"/>
      <w:sz w:val="32"/>
      <w:szCs w:val="24"/>
    </w:rPr>
  </w:style>
  <w:style w:type="paragraph" w:customStyle="1" w:styleId="afffffb">
    <w:name w:val="Текст отчета"/>
    <w:basedOn w:val="a2"/>
    <w:link w:val="afffffc"/>
    <w:qFormat/>
    <w:rsid w:val="00AB0DC9"/>
    <w:pPr>
      <w:spacing w:before="60" w:after="60" w:line="360" w:lineRule="auto"/>
      <w:ind w:firstLine="720"/>
      <w:jc w:val="both"/>
    </w:pPr>
    <w:rPr>
      <w:rFonts w:ascii="Times New Roman" w:eastAsia="Times New Roman" w:hAnsi="Times New Roman" w:cs="Times New Roman"/>
      <w:sz w:val="28"/>
      <w:szCs w:val="20"/>
    </w:rPr>
  </w:style>
  <w:style w:type="character" w:customStyle="1" w:styleId="afffffc">
    <w:name w:val="Текст отчета Знак"/>
    <w:link w:val="afffffb"/>
    <w:rsid w:val="00AB0DC9"/>
    <w:rPr>
      <w:rFonts w:ascii="Times New Roman" w:eastAsia="Times New Roman" w:hAnsi="Times New Roman" w:cs="Times New Roman"/>
      <w:sz w:val="28"/>
      <w:szCs w:val="20"/>
    </w:rPr>
  </w:style>
  <w:style w:type="character" w:customStyle="1" w:styleId="afff4">
    <w:name w:val="Абзац списка Знак"/>
    <w:aliases w:val="Bullet_IRAO Знак,List Paragraph Знак,List Paragraph_0 Знак,Мой Список Знак,Bullet List Знак,FooterText Знак,numbered Знак,Абзац основного текста Знак,lp1 Знак,Paragraphe de liste1 Знак,AC List 01 Знак,Подпись рисунка Знак,列出段落 Знак"/>
    <w:link w:val="afff3"/>
    <w:uiPriority w:val="34"/>
    <w:qFormat/>
    <w:rsid w:val="00AB0DC9"/>
    <w:rPr>
      <w:rFonts w:ascii="Times New Roman" w:eastAsia="Calibri" w:hAnsi="Times New Roman" w:cs="Times New Roman"/>
      <w:sz w:val="24"/>
    </w:rPr>
  </w:style>
  <w:style w:type="paragraph" w:customStyle="1" w:styleId="10">
    <w:name w:val="Стиль1"/>
    <w:basedOn w:val="afa"/>
    <w:link w:val="1f6"/>
    <w:qFormat/>
    <w:rsid w:val="00AB0DC9"/>
    <w:pPr>
      <w:numPr>
        <w:numId w:val="12"/>
      </w:numPr>
    </w:pPr>
    <w:rPr>
      <w:szCs w:val="20"/>
      <w:lang w:eastAsia="en-US"/>
    </w:rPr>
  </w:style>
  <w:style w:type="character" w:customStyle="1" w:styleId="1f6">
    <w:name w:val="Стиль1 Знак"/>
    <w:link w:val="10"/>
    <w:rsid w:val="00AB0DC9"/>
    <w:rPr>
      <w:rFonts w:ascii="Times New Roman" w:eastAsia="Times New Roman" w:hAnsi="Times New Roman" w:cs="Times New Roman"/>
      <w:sz w:val="24"/>
      <w:szCs w:val="20"/>
    </w:rPr>
  </w:style>
  <w:style w:type="paragraph" w:customStyle="1" w:styleId="afffffd">
    <w:name w:val="Пример_в"/>
    <w:basedOn w:val="afa"/>
    <w:qFormat/>
    <w:rsid w:val="00AB0DC9"/>
    <w:pPr>
      <w:pBdr>
        <w:top w:val="single" w:sz="48" w:space="1" w:color="D9D9D9"/>
        <w:left w:val="single" w:sz="48" w:space="4" w:color="D9D9D9"/>
        <w:bottom w:val="single" w:sz="48" w:space="1" w:color="D9D9D9"/>
        <w:right w:val="single" w:sz="48" w:space="4" w:color="D9D9D9"/>
      </w:pBdr>
      <w:shd w:val="clear" w:color="auto" w:fill="D9D9D9"/>
    </w:pPr>
    <w:rPr>
      <w:lang w:eastAsia="en-US"/>
    </w:rPr>
  </w:style>
  <w:style w:type="paragraph" w:customStyle="1" w:styleId="afffffe">
    <w:name w:val="Нумер"/>
    <w:basedOn w:val="10"/>
    <w:link w:val="affffff"/>
    <w:qFormat/>
    <w:rsid w:val="00AB0DC9"/>
    <w:pPr>
      <w:numPr>
        <w:numId w:val="0"/>
      </w:numPr>
      <w:ind w:left="720" w:hanging="360"/>
    </w:pPr>
  </w:style>
  <w:style w:type="character" w:customStyle="1" w:styleId="affffff">
    <w:name w:val="Нумер Знак"/>
    <w:link w:val="afffffe"/>
    <w:rsid w:val="00AB0DC9"/>
    <w:rPr>
      <w:rFonts w:ascii="Times New Roman" w:eastAsia="Times New Roman" w:hAnsi="Times New Roman" w:cs="Times New Roman"/>
      <w:sz w:val="24"/>
      <w:szCs w:val="20"/>
    </w:rPr>
  </w:style>
  <w:style w:type="paragraph" w:customStyle="1" w:styleId="affffff0">
    <w:name w:val="Подзаголовок_"/>
    <w:basedOn w:val="aff8"/>
    <w:qFormat/>
    <w:rsid w:val="00AB0DC9"/>
    <w:pPr>
      <w:suppressAutoHyphens/>
      <w:spacing w:before="3600"/>
      <w:jc w:val="right"/>
    </w:pPr>
    <w:rPr>
      <w:rFonts w:cs="Times New Roman"/>
      <w:sz w:val="36"/>
    </w:rPr>
  </w:style>
  <w:style w:type="paragraph" w:customStyle="1" w:styleId="1f7">
    <w:name w:val="Заголовок1_без_н"/>
    <w:qFormat/>
    <w:rsid w:val="00AB0DC9"/>
    <w:pPr>
      <w:spacing w:after="0" w:line="240" w:lineRule="auto"/>
    </w:pPr>
    <w:rPr>
      <w:rFonts w:ascii="Arial" w:eastAsia="Calibri" w:hAnsi="Arial" w:cs="Arial"/>
      <w:b/>
      <w:bCs/>
      <w:caps/>
      <w:kern w:val="32"/>
      <w:sz w:val="36"/>
      <w:szCs w:val="32"/>
      <w:lang w:eastAsia="ru-RU"/>
    </w:rPr>
  </w:style>
  <w:style w:type="paragraph" w:customStyle="1" w:styleId="2f6">
    <w:name w:val="Заг_2_маленький"/>
    <w:basedOn w:val="23"/>
    <w:qFormat/>
    <w:rsid w:val="00AB0DC9"/>
    <w:pPr>
      <w:spacing w:before="240" w:after="60"/>
    </w:pPr>
    <w:rPr>
      <w:rFonts w:eastAsia="Calibri" w:cs="Times New Roman"/>
      <w:b w:val="0"/>
      <w:i/>
      <w:caps w:val="0"/>
      <w:sz w:val="22"/>
      <w:szCs w:val="28"/>
      <w:lang w:eastAsia="en-US"/>
    </w:rPr>
  </w:style>
  <w:style w:type="paragraph" w:customStyle="1" w:styleId="affffff1">
    <w:name w:val="Маркированный_для_вторго"/>
    <w:basedOn w:val="a"/>
    <w:link w:val="affffff2"/>
    <w:qFormat/>
    <w:rsid w:val="00AB0DC9"/>
    <w:pPr>
      <w:numPr>
        <w:numId w:val="0"/>
      </w:numPr>
      <w:tabs>
        <w:tab w:val="num" w:pos="360"/>
      </w:tabs>
      <w:ind w:left="360" w:hanging="360"/>
      <w:contextualSpacing/>
    </w:pPr>
    <w:rPr>
      <w:szCs w:val="20"/>
      <w:lang w:eastAsia="en-US"/>
    </w:rPr>
  </w:style>
  <w:style w:type="character" w:customStyle="1" w:styleId="affffff2">
    <w:name w:val="Маркированный_для_вторго Знак"/>
    <w:link w:val="affffff1"/>
    <w:rsid w:val="00AB0DC9"/>
    <w:rPr>
      <w:rFonts w:ascii="Times New Roman" w:eastAsia="Times New Roman" w:hAnsi="Times New Roman" w:cs="Times New Roman"/>
      <w:sz w:val="24"/>
      <w:szCs w:val="20"/>
    </w:rPr>
  </w:style>
  <w:style w:type="paragraph" w:customStyle="1" w:styleId="3f3">
    <w:name w:val="Заг_3_с_мал"/>
    <w:basedOn w:val="35"/>
    <w:qFormat/>
    <w:rsid w:val="00AB0DC9"/>
    <w:pPr>
      <w:spacing w:before="120" w:after="0"/>
      <w:ind w:left="709" w:hanging="709"/>
    </w:pPr>
    <w:rPr>
      <w:rFonts w:ascii="Cambria" w:hAnsi="Cambria" w:cs="Times New Roman"/>
      <w:b w:val="0"/>
      <w:sz w:val="22"/>
      <w:lang w:eastAsia="en-US"/>
    </w:rPr>
  </w:style>
  <w:style w:type="paragraph" w:customStyle="1" w:styleId="affffff3">
    <w:name w:val="Маркированный_для_второго"/>
    <w:basedOn w:val="affffff1"/>
    <w:link w:val="affffff4"/>
    <w:qFormat/>
    <w:rsid w:val="00AB0DC9"/>
    <w:pPr>
      <w:ind w:left="584" w:hanging="357"/>
    </w:pPr>
  </w:style>
  <w:style w:type="character" w:customStyle="1" w:styleId="affffff4">
    <w:name w:val="Маркированный_для_второго Знак"/>
    <w:link w:val="affffff3"/>
    <w:rsid w:val="00AB0DC9"/>
    <w:rPr>
      <w:rFonts w:ascii="Times New Roman" w:eastAsia="Times New Roman" w:hAnsi="Times New Roman" w:cs="Times New Roman"/>
      <w:sz w:val="24"/>
      <w:szCs w:val="20"/>
    </w:rPr>
  </w:style>
  <w:style w:type="paragraph" w:customStyle="1" w:styleId="40">
    <w:name w:val="Заг_4_мал"/>
    <w:basedOn w:val="41"/>
    <w:qFormat/>
    <w:rsid w:val="00AB0DC9"/>
    <w:pPr>
      <w:keepLines/>
      <w:numPr>
        <w:numId w:val="20"/>
      </w:numPr>
      <w:spacing w:before="0" w:after="0"/>
      <w:ind w:left="720"/>
    </w:pPr>
    <w:rPr>
      <w:rFonts w:ascii="Arial" w:hAnsi="Arial"/>
      <w:i/>
      <w:iCs/>
      <w:caps/>
      <w:sz w:val="20"/>
      <w:szCs w:val="22"/>
      <w:lang w:eastAsia="en-US"/>
    </w:rPr>
  </w:style>
  <w:style w:type="paragraph" w:customStyle="1" w:styleId="affffff5">
    <w:name w:val="Заг_без_н_с_новой"/>
    <w:qFormat/>
    <w:rsid w:val="00AB0DC9"/>
    <w:pPr>
      <w:pageBreakBefore/>
      <w:spacing w:after="0" w:line="240" w:lineRule="auto"/>
    </w:pPr>
    <w:rPr>
      <w:rFonts w:ascii="Arial" w:eastAsia="Calibri" w:hAnsi="Arial" w:cs="Arial"/>
      <w:b/>
      <w:bCs/>
      <w:caps/>
      <w:kern w:val="32"/>
      <w:sz w:val="36"/>
      <w:szCs w:val="32"/>
      <w:lang w:eastAsia="ru-RU"/>
    </w:rPr>
  </w:style>
  <w:style w:type="character" w:customStyle="1" w:styleId="211">
    <w:name w:val="Заголовок 2 Знак1"/>
    <w:rsid w:val="00AB0DC9"/>
    <w:rPr>
      <w:rFonts w:ascii="Arial" w:eastAsia="Calibri" w:hAnsi="Arial" w:cs="Arial"/>
      <w:b/>
      <w:bCs/>
      <w:i/>
      <w:iCs/>
      <w:sz w:val="28"/>
      <w:szCs w:val="28"/>
    </w:rPr>
  </w:style>
  <w:style w:type="character" w:customStyle="1" w:styleId="130">
    <w:name w:val="Знак Знак13"/>
    <w:rsid w:val="00AB0DC9"/>
  </w:style>
  <w:style w:type="character" w:customStyle="1" w:styleId="affff0">
    <w:name w:val="Без интервала Знак"/>
    <w:aliases w:val="Table text Знак"/>
    <w:link w:val="affff"/>
    <w:locked/>
    <w:rsid w:val="00AB0DC9"/>
    <w:rPr>
      <w:rFonts w:ascii="Calibri" w:eastAsia="Calibri" w:hAnsi="Calibri" w:cs="Times New Roman"/>
    </w:rPr>
  </w:style>
  <w:style w:type="paragraph" w:customStyle="1" w:styleId="affffff6">
    <w:name w:val="Стиль"/>
    <w:rsid w:val="00AB0DC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8">
    <w:name w:val="Сетка таблицы1"/>
    <w:basedOn w:val="a4"/>
    <w:next w:val="aff"/>
    <w:rsid w:val="00AB0DC9"/>
    <w:pPr>
      <w:widowControl w:val="0"/>
      <w:autoSpaceDE w:val="0"/>
      <w:autoSpaceDN w:val="0"/>
      <w:adjustRightInd w:val="0"/>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7">
    <w:name w:val="TOC Heading"/>
    <w:basedOn w:val="14"/>
    <w:next w:val="a2"/>
    <w:uiPriority w:val="39"/>
    <w:unhideWhenUsed/>
    <w:qFormat/>
    <w:rsid w:val="00AB0DC9"/>
    <w:pPr>
      <w:keepLines/>
      <w:shd w:val="clear" w:color="auto" w:fill="auto"/>
      <w:spacing w:before="480" w:after="0" w:line="276" w:lineRule="auto"/>
      <w:ind w:left="0"/>
      <w:outlineLvl w:val="9"/>
    </w:pPr>
    <w:rPr>
      <w:rFonts w:asciiTheme="majorHAnsi" w:eastAsiaTheme="majorEastAsia" w:hAnsiTheme="majorHAnsi" w:cstheme="majorBidi"/>
      <w:color w:val="2E74B5" w:themeColor="accent1" w:themeShade="BF"/>
      <w:sz w:val="28"/>
      <w:szCs w:val="28"/>
    </w:rPr>
  </w:style>
  <w:style w:type="numbering" w:customStyle="1" w:styleId="2f7">
    <w:name w:val="Нет списка2"/>
    <w:next w:val="a5"/>
    <w:uiPriority w:val="99"/>
    <w:semiHidden/>
    <w:unhideWhenUsed/>
    <w:rsid w:val="00AB0DC9"/>
  </w:style>
  <w:style w:type="paragraph" w:styleId="affffff8">
    <w:name w:val="table of figures"/>
    <w:basedOn w:val="a2"/>
    <w:next w:val="a2"/>
    <w:uiPriority w:val="99"/>
    <w:semiHidden/>
    <w:unhideWhenUsed/>
    <w:rsid w:val="00AB0DC9"/>
    <w:pPr>
      <w:spacing w:after="0" w:line="240" w:lineRule="auto"/>
      <w:jc w:val="both"/>
    </w:pPr>
    <w:rPr>
      <w:rFonts w:ascii="Times New Roman" w:hAnsi="Times New Roman" w:cs="Times New Roman"/>
      <w:sz w:val="24"/>
    </w:rPr>
  </w:style>
  <w:style w:type="character" w:customStyle="1" w:styleId="1f9">
    <w:name w:val="Слабое выделение1"/>
    <w:basedOn w:val="a3"/>
    <w:uiPriority w:val="19"/>
    <w:qFormat/>
    <w:rsid w:val="00AB0DC9"/>
    <w:rPr>
      <w:i/>
      <w:iCs/>
      <w:color w:val="404040"/>
    </w:rPr>
  </w:style>
  <w:style w:type="table" w:customStyle="1" w:styleId="1fa">
    <w:name w:val="Осн.таблица1"/>
    <w:basedOn w:val="a4"/>
    <w:next w:val="aff"/>
    <w:uiPriority w:val="39"/>
    <w:rsid w:val="00AB0DC9"/>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Arial" w:hAnsi="Arial"/>
        <w:b/>
        <w:sz w:val="20"/>
      </w:rPr>
      <w:tblPr/>
      <w:tcPr>
        <w:tcBorders>
          <w:top w:val="single" w:sz="12" w:space="0" w:color="auto"/>
          <w:left w:val="single" w:sz="12" w:space="0" w:color="auto"/>
          <w:bottom w:val="single" w:sz="12" w:space="0" w:color="auto"/>
          <w:right w:val="single" w:sz="12" w:space="0" w:color="auto"/>
        </w:tcBorders>
        <w:vAlign w:val="center"/>
      </w:tcPr>
    </w:tblStylePr>
  </w:style>
  <w:style w:type="paragraph" w:customStyle="1" w:styleId="a1">
    <w:name w:val="Название таблицы"/>
    <w:basedOn w:val="afff3"/>
    <w:link w:val="affffff9"/>
    <w:qFormat/>
    <w:rsid w:val="00AB0DC9"/>
    <w:pPr>
      <w:numPr>
        <w:numId w:val="21"/>
      </w:numPr>
    </w:pPr>
    <w:rPr>
      <w:rFonts w:ascii="Arial" w:hAnsi="Arial"/>
      <w:b/>
      <w:sz w:val="20"/>
    </w:rPr>
  </w:style>
  <w:style w:type="paragraph" w:customStyle="1" w:styleId="a0">
    <w:name w:val="Рисунок"/>
    <w:basedOn w:val="afff3"/>
    <w:link w:val="affffffa"/>
    <w:qFormat/>
    <w:rsid w:val="00AB0DC9"/>
    <w:pPr>
      <w:numPr>
        <w:numId w:val="22"/>
      </w:numPr>
      <w:jc w:val="center"/>
    </w:pPr>
    <w:rPr>
      <w:b/>
      <w:sz w:val="20"/>
    </w:rPr>
  </w:style>
  <w:style w:type="character" w:customStyle="1" w:styleId="affffff9">
    <w:name w:val="Название таблицы Знак"/>
    <w:basedOn w:val="afff4"/>
    <w:link w:val="a1"/>
    <w:rsid w:val="00AB0DC9"/>
    <w:rPr>
      <w:rFonts w:ascii="Arial" w:eastAsia="Calibri" w:hAnsi="Arial" w:cs="Times New Roman"/>
      <w:b/>
      <w:sz w:val="20"/>
    </w:rPr>
  </w:style>
  <w:style w:type="character" w:customStyle="1" w:styleId="affffffa">
    <w:name w:val="Рисунок Знак"/>
    <w:basedOn w:val="afff4"/>
    <w:link w:val="a0"/>
    <w:rsid w:val="00AB0DC9"/>
    <w:rPr>
      <w:rFonts w:ascii="Times New Roman" w:eastAsia="Calibri" w:hAnsi="Times New Roman" w:cs="Times New Roman"/>
      <w:b/>
      <w:sz w:val="20"/>
    </w:rPr>
  </w:style>
  <w:style w:type="paragraph" w:customStyle="1" w:styleId="affffffb">
    <w:name w:val="Текст ЛНД"/>
    <w:basedOn w:val="a2"/>
    <w:link w:val="affffffc"/>
    <w:rsid w:val="00AB0DC9"/>
    <w:pPr>
      <w:spacing w:before="120" w:after="0" w:line="240" w:lineRule="auto"/>
      <w:jc w:val="both"/>
    </w:pPr>
    <w:rPr>
      <w:rFonts w:ascii="Times New Roman" w:eastAsia="Times New Roman" w:hAnsi="Times New Roman" w:cs="Times New Roman"/>
      <w:sz w:val="24"/>
      <w:szCs w:val="20"/>
      <w:lang w:eastAsia="ru-RU"/>
    </w:rPr>
  </w:style>
  <w:style w:type="character" w:customStyle="1" w:styleId="affffffc">
    <w:name w:val="Текст ЛНД Знак"/>
    <w:link w:val="affffffb"/>
    <w:rsid w:val="00AB0DC9"/>
    <w:rPr>
      <w:rFonts w:ascii="Times New Roman" w:eastAsia="Times New Roman" w:hAnsi="Times New Roman" w:cs="Times New Roman"/>
      <w:sz w:val="24"/>
      <w:szCs w:val="20"/>
      <w:lang w:eastAsia="ru-RU"/>
    </w:rPr>
  </w:style>
  <w:style w:type="table" w:customStyle="1" w:styleId="affffffd">
    <w:name w:val="ОСА"/>
    <w:basedOn w:val="a4"/>
    <w:uiPriority w:val="99"/>
    <w:rsid w:val="00AB0DC9"/>
    <w:pPr>
      <w:spacing w:after="0" w:line="240" w:lineRule="auto"/>
    </w:pPr>
    <w:tblPr/>
  </w:style>
  <w:style w:type="character" w:styleId="affffffe">
    <w:name w:val="Subtle Emphasis"/>
    <w:basedOn w:val="a3"/>
    <w:uiPriority w:val="19"/>
    <w:qFormat/>
    <w:rsid w:val="00AB0DC9"/>
    <w:rPr>
      <w:i/>
      <w:iCs/>
      <w:color w:val="808080" w:themeColor="text1" w:themeTint="7F"/>
    </w:rPr>
  </w:style>
  <w:style w:type="numbering" w:customStyle="1" w:styleId="3f4">
    <w:name w:val="Нет списка3"/>
    <w:next w:val="a5"/>
    <w:uiPriority w:val="99"/>
    <w:semiHidden/>
    <w:unhideWhenUsed/>
    <w:rsid w:val="00AB0DC9"/>
  </w:style>
  <w:style w:type="character" w:customStyle="1" w:styleId="3Exact">
    <w:name w:val="Подпись к картинке (3) Exact"/>
    <w:basedOn w:val="a3"/>
    <w:link w:val="3f5"/>
    <w:rsid w:val="00AB0DC9"/>
    <w:rPr>
      <w:rFonts w:ascii="Arial" w:eastAsia="Arial" w:hAnsi="Arial" w:cs="Arial"/>
      <w:sz w:val="17"/>
      <w:szCs w:val="17"/>
      <w:shd w:val="clear" w:color="auto" w:fill="FFFFFF"/>
    </w:rPr>
  </w:style>
  <w:style w:type="character" w:customStyle="1" w:styleId="2f8">
    <w:name w:val="Основной текст (2)_"/>
    <w:basedOn w:val="a3"/>
    <w:uiPriority w:val="99"/>
    <w:rsid w:val="00AB0DC9"/>
    <w:rPr>
      <w:rFonts w:ascii="Arial" w:eastAsia="Arial" w:hAnsi="Arial" w:cs="Arial"/>
      <w:b/>
      <w:bCs/>
      <w:i w:val="0"/>
      <w:iCs w:val="0"/>
      <w:smallCaps w:val="0"/>
      <w:strike w:val="0"/>
      <w:sz w:val="21"/>
      <w:szCs w:val="21"/>
      <w:u w:val="none"/>
    </w:rPr>
  </w:style>
  <w:style w:type="character" w:customStyle="1" w:styleId="2f9">
    <w:name w:val="Подпись к картинке (2)_"/>
    <w:basedOn w:val="a3"/>
    <w:rsid w:val="00AB0DC9"/>
    <w:rPr>
      <w:rFonts w:ascii="Arial" w:eastAsia="Arial" w:hAnsi="Arial" w:cs="Arial"/>
      <w:b w:val="0"/>
      <w:bCs w:val="0"/>
      <w:i w:val="0"/>
      <w:iCs w:val="0"/>
      <w:smallCaps w:val="0"/>
      <w:strike w:val="0"/>
      <w:sz w:val="22"/>
      <w:szCs w:val="22"/>
      <w:u w:val="none"/>
    </w:rPr>
  </w:style>
  <w:style w:type="character" w:customStyle="1" w:styleId="2fa">
    <w:name w:val="Заголовок №2_"/>
    <w:basedOn w:val="a3"/>
    <w:link w:val="2fb"/>
    <w:uiPriority w:val="99"/>
    <w:rsid w:val="00AB0DC9"/>
    <w:rPr>
      <w:rFonts w:ascii="Arial" w:eastAsia="Arial" w:hAnsi="Arial" w:cs="Arial"/>
      <w:sz w:val="28"/>
      <w:szCs w:val="28"/>
      <w:shd w:val="clear" w:color="auto" w:fill="FFFFFF"/>
    </w:rPr>
  </w:style>
  <w:style w:type="character" w:customStyle="1" w:styleId="2105pt">
    <w:name w:val="Заголовок №2 + 10;5 pt;Полужирный"/>
    <w:basedOn w:val="2fa"/>
    <w:rsid w:val="00AB0DC9"/>
    <w:rPr>
      <w:rFonts w:ascii="Arial" w:eastAsia="Arial" w:hAnsi="Arial" w:cs="Arial"/>
      <w:b/>
      <w:bCs/>
      <w:color w:val="000000"/>
      <w:spacing w:val="0"/>
      <w:w w:val="100"/>
      <w:position w:val="0"/>
      <w:sz w:val="21"/>
      <w:szCs w:val="21"/>
      <w:shd w:val="clear" w:color="auto" w:fill="FFFFFF"/>
      <w:lang w:val="ru-RU"/>
    </w:rPr>
  </w:style>
  <w:style w:type="character" w:customStyle="1" w:styleId="3f6">
    <w:name w:val="Основной текст (3)_"/>
    <w:basedOn w:val="a3"/>
    <w:link w:val="3f7"/>
    <w:uiPriority w:val="99"/>
    <w:rsid w:val="00AB0DC9"/>
    <w:rPr>
      <w:rFonts w:ascii="Arial" w:eastAsia="Arial" w:hAnsi="Arial" w:cs="Arial"/>
      <w:shd w:val="clear" w:color="auto" w:fill="FFFFFF"/>
    </w:rPr>
  </w:style>
  <w:style w:type="character" w:customStyle="1" w:styleId="2fc">
    <w:name w:val="Подпись к картинке (2)"/>
    <w:basedOn w:val="2f9"/>
    <w:rsid w:val="00AB0DC9"/>
    <w:rPr>
      <w:rFonts w:ascii="Arial" w:eastAsia="Arial" w:hAnsi="Arial" w:cs="Arial"/>
      <w:b w:val="0"/>
      <w:bCs w:val="0"/>
      <w:i w:val="0"/>
      <w:iCs w:val="0"/>
      <w:smallCaps w:val="0"/>
      <w:strike w:val="0"/>
      <w:color w:val="000000"/>
      <w:spacing w:val="0"/>
      <w:w w:val="100"/>
      <w:position w:val="0"/>
      <w:sz w:val="22"/>
      <w:szCs w:val="22"/>
      <w:u w:val="none"/>
      <w:lang w:val="ru-RU"/>
    </w:rPr>
  </w:style>
  <w:style w:type="character" w:customStyle="1" w:styleId="2Exact">
    <w:name w:val="Основной текст (2) Exact"/>
    <w:basedOn w:val="a3"/>
    <w:rsid w:val="00AB0DC9"/>
    <w:rPr>
      <w:rFonts w:ascii="Arial" w:eastAsia="Arial" w:hAnsi="Arial" w:cs="Arial"/>
      <w:b/>
      <w:bCs/>
      <w:i w:val="0"/>
      <w:iCs w:val="0"/>
      <w:smallCaps w:val="0"/>
      <w:strike w:val="0"/>
      <w:spacing w:val="1"/>
      <w:sz w:val="20"/>
      <w:szCs w:val="20"/>
      <w:u w:val="none"/>
    </w:rPr>
  </w:style>
  <w:style w:type="character" w:customStyle="1" w:styleId="3Exact0">
    <w:name w:val="Основной текст (3) Exact"/>
    <w:basedOn w:val="a3"/>
    <w:rsid w:val="00AB0DC9"/>
    <w:rPr>
      <w:rFonts w:ascii="Arial" w:eastAsia="Arial" w:hAnsi="Arial" w:cs="Arial"/>
      <w:b w:val="0"/>
      <w:bCs w:val="0"/>
      <w:i w:val="0"/>
      <w:iCs w:val="0"/>
      <w:smallCaps w:val="0"/>
      <w:strike w:val="0"/>
      <w:spacing w:val="3"/>
      <w:sz w:val="21"/>
      <w:szCs w:val="21"/>
      <w:u w:val="none"/>
    </w:rPr>
  </w:style>
  <w:style w:type="character" w:customStyle="1" w:styleId="48">
    <w:name w:val="Основной текст (4)_"/>
    <w:basedOn w:val="a3"/>
    <w:link w:val="49"/>
    <w:uiPriority w:val="99"/>
    <w:rsid w:val="00AB0DC9"/>
    <w:rPr>
      <w:rFonts w:ascii="Arial" w:eastAsia="Arial" w:hAnsi="Arial" w:cs="Arial"/>
      <w:b/>
      <w:bCs/>
      <w:sz w:val="23"/>
      <w:szCs w:val="23"/>
      <w:shd w:val="clear" w:color="auto" w:fill="FFFFFF"/>
    </w:rPr>
  </w:style>
  <w:style w:type="character" w:customStyle="1" w:styleId="afffffff">
    <w:name w:val="Колонтитул_"/>
    <w:basedOn w:val="a3"/>
    <w:rsid w:val="00AB0DC9"/>
    <w:rPr>
      <w:rFonts w:ascii="Arial" w:eastAsia="Arial" w:hAnsi="Arial" w:cs="Arial"/>
      <w:b/>
      <w:bCs/>
      <w:i w:val="0"/>
      <w:iCs w:val="0"/>
      <w:smallCaps w:val="0"/>
      <w:strike w:val="0"/>
      <w:sz w:val="21"/>
      <w:szCs w:val="21"/>
      <w:u w:val="none"/>
    </w:rPr>
  </w:style>
  <w:style w:type="character" w:customStyle="1" w:styleId="afffffff0">
    <w:name w:val="Колонтитул"/>
    <w:basedOn w:val="afffffff"/>
    <w:rsid w:val="00AB0DC9"/>
    <w:rPr>
      <w:rFonts w:ascii="Arial" w:eastAsia="Arial" w:hAnsi="Arial" w:cs="Arial"/>
      <w:b/>
      <w:bCs/>
      <w:i w:val="0"/>
      <w:iCs w:val="0"/>
      <w:smallCaps w:val="0"/>
      <w:strike w:val="0"/>
      <w:color w:val="000000"/>
      <w:spacing w:val="0"/>
      <w:w w:val="100"/>
      <w:position w:val="0"/>
      <w:sz w:val="21"/>
      <w:szCs w:val="21"/>
      <w:u w:val="none"/>
      <w:lang w:val="ru-RU"/>
    </w:rPr>
  </w:style>
  <w:style w:type="character" w:customStyle="1" w:styleId="afffffff1">
    <w:name w:val="Колонтитул + Не полужирный"/>
    <w:basedOn w:val="afffffff"/>
    <w:rsid w:val="00AB0DC9"/>
    <w:rPr>
      <w:rFonts w:ascii="Arial" w:eastAsia="Arial" w:hAnsi="Arial" w:cs="Arial"/>
      <w:b/>
      <w:bCs/>
      <w:i w:val="0"/>
      <w:iCs w:val="0"/>
      <w:smallCaps w:val="0"/>
      <w:strike w:val="0"/>
      <w:color w:val="000000"/>
      <w:spacing w:val="0"/>
      <w:w w:val="100"/>
      <w:position w:val="0"/>
      <w:sz w:val="21"/>
      <w:szCs w:val="21"/>
      <w:u w:val="none"/>
      <w:lang w:val="ru-RU"/>
    </w:rPr>
  </w:style>
  <w:style w:type="character" w:customStyle="1" w:styleId="19">
    <w:name w:val="Оглавление 1 Знак"/>
    <w:aliases w:val="МОЁ Знак"/>
    <w:basedOn w:val="a3"/>
    <w:link w:val="18"/>
    <w:uiPriority w:val="39"/>
    <w:rsid w:val="00104F8C"/>
    <w:rPr>
      <w:rFonts w:ascii="Arial" w:eastAsia="Calibri" w:hAnsi="Arial" w:cs="Arial"/>
      <w:b/>
      <w:bCs/>
      <w:caps/>
      <w:noProof/>
      <w:snapToGrid w:val="0"/>
      <w:kern w:val="32"/>
      <w:sz w:val="20"/>
      <w:szCs w:val="20"/>
    </w:rPr>
  </w:style>
  <w:style w:type="character" w:customStyle="1" w:styleId="afffffff2">
    <w:name w:val="Основной текст_"/>
    <w:basedOn w:val="a3"/>
    <w:link w:val="4a"/>
    <w:rsid w:val="00AB0DC9"/>
    <w:rPr>
      <w:rFonts w:ascii="Arial" w:eastAsia="Arial" w:hAnsi="Arial" w:cs="Arial"/>
      <w:sz w:val="21"/>
      <w:szCs w:val="21"/>
      <w:shd w:val="clear" w:color="auto" w:fill="FFFFFF"/>
    </w:rPr>
  </w:style>
  <w:style w:type="character" w:customStyle="1" w:styleId="4Exact">
    <w:name w:val="Подпись к картинке (4) Exact"/>
    <w:basedOn w:val="a3"/>
    <w:rsid w:val="00AB0DC9"/>
    <w:rPr>
      <w:rFonts w:ascii="Arial" w:eastAsia="Arial" w:hAnsi="Arial" w:cs="Arial"/>
      <w:b w:val="0"/>
      <w:bCs w:val="0"/>
      <w:i w:val="0"/>
      <w:iCs w:val="0"/>
      <w:smallCaps w:val="0"/>
      <w:strike w:val="0"/>
      <w:spacing w:val="1"/>
      <w:sz w:val="20"/>
      <w:szCs w:val="20"/>
      <w:u w:val="none"/>
    </w:rPr>
  </w:style>
  <w:style w:type="character" w:customStyle="1" w:styleId="6Exact">
    <w:name w:val="Подпись к картинке (6) Exact"/>
    <w:basedOn w:val="a3"/>
    <w:link w:val="63"/>
    <w:rsid w:val="00AB0DC9"/>
    <w:rPr>
      <w:rFonts w:ascii="Arial" w:eastAsia="Arial" w:hAnsi="Arial" w:cs="Arial"/>
      <w:i/>
      <w:iCs/>
      <w:spacing w:val="5"/>
      <w:sz w:val="15"/>
      <w:szCs w:val="15"/>
      <w:shd w:val="clear" w:color="auto" w:fill="FFFFFF"/>
    </w:rPr>
  </w:style>
  <w:style w:type="character" w:customStyle="1" w:styleId="60ptExact">
    <w:name w:val="Подпись к картинке (6) + Не курсив;Интервал 0 pt Exact"/>
    <w:basedOn w:val="6Exact"/>
    <w:rsid w:val="00AB0DC9"/>
    <w:rPr>
      <w:rFonts w:ascii="Arial" w:eastAsia="Arial" w:hAnsi="Arial" w:cs="Arial"/>
      <w:i/>
      <w:iCs/>
      <w:color w:val="000000"/>
      <w:spacing w:val="2"/>
      <w:w w:val="100"/>
      <w:position w:val="0"/>
      <w:sz w:val="15"/>
      <w:szCs w:val="15"/>
      <w:shd w:val="clear" w:color="auto" w:fill="FFFFFF"/>
      <w:lang w:val="ru-RU"/>
    </w:rPr>
  </w:style>
  <w:style w:type="character" w:customStyle="1" w:styleId="1fb">
    <w:name w:val="Заголовок №1_"/>
    <w:basedOn w:val="a3"/>
    <w:link w:val="1fc"/>
    <w:uiPriority w:val="99"/>
    <w:rsid w:val="00AB0DC9"/>
    <w:rPr>
      <w:rFonts w:ascii="Arial" w:eastAsia="Arial" w:hAnsi="Arial" w:cs="Arial"/>
      <w:sz w:val="28"/>
      <w:szCs w:val="28"/>
      <w:shd w:val="clear" w:color="auto" w:fill="FFFFFF"/>
    </w:rPr>
  </w:style>
  <w:style w:type="character" w:customStyle="1" w:styleId="54">
    <w:name w:val="Основной текст (5)_"/>
    <w:basedOn w:val="a3"/>
    <w:link w:val="55"/>
    <w:rsid w:val="00AB0DC9"/>
    <w:rPr>
      <w:rFonts w:ascii="Arial" w:eastAsia="Arial" w:hAnsi="Arial" w:cs="Arial"/>
      <w:b/>
      <w:bCs/>
      <w:sz w:val="19"/>
      <w:szCs w:val="19"/>
      <w:shd w:val="clear" w:color="auto" w:fill="FFFFFF"/>
    </w:rPr>
  </w:style>
  <w:style w:type="character" w:customStyle="1" w:styleId="51pt">
    <w:name w:val="Основной текст (5) + Интервал 1 pt"/>
    <w:basedOn w:val="54"/>
    <w:rsid w:val="00AB0DC9"/>
    <w:rPr>
      <w:rFonts w:ascii="Arial" w:eastAsia="Arial" w:hAnsi="Arial" w:cs="Arial"/>
      <w:b/>
      <w:bCs/>
      <w:color w:val="000000"/>
      <w:spacing w:val="30"/>
      <w:w w:val="100"/>
      <w:position w:val="0"/>
      <w:sz w:val="19"/>
      <w:szCs w:val="19"/>
      <w:shd w:val="clear" w:color="auto" w:fill="FFFFFF"/>
      <w:lang w:val="ru-RU"/>
    </w:rPr>
  </w:style>
  <w:style w:type="character" w:customStyle="1" w:styleId="3f8">
    <w:name w:val="Заголовок №3_"/>
    <w:basedOn w:val="a3"/>
    <w:link w:val="3f9"/>
    <w:rsid w:val="00AB0DC9"/>
    <w:rPr>
      <w:rFonts w:ascii="Arial" w:eastAsia="Arial" w:hAnsi="Arial" w:cs="Arial"/>
      <w:b/>
      <w:bCs/>
      <w:sz w:val="23"/>
      <w:szCs w:val="23"/>
      <w:shd w:val="clear" w:color="auto" w:fill="FFFFFF"/>
    </w:rPr>
  </w:style>
  <w:style w:type="character" w:customStyle="1" w:styleId="64">
    <w:name w:val="Основной текст (6)_"/>
    <w:basedOn w:val="a3"/>
    <w:rsid w:val="00AB0DC9"/>
    <w:rPr>
      <w:rFonts w:ascii="Arial" w:eastAsia="Arial" w:hAnsi="Arial" w:cs="Arial"/>
      <w:b w:val="0"/>
      <w:bCs w:val="0"/>
      <w:i w:val="0"/>
      <w:iCs w:val="0"/>
      <w:smallCaps w:val="0"/>
      <w:strike w:val="0"/>
      <w:sz w:val="16"/>
      <w:szCs w:val="16"/>
      <w:u w:val="none"/>
    </w:rPr>
  </w:style>
  <w:style w:type="character" w:customStyle="1" w:styleId="afffffff3">
    <w:name w:val="Основной текст + Полужирный"/>
    <w:basedOn w:val="afffffff2"/>
    <w:uiPriority w:val="99"/>
    <w:rsid w:val="00AB0DC9"/>
    <w:rPr>
      <w:rFonts w:ascii="Arial" w:eastAsia="Arial" w:hAnsi="Arial" w:cs="Arial"/>
      <w:b/>
      <w:bCs/>
      <w:color w:val="000000"/>
      <w:spacing w:val="0"/>
      <w:w w:val="100"/>
      <w:position w:val="0"/>
      <w:sz w:val="21"/>
      <w:szCs w:val="21"/>
      <w:shd w:val="clear" w:color="auto" w:fill="FFFFFF"/>
      <w:lang w:val="ru-RU"/>
    </w:rPr>
  </w:style>
  <w:style w:type="character" w:customStyle="1" w:styleId="4b">
    <w:name w:val="Заголовок №4_"/>
    <w:basedOn w:val="a3"/>
    <w:link w:val="4c"/>
    <w:rsid w:val="00AB0DC9"/>
    <w:rPr>
      <w:rFonts w:ascii="Arial" w:eastAsia="Arial" w:hAnsi="Arial" w:cs="Arial"/>
      <w:b/>
      <w:bCs/>
      <w:sz w:val="21"/>
      <w:szCs w:val="21"/>
      <w:shd w:val="clear" w:color="auto" w:fill="FFFFFF"/>
    </w:rPr>
  </w:style>
  <w:style w:type="character" w:customStyle="1" w:styleId="74">
    <w:name w:val="Основной текст (7)_"/>
    <w:basedOn w:val="a3"/>
    <w:link w:val="75"/>
    <w:rsid w:val="00AB0DC9"/>
    <w:rPr>
      <w:rFonts w:ascii="Arial" w:eastAsia="Arial" w:hAnsi="Arial" w:cs="Arial"/>
      <w:b/>
      <w:bCs/>
      <w:i/>
      <w:iCs/>
      <w:spacing w:val="-20"/>
      <w:shd w:val="clear" w:color="auto" w:fill="FFFFFF"/>
    </w:rPr>
  </w:style>
  <w:style w:type="character" w:customStyle="1" w:styleId="afffffff4">
    <w:name w:val="Подпись к таблице_"/>
    <w:basedOn w:val="a3"/>
    <w:link w:val="afffffff5"/>
    <w:rsid w:val="00AB0DC9"/>
    <w:rPr>
      <w:rFonts w:ascii="Arial" w:eastAsia="Arial" w:hAnsi="Arial" w:cs="Arial"/>
      <w:b/>
      <w:bCs/>
      <w:sz w:val="21"/>
      <w:szCs w:val="21"/>
      <w:shd w:val="clear" w:color="auto" w:fill="FFFFFF"/>
    </w:rPr>
  </w:style>
  <w:style w:type="character" w:customStyle="1" w:styleId="8pt">
    <w:name w:val="Основной текст + 8 pt"/>
    <w:basedOn w:val="afffffff2"/>
    <w:rsid w:val="00AB0DC9"/>
    <w:rPr>
      <w:rFonts w:ascii="Arial" w:eastAsia="Arial" w:hAnsi="Arial" w:cs="Arial"/>
      <w:color w:val="000000"/>
      <w:spacing w:val="0"/>
      <w:w w:val="100"/>
      <w:position w:val="0"/>
      <w:sz w:val="16"/>
      <w:szCs w:val="16"/>
      <w:shd w:val="clear" w:color="auto" w:fill="FFFFFF"/>
      <w:lang w:val="ru-RU"/>
    </w:rPr>
  </w:style>
  <w:style w:type="character" w:customStyle="1" w:styleId="2pt">
    <w:name w:val="Подпись к таблице + Интервал 2 pt"/>
    <w:basedOn w:val="afffffff4"/>
    <w:rsid w:val="00AB0DC9"/>
    <w:rPr>
      <w:rFonts w:ascii="Arial" w:eastAsia="Arial" w:hAnsi="Arial" w:cs="Arial"/>
      <w:b/>
      <w:bCs/>
      <w:color w:val="000000"/>
      <w:spacing w:val="50"/>
      <w:w w:val="100"/>
      <w:position w:val="0"/>
      <w:sz w:val="21"/>
      <w:szCs w:val="21"/>
      <w:shd w:val="clear" w:color="auto" w:fill="FFFFFF"/>
      <w:lang w:val="ru-RU"/>
    </w:rPr>
  </w:style>
  <w:style w:type="character" w:customStyle="1" w:styleId="2fd">
    <w:name w:val="Основной текст (2) + Не полужирный"/>
    <w:basedOn w:val="2f8"/>
    <w:rsid w:val="00AB0DC9"/>
    <w:rPr>
      <w:rFonts w:ascii="Arial" w:eastAsia="Arial" w:hAnsi="Arial" w:cs="Arial"/>
      <w:b/>
      <w:bCs/>
      <w:i w:val="0"/>
      <w:iCs w:val="0"/>
      <w:smallCaps w:val="0"/>
      <w:strike w:val="0"/>
      <w:color w:val="000000"/>
      <w:spacing w:val="0"/>
      <w:w w:val="100"/>
      <w:position w:val="0"/>
      <w:sz w:val="21"/>
      <w:szCs w:val="21"/>
      <w:u w:val="none"/>
      <w:lang w:val="ru-RU"/>
    </w:rPr>
  </w:style>
  <w:style w:type="character" w:customStyle="1" w:styleId="8pt0">
    <w:name w:val="Основной текст + 8 pt;Курсив"/>
    <w:basedOn w:val="afffffff2"/>
    <w:rsid w:val="00AB0DC9"/>
    <w:rPr>
      <w:rFonts w:ascii="Arial" w:eastAsia="Arial" w:hAnsi="Arial" w:cs="Arial"/>
      <w:i/>
      <w:iCs/>
      <w:color w:val="000000"/>
      <w:spacing w:val="0"/>
      <w:w w:val="100"/>
      <w:position w:val="0"/>
      <w:sz w:val="16"/>
      <w:szCs w:val="16"/>
      <w:shd w:val="clear" w:color="auto" w:fill="FFFFFF"/>
      <w:lang w:val="en-US"/>
    </w:rPr>
  </w:style>
  <w:style w:type="character" w:customStyle="1" w:styleId="afffffff6">
    <w:name w:val="Основной текст + Курсив"/>
    <w:basedOn w:val="afffffff2"/>
    <w:rsid w:val="00AB0DC9"/>
    <w:rPr>
      <w:rFonts w:ascii="Arial" w:eastAsia="Arial" w:hAnsi="Arial" w:cs="Arial"/>
      <w:i/>
      <w:iCs/>
      <w:color w:val="000000"/>
      <w:spacing w:val="0"/>
      <w:w w:val="100"/>
      <w:position w:val="0"/>
      <w:sz w:val="21"/>
      <w:szCs w:val="21"/>
      <w:shd w:val="clear" w:color="auto" w:fill="FFFFFF"/>
      <w:lang w:val="ru-RU"/>
    </w:rPr>
  </w:style>
  <w:style w:type="character" w:customStyle="1" w:styleId="320">
    <w:name w:val="Заголовок №3 (2)_"/>
    <w:basedOn w:val="a3"/>
    <w:link w:val="321"/>
    <w:rsid w:val="00AB0DC9"/>
    <w:rPr>
      <w:rFonts w:ascii="Arial" w:eastAsia="Arial" w:hAnsi="Arial" w:cs="Arial"/>
      <w:b/>
      <w:bCs/>
      <w:i/>
      <w:iCs/>
      <w:spacing w:val="-20"/>
      <w:shd w:val="clear" w:color="auto" w:fill="FFFFFF"/>
    </w:rPr>
  </w:style>
  <w:style w:type="character" w:customStyle="1" w:styleId="afffffff7">
    <w:name w:val="Подпись к картинке_"/>
    <w:basedOn w:val="a3"/>
    <w:rsid w:val="00AB0DC9"/>
    <w:rPr>
      <w:rFonts w:ascii="Arial" w:eastAsia="Arial" w:hAnsi="Arial" w:cs="Arial"/>
      <w:b/>
      <w:bCs/>
      <w:i w:val="0"/>
      <w:iCs w:val="0"/>
      <w:smallCaps w:val="0"/>
      <w:strike w:val="0"/>
      <w:sz w:val="21"/>
      <w:szCs w:val="21"/>
      <w:u w:val="none"/>
    </w:rPr>
  </w:style>
  <w:style w:type="character" w:customStyle="1" w:styleId="71pt">
    <w:name w:val="Основной текст (7) + Интервал 1 pt"/>
    <w:basedOn w:val="74"/>
    <w:rsid w:val="00AB0DC9"/>
    <w:rPr>
      <w:rFonts w:ascii="Arial" w:eastAsia="Arial" w:hAnsi="Arial" w:cs="Arial"/>
      <w:b/>
      <w:bCs/>
      <w:i/>
      <w:iCs/>
      <w:color w:val="000000"/>
      <w:spacing w:val="20"/>
      <w:w w:val="100"/>
      <w:position w:val="0"/>
      <w:shd w:val="clear" w:color="auto" w:fill="FFFFFF"/>
      <w:lang w:val="ru-RU"/>
    </w:rPr>
  </w:style>
  <w:style w:type="character" w:customStyle="1" w:styleId="56">
    <w:name w:val="Подпись к картинке (5)_"/>
    <w:basedOn w:val="a3"/>
    <w:rsid w:val="00AB0DC9"/>
    <w:rPr>
      <w:rFonts w:ascii="Candara" w:eastAsia="Candara" w:hAnsi="Candara" w:cs="Candara"/>
      <w:b w:val="0"/>
      <w:bCs w:val="0"/>
      <w:i w:val="0"/>
      <w:iCs w:val="0"/>
      <w:smallCaps w:val="0"/>
      <w:strike w:val="0"/>
      <w:sz w:val="23"/>
      <w:szCs w:val="23"/>
      <w:u w:val="none"/>
      <w:lang w:val="en-US"/>
    </w:rPr>
  </w:style>
  <w:style w:type="character" w:customStyle="1" w:styleId="57">
    <w:name w:val="Подпись к картинке (5)"/>
    <w:basedOn w:val="56"/>
    <w:rsid w:val="00AB0DC9"/>
    <w:rPr>
      <w:rFonts w:ascii="Candara" w:eastAsia="Candara" w:hAnsi="Candara" w:cs="Candara"/>
      <w:b w:val="0"/>
      <w:bCs w:val="0"/>
      <w:i w:val="0"/>
      <w:iCs w:val="0"/>
      <w:smallCaps w:val="0"/>
      <w:strike w:val="0"/>
      <w:color w:val="000000"/>
      <w:spacing w:val="0"/>
      <w:w w:val="100"/>
      <w:position w:val="0"/>
      <w:sz w:val="23"/>
      <w:szCs w:val="23"/>
      <w:u w:val="none"/>
      <w:lang w:val="en-US"/>
    </w:rPr>
  </w:style>
  <w:style w:type="character" w:customStyle="1" w:styleId="84">
    <w:name w:val="Основной текст (8)_"/>
    <w:basedOn w:val="a3"/>
    <w:rsid w:val="00AB0DC9"/>
    <w:rPr>
      <w:rFonts w:ascii="Times New Roman" w:eastAsia="Times New Roman" w:hAnsi="Times New Roman" w:cs="Times New Roman"/>
      <w:b w:val="0"/>
      <w:bCs w:val="0"/>
      <w:i w:val="0"/>
      <w:iCs w:val="0"/>
      <w:smallCaps w:val="0"/>
      <w:strike w:val="0"/>
      <w:sz w:val="18"/>
      <w:szCs w:val="18"/>
      <w:u w:val="none"/>
    </w:rPr>
  </w:style>
  <w:style w:type="character" w:customStyle="1" w:styleId="8Arial8pt">
    <w:name w:val="Основной текст (8) + Arial;8 pt;Курсив"/>
    <w:basedOn w:val="84"/>
    <w:rsid w:val="00AB0DC9"/>
    <w:rPr>
      <w:rFonts w:ascii="Arial" w:eastAsia="Arial" w:hAnsi="Arial" w:cs="Arial"/>
      <w:b w:val="0"/>
      <w:bCs w:val="0"/>
      <w:i/>
      <w:iCs/>
      <w:smallCaps w:val="0"/>
      <w:strike w:val="0"/>
      <w:color w:val="000000"/>
      <w:spacing w:val="0"/>
      <w:w w:val="100"/>
      <w:position w:val="0"/>
      <w:sz w:val="16"/>
      <w:szCs w:val="16"/>
      <w:u w:val="none"/>
      <w:lang w:val="ru-RU"/>
    </w:rPr>
  </w:style>
  <w:style w:type="character" w:customStyle="1" w:styleId="85">
    <w:name w:val="Основной текст (8)"/>
    <w:basedOn w:val="84"/>
    <w:rsid w:val="00AB0DC9"/>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rPr>
  </w:style>
  <w:style w:type="character" w:customStyle="1" w:styleId="93">
    <w:name w:val="Основной текст (9)_"/>
    <w:basedOn w:val="a3"/>
    <w:rsid w:val="00AB0DC9"/>
    <w:rPr>
      <w:rFonts w:ascii="Arial" w:eastAsia="Arial" w:hAnsi="Arial" w:cs="Arial"/>
      <w:b w:val="0"/>
      <w:bCs w:val="0"/>
      <w:i/>
      <w:iCs/>
      <w:smallCaps w:val="0"/>
      <w:strike w:val="0"/>
      <w:sz w:val="9"/>
      <w:szCs w:val="9"/>
      <w:u w:val="none"/>
      <w:lang w:val="en-US"/>
    </w:rPr>
  </w:style>
  <w:style w:type="character" w:customStyle="1" w:styleId="94">
    <w:name w:val="Основной текст (9)"/>
    <w:basedOn w:val="93"/>
    <w:rsid w:val="00AB0DC9"/>
    <w:rPr>
      <w:rFonts w:ascii="Arial" w:eastAsia="Arial" w:hAnsi="Arial" w:cs="Arial"/>
      <w:b w:val="0"/>
      <w:bCs w:val="0"/>
      <w:i/>
      <w:iCs/>
      <w:smallCaps w:val="0"/>
      <w:strike w:val="0"/>
      <w:color w:val="000000"/>
      <w:spacing w:val="0"/>
      <w:w w:val="100"/>
      <w:position w:val="0"/>
      <w:sz w:val="9"/>
      <w:szCs w:val="9"/>
      <w:u w:val="none"/>
      <w:lang w:val="en-US"/>
    </w:rPr>
  </w:style>
  <w:style w:type="character" w:customStyle="1" w:styleId="9TimesNewRoman5pt">
    <w:name w:val="Основной текст (9) + Times New Roman;5 pt;Не курсив"/>
    <w:basedOn w:val="93"/>
    <w:rsid w:val="00AB0DC9"/>
    <w:rPr>
      <w:rFonts w:ascii="Times New Roman" w:eastAsia="Times New Roman" w:hAnsi="Times New Roman" w:cs="Times New Roman"/>
      <w:b w:val="0"/>
      <w:bCs w:val="0"/>
      <w:i/>
      <w:iCs/>
      <w:smallCaps w:val="0"/>
      <w:strike w:val="0"/>
      <w:color w:val="000000"/>
      <w:spacing w:val="0"/>
      <w:w w:val="100"/>
      <w:position w:val="0"/>
      <w:sz w:val="10"/>
      <w:szCs w:val="10"/>
      <w:u w:val="none"/>
      <w:lang w:val="ru-RU"/>
    </w:rPr>
  </w:style>
  <w:style w:type="character" w:customStyle="1" w:styleId="100">
    <w:name w:val="Основной текст (10)_"/>
    <w:basedOn w:val="a3"/>
    <w:rsid w:val="00AB0DC9"/>
    <w:rPr>
      <w:rFonts w:ascii="Arial" w:eastAsia="Arial" w:hAnsi="Arial" w:cs="Arial"/>
      <w:b w:val="0"/>
      <w:bCs w:val="0"/>
      <w:i/>
      <w:iCs/>
      <w:smallCaps w:val="0"/>
      <w:strike w:val="0"/>
      <w:sz w:val="21"/>
      <w:szCs w:val="21"/>
      <w:u w:val="none"/>
    </w:rPr>
  </w:style>
  <w:style w:type="character" w:customStyle="1" w:styleId="101">
    <w:name w:val="Основной текст (10)"/>
    <w:basedOn w:val="100"/>
    <w:rsid w:val="00AB0DC9"/>
    <w:rPr>
      <w:rFonts w:ascii="Arial" w:eastAsia="Arial" w:hAnsi="Arial" w:cs="Arial"/>
      <w:b w:val="0"/>
      <w:bCs w:val="0"/>
      <w:i/>
      <w:iCs/>
      <w:smallCaps w:val="0"/>
      <w:strike w:val="0"/>
      <w:color w:val="000000"/>
      <w:spacing w:val="0"/>
      <w:w w:val="100"/>
      <w:position w:val="0"/>
      <w:sz w:val="21"/>
      <w:szCs w:val="21"/>
      <w:u w:val="single"/>
      <w:lang w:val="ru-RU"/>
    </w:rPr>
  </w:style>
  <w:style w:type="character" w:customStyle="1" w:styleId="55pt">
    <w:name w:val="Основной текст + 5;5 pt"/>
    <w:basedOn w:val="afffffff2"/>
    <w:rsid w:val="00AB0DC9"/>
    <w:rPr>
      <w:rFonts w:ascii="Arial" w:eastAsia="Arial" w:hAnsi="Arial" w:cs="Arial"/>
      <w:color w:val="000000"/>
      <w:spacing w:val="0"/>
      <w:w w:val="100"/>
      <w:position w:val="0"/>
      <w:sz w:val="11"/>
      <w:szCs w:val="11"/>
      <w:shd w:val="clear" w:color="auto" w:fill="FFFFFF"/>
      <w:lang w:val="ru-RU"/>
    </w:rPr>
  </w:style>
  <w:style w:type="character" w:customStyle="1" w:styleId="2fe">
    <w:name w:val="Основной текст (2)"/>
    <w:basedOn w:val="2f8"/>
    <w:rsid w:val="00AB0DC9"/>
    <w:rPr>
      <w:rFonts w:ascii="Arial" w:eastAsia="Arial" w:hAnsi="Arial" w:cs="Arial"/>
      <w:b/>
      <w:bCs/>
      <w:i w:val="0"/>
      <w:iCs w:val="0"/>
      <w:smallCaps w:val="0"/>
      <w:strike w:val="0"/>
      <w:color w:val="000000"/>
      <w:spacing w:val="0"/>
      <w:w w:val="100"/>
      <w:position w:val="0"/>
      <w:sz w:val="21"/>
      <w:szCs w:val="21"/>
      <w:u w:val="single"/>
      <w:lang w:val="ru-RU"/>
    </w:rPr>
  </w:style>
  <w:style w:type="character" w:customStyle="1" w:styleId="2ff">
    <w:name w:val="Подпись к таблице (2)_"/>
    <w:basedOn w:val="a3"/>
    <w:link w:val="2ff0"/>
    <w:rsid w:val="00AB0DC9"/>
    <w:rPr>
      <w:rFonts w:ascii="Arial" w:eastAsia="Arial" w:hAnsi="Arial" w:cs="Arial"/>
      <w:sz w:val="16"/>
      <w:szCs w:val="16"/>
      <w:shd w:val="clear" w:color="auto" w:fill="FFFFFF"/>
    </w:rPr>
  </w:style>
  <w:style w:type="character" w:customStyle="1" w:styleId="1fd">
    <w:name w:val="Основной текст1"/>
    <w:basedOn w:val="afffffff2"/>
    <w:rsid w:val="00AB0DC9"/>
    <w:rPr>
      <w:rFonts w:ascii="Arial" w:eastAsia="Arial" w:hAnsi="Arial" w:cs="Arial"/>
      <w:color w:val="000000"/>
      <w:spacing w:val="0"/>
      <w:w w:val="100"/>
      <w:position w:val="0"/>
      <w:sz w:val="21"/>
      <w:szCs w:val="21"/>
      <w:shd w:val="clear" w:color="auto" w:fill="FFFFFF"/>
    </w:rPr>
  </w:style>
  <w:style w:type="character" w:customStyle="1" w:styleId="65">
    <w:name w:val="Основной текст (6)"/>
    <w:basedOn w:val="64"/>
    <w:rsid w:val="00AB0DC9"/>
    <w:rPr>
      <w:rFonts w:ascii="Arial" w:eastAsia="Arial" w:hAnsi="Arial" w:cs="Arial"/>
      <w:b w:val="0"/>
      <w:bCs w:val="0"/>
      <w:i w:val="0"/>
      <w:iCs w:val="0"/>
      <w:smallCaps w:val="0"/>
      <w:strike w:val="0"/>
      <w:color w:val="000000"/>
      <w:spacing w:val="0"/>
      <w:w w:val="100"/>
      <w:position w:val="0"/>
      <w:sz w:val="16"/>
      <w:szCs w:val="16"/>
      <w:u w:val="none"/>
    </w:rPr>
  </w:style>
  <w:style w:type="character" w:customStyle="1" w:styleId="111">
    <w:name w:val="Основной текст (11)_"/>
    <w:basedOn w:val="a3"/>
    <w:rsid w:val="00AB0DC9"/>
    <w:rPr>
      <w:rFonts w:ascii="Times New Roman" w:eastAsia="Times New Roman" w:hAnsi="Times New Roman" w:cs="Times New Roman"/>
      <w:b w:val="0"/>
      <w:bCs w:val="0"/>
      <w:i w:val="0"/>
      <w:iCs w:val="0"/>
      <w:smallCaps w:val="0"/>
      <w:strike w:val="0"/>
      <w:sz w:val="12"/>
      <w:szCs w:val="12"/>
      <w:u w:val="none"/>
    </w:rPr>
  </w:style>
  <w:style w:type="character" w:customStyle="1" w:styleId="112">
    <w:name w:val="Основной текст (11)"/>
    <w:basedOn w:val="111"/>
    <w:rsid w:val="00AB0DC9"/>
    <w:rPr>
      <w:rFonts w:ascii="Times New Roman" w:eastAsia="Times New Roman" w:hAnsi="Times New Roman" w:cs="Times New Roman"/>
      <w:b w:val="0"/>
      <w:bCs w:val="0"/>
      <w:i w:val="0"/>
      <w:iCs w:val="0"/>
      <w:smallCaps w:val="0"/>
      <w:strike w:val="0"/>
      <w:color w:val="000000"/>
      <w:spacing w:val="0"/>
      <w:w w:val="100"/>
      <w:position w:val="0"/>
      <w:sz w:val="12"/>
      <w:szCs w:val="12"/>
      <w:u w:val="none"/>
    </w:rPr>
  </w:style>
  <w:style w:type="character" w:customStyle="1" w:styleId="122">
    <w:name w:val="Основной текст (12)_"/>
    <w:basedOn w:val="a3"/>
    <w:rsid w:val="00AB0DC9"/>
    <w:rPr>
      <w:rFonts w:ascii="Arial" w:eastAsia="Arial" w:hAnsi="Arial" w:cs="Arial"/>
      <w:b/>
      <w:bCs/>
      <w:i w:val="0"/>
      <w:iCs w:val="0"/>
      <w:smallCaps w:val="0"/>
      <w:strike w:val="0"/>
      <w:w w:val="120"/>
      <w:sz w:val="17"/>
      <w:szCs w:val="17"/>
      <w:u w:val="none"/>
    </w:rPr>
  </w:style>
  <w:style w:type="character" w:customStyle="1" w:styleId="123">
    <w:name w:val="Основной текст (12)"/>
    <w:basedOn w:val="122"/>
    <w:rsid w:val="00AB0DC9"/>
    <w:rPr>
      <w:rFonts w:ascii="Arial" w:eastAsia="Arial" w:hAnsi="Arial" w:cs="Arial"/>
      <w:b/>
      <w:bCs/>
      <w:i w:val="0"/>
      <w:iCs w:val="0"/>
      <w:smallCaps w:val="0"/>
      <w:strike w:val="0"/>
      <w:color w:val="000000"/>
      <w:spacing w:val="0"/>
      <w:w w:val="120"/>
      <w:position w:val="0"/>
      <w:sz w:val="17"/>
      <w:szCs w:val="17"/>
      <w:u w:val="none"/>
    </w:rPr>
  </w:style>
  <w:style w:type="character" w:customStyle="1" w:styleId="76">
    <w:name w:val="Подпись к картинке (7)_"/>
    <w:basedOn w:val="a3"/>
    <w:rsid w:val="00AB0DC9"/>
    <w:rPr>
      <w:rFonts w:ascii="Arial" w:eastAsia="Arial" w:hAnsi="Arial" w:cs="Arial"/>
      <w:b/>
      <w:bCs/>
      <w:i w:val="0"/>
      <w:iCs w:val="0"/>
      <w:smallCaps w:val="0"/>
      <w:strike w:val="0"/>
      <w:sz w:val="15"/>
      <w:szCs w:val="15"/>
      <w:u w:val="none"/>
    </w:rPr>
  </w:style>
  <w:style w:type="character" w:customStyle="1" w:styleId="77">
    <w:name w:val="Подпись к картинке (7)"/>
    <w:basedOn w:val="76"/>
    <w:rsid w:val="00AB0DC9"/>
    <w:rPr>
      <w:rFonts w:ascii="Arial" w:eastAsia="Arial" w:hAnsi="Arial" w:cs="Arial"/>
      <w:b/>
      <w:bCs/>
      <w:i w:val="0"/>
      <w:iCs w:val="0"/>
      <w:smallCaps w:val="0"/>
      <w:strike w:val="0"/>
      <w:color w:val="000000"/>
      <w:spacing w:val="0"/>
      <w:w w:val="100"/>
      <w:position w:val="0"/>
      <w:sz w:val="15"/>
      <w:szCs w:val="15"/>
      <w:u w:val="none"/>
      <w:lang w:val="ru-RU"/>
    </w:rPr>
  </w:style>
  <w:style w:type="character" w:customStyle="1" w:styleId="2ff1">
    <w:name w:val="Основной текст2"/>
    <w:basedOn w:val="afffffff2"/>
    <w:rsid w:val="00AB0DC9"/>
    <w:rPr>
      <w:rFonts w:ascii="Arial" w:eastAsia="Arial" w:hAnsi="Arial" w:cs="Arial"/>
      <w:color w:val="000000"/>
      <w:spacing w:val="0"/>
      <w:w w:val="100"/>
      <w:position w:val="0"/>
      <w:sz w:val="21"/>
      <w:szCs w:val="21"/>
      <w:shd w:val="clear" w:color="auto" w:fill="FFFFFF"/>
      <w:lang w:val="ru-RU"/>
    </w:rPr>
  </w:style>
  <w:style w:type="character" w:customStyle="1" w:styleId="86">
    <w:name w:val="Подпись к картинке (8)_"/>
    <w:basedOn w:val="a3"/>
    <w:rsid w:val="00AB0DC9"/>
    <w:rPr>
      <w:rFonts w:ascii="Sylfaen" w:eastAsia="Sylfaen" w:hAnsi="Sylfaen" w:cs="Sylfaen"/>
      <w:b w:val="0"/>
      <w:bCs w:val="0"/>
      <w:i w:val="0"/>
      <w:iCs w:val="0"/>
      <w:smallCaps w:val="0"/>
      <w:strike w:val="0"/>
      <w:sz w:val="16"/>
      <w:szCs w:val="16"/>
      <w:u w:val="none"/>
    </w:rPr>
  </w:style>
  <w:style w:type="character" w:customStyle="1" w:styleId="87">
    <w:name w:val="Подпись к картинке (8)"/>
    <w:basedOn w:val="86"/>
    <w:rsid w:val="00AB0DC9"/>
    <w:rPr>
      <w:rFonts w:ascii="Sylfaen" w:eastAsia="Sylfaen" w:hAnsi="Sylfaen" w:cs="Sylfaen"/>
      <w:b w:val="0"/>
      <w:bCs w:val="0"/>
      <w:i w:val="0"/>
      <w:iCs w:val="0"/>
      <w:smallCaps w:val="0"/>
      <w:strike w:val="0"/>
      <w:color w:val="000000"/>
      <w:spacing w:val="0"/>
      <w:w w:val="100"/>
      <w:position w:val="0"/>
      <w:sz w:val="16"/>
      <w:szCs w:val="16"/>
      <w:u w:val="none"/>
      <w:lang w:val="ru-RU"/>
    </w:rPr>
  </w:style>
  <w:style w:type="character" w:customStyle="1" w:styleId="220">
    <w:name w:val="Заголовок №2 (2)_"/>
    <w:basedOn w:val="a3"/>
    <w:rsid w:val="00AB0DC9"/>
    <w:rPr>
      <w:rFonts w:ascii="Arial" w:eastAsia="Arial" w:hAnsi="Arial" w:cs="Arial"/>
      <w:b w:val="0"/>
      <w:bCs w:val="0"/>
      <w:i w:val="0"/>
      <w:iCs w:val="0"/>
      <w:smallCaps w:val="0"/>
      <w:strike w:val="0"/>
      <w:sz w:val="21"/>
      <w:szCs w:val="21"/>
      <w:u w:val="none"/>
    </w:rPr>
  </w:style>
  <w:style w:type="character" w:customStyle="1" w:styleId="221">
    <w:name w:val="Заголовок №2 (2)"/>
    <w:basedOn w:val="220"/>
    <w:rsid w:val="00AB0DC9"/>
    <w:rPr>
      <w:rFonts w:ascii="Arial" w:eastAsia="Arial" w:hAnsi="Arial" w:cs="Arial"/>
      <w:b w:val="0"/>
      <w:bCs w:val="0"/>
      <w:i w:val="0"/>
      <w:iCs w:val="0"/>
      <w:smallCaps w:val="0"/>
      <w:strike w:val="0"/>
      <w:color w:val="000000"/>
      <w:spacing w:val="0"/>
      <w:w w:val="100"/>
      <w:position w:val="0"/>
      <w:sz w:val="21"/>
      <w:szCs w:val="21"/>
      <w:u w:val="none"/>
      <w:lang w:val="ru-RU"/>
    </w:rPr>
  </w:style>
  <w:style w:type="character" w:customStyle="1" w:styleId="3fa">
    <w:name w:val="Основной текст3"/>
    <w:basedOn w:val="afffffff2"/>
    <w:rsid w:val="00AB0DC9"/>
    <w:rPr>
      <w:rFonts w:ascii="Arial" w:eastAsia="Arial" w:hAnsi="Arial" w:cs="Arial"/>
      <w:color w:val="000000"/>
      <w:spacing w:val="0"/>
      <w:w w:val="100"/>
      <w:position w:val="0"/>
      <w:sz w:val="21"/>
      <w:szCs w:val="21"/>
      <w:shd w:val="clear" w:color="auto" w:fill="FFFFFF"/>
    </w:rPr>
  </w:style>
  <w:style w:type="character" w:customStyle="1" w:styleId="95">
    <w:name w:val="Подпись к картинке (9)_"/>
    <w:basedOn w:val="a3"/>
    <w:rsid w:val="00AB0DC9"/>
    <w:rPr>
      <w:rFonts w:ascii="Sylfaen" w:eastAsia="Sylfaen" w:hAnsi="Sylfaen" w:cs="Sylfaen"/>
      <w:b w:val="0"/>
      <w:bCs w:val="0"/>
      <w:i w:val="0"/>
      <w:iCs w:val="0"/>
      <w:smallCaps w:val="0"/>
      <w:strike w:val="0"/>
      <w:sz w:val="16"/>
      <w:szCs w:val="16"/>
      <w:u w:val="none"/>
    </w:rPr>
  </w:style>
  <w:style w:type="character" w:customStyle="1" w:styleId="96">
    <w:name w:val="Подпись к картинке (9)"/>
    <w:basedOn w:val="95"/>
    <w:rsid w:val="00AB0DC9"/>
    <w:rPr>
      <w:rFonts w:ascii="Sylfaen" w:eastAsia="Sylfaen" w:hAnsi="Sylfaen" w:cs="Sylfaen"/>
      <w:b w:val="0"/>
      <w:bCs w:val="0"/>
      <w:i w:val="0"/>
      <w:iCs w:val="0"/>
      <w:smallCaps w:val="0"/>
      <w:strike w:val="0"/>
      <w:color w:val="000000"/>
      <w:spacing w:val="0"/>
      <w:w w:val="100"/>
      <w:position w:val="0"/>
      <w:sz w:val="16"/>
      <w:szCs w:val="16"/>
      <w:u w:val="none"/>
      <w:lang w:val="ru-RU"/>
    </w:rPr>
  </w:style>
  <w:style w:type="character" w:customStyle="1" w:styleId="102">
    <w:name w:val="Подпись к картинке (10)_"/>
    <w:basedOn w:val="a3"/>
    <w:rsid w:val="00AB0DC9"/>
    <w:rPr>
      <w:rFonts w:ascii="Arial" w:eastAsia="Arial" w:hAnsi="Arial" w:cs="Arial"/>
      <w:b w:val="0"/>
      <w:bCs w:val="0"/>
      <w:i w:val="0"/>
      <w:iCs w:val="0"/>
      <w:smallCaps w:val="0"/>
      <w:strike w:val="0"/>
      <w:sz w:val="16"/>
      <w:szCs w:val="16"/>
      <w:u w:val="none"/>
      <w:lang w:val="en-US"/>
    </w:rPr>
  </w:style>
  <w:style w:type="character" w:customStyle="1" w:styleId="103">
    <w:name w:val="Подпись к картинке (10)"/>
    <w:basedOn w:val="102"/>
    <w:rsid w:val="00AB0DC9"/>
    <w:rPr>
      <w:rFonts w:ascii="Arial" w:eastAsia="Arial" w:hAnsi="Arial" w:cs="Arial"/>
      <w:b w:val="0"/>
      <w:bCs w:val="0"/>
      <w:i w:val="0"/>
      <w:iCs w:val="0"/>
      <w:smallCaps w:val="0"/>
      <w:strike w:val="0"/>
      <w:color w:val="000000"/>
      <w:spacing w:val="0"/>
      <w:w w:val="100"/>
      <w:position w:val="0"/>
      <w:sz w:val="16"/>
      <w:szCs w:val="16"/>
      <w:u w:val="none"/>
      <w:lang w:val="en-US"/>
    </w:rPr>
  </w:style>
  <w:style w:type="character" w:customStyle="1" w:styleId="4d">
    <w:name w:val="Подпись к картинке (4)_"/>
    <w:basedOn w:val="a3"/>
    <w:rsid w:val="00AB0DC9"/>
    <w:rPr>
      <w:rFonts w:ascii="Arial" w:eastAsia="Arial" w:hAnsi="Arial" w:cs="Arial"/>
      <w:b w:val="0"/>
      <w:bCs w:val="0"/>
      <w:i w:val="0"/>
      <w:iCs w:val="0"/>
      <w:smallCaps w:val="0"/>
      <w:strike w:val="0"/>
      <w:sz w:val="21"/>
      <w:szCs w:val="21"/>
      <w:u w:val="none"/>
    </w:rPr>
  </w:style>
  <w:style w:type="character" w:customStyle="1" w:styleId="4e">
    <w:name w:val="Подпись к картинке (4)"/>
    <w:basedOn w:val="4d"/>
    <w:rsid w:val="00AB0DC9"/>
    <w:rPr>
      <w:rFonts w:ascii="Arial" w:eastAsia="Arial" w:hAnsi="Arial" w:cs="Arial"/>
      <w:b w:val="0"/>
      <w:bCs w:val="0"/>
      <w:i w:val="0"/>
      <w:iCs w:val="0"/>
      <w:smallCaps w:val="0"/>
      <w:strike w:val="0"/>
      <w:color w:val="000000"/>
      <w:spacing w:val="0"/>
      <w:w w:val="100"/>
      <w:position w:val="0"/>
      <w:sz w:val="21"/>
      <w:szCs w:val="21"/>
      <w:u w:val="none"/>
    </w:rPr>
  </w:style>
  <w:style w:type="character" w:customStyle="1" w:styleId="afffffff8">
    <w:name w:val="Подпись к картинке"/>
    <w:basedOn w:val="afffffff7"/>
    <w:rsid w:val="00AB0DC9"/>
    <w:rPr>
      <w:rFonts w:ascii="Arial" w:eastAsia="Arial" w:hAnsi="Arial" w:cs="Arial"/>
      <w:b/>
      <w:bCs/>
      <w:i w:val="0"/>
      <w:iCs w:val="0"/>
      <w:smallCaps w:val="0"/>
      <w:strike w:val="0"/>
      <w:color w:val="000000"/>
      <w:spacing w:val="0"/>
      <w:w w:val="100"/>
      <w:position w:val="0"/>
      <w:sz w:val="21"/>
      <w:szCs w:val="21"/>
      <w:u w:val="none"/>
      <w:lang w:val="ru-RU"/>
    </w:rPr>
  </w:style>
  <w:style w:type="character" w:customStyle="1" w:styleId="75pt">
    <w:name w:val="Подпись к картинке + 7;5 pt"/>
    <w:basedOn w:val="afffffff7"/>
    <w:rsid w:val="00AB0DC9"/>
    <w:rPr>
      <w:rFonts w:ascii="Arial" w:eastAsia="Arial" w:hAnsi="Arial" w:cs="Arial"/>
      <w:b/>
      <w:bCs/>
      <w:i w:val="0"/>
      <w:iCs w:val="0"/>
      <w:smallCaps w:val="0"/>
      <w:strike w:val="0"/>
      <w:color w:val="000000"/>
      <w:spacing w:val="0"/>
      <w:w w:val="100"/>
      <w:position w:val="0"/>
      <w:sz w:val="15"/>
      <w:szCs w:val="15"/>
      <w:u w:val="none"/>
      <w:lang w:val="ru-RU"/>
    </w:rPr>
  </w:style>
  <w:style w:type="paragraph" w:customStyle="1" w:styleId="3f5">
    <w:name w:val="Подпись к картинке (3)"/>
    <w:basedOn w:val="a2"/>
    <w:link w:val="3Exact"/>
    <w:rsid w:val="00AB0DC9"/>
    <w:pPr>
      <w:widowControl w:val="0"/>
      <w:shd w:val="clear" w:color="auto" w:fill="FFFFFF"/>
      <w:spacing w:after="0" w:line="0" w:lineRule="atLeast"/>
      <w:jc w:val="both"/>
    </w:pPr>
    <w:rPr>
      <w:rFonts w:ascii="Arial" w:eastAsia="Arial" w:hAnsi="Arial" w:cs="Arial"/>
      <w:sz w:val="17"/>
      <w:szCs w:val="17"/>
    </w:rPr>
  </w:style>
  <w:style w:type="paragraph" w:customStyle="1" w:styleId="2fb">
    <w:name w:val="Заголовок №2"/>
    <w:basedOn w:val="a2"/>
    <w:link w:val="2fa"/>
    <w:uiPriority w:val="99"/>
    <w:rsid w:val="00AB0DC9"/>
    <w:pPr>
      <w:widowControl w:val="0"/>
      <w:shd w:val="clear" w:color="auto" w:fill="FFFFFF"/>
      <w:spacing w:after="0" w:line="482" w:lineRule="exact"/>
      <w:jc w:val="center"/>
      <w:outlineLvl w:val="1"/>
    </w:pPr>
    <w:rPr>
      <w:rFonts w:ascii="Arial" w:eastAsia="Arial" w:hAnsi="Arial" w:cs="Arial"/>
      <w:sz w:val="28"/>
      <w:szCs w:val="28"/>
    </w:rPr>
  </w:style>
  <w:style w:type="paragraph" w:customStyle="1" w:styleId="3f7">
    <w:name w:val="Основной текст (3)"/>
    <w:basedOn w:val="a2"/>
    <w:link w:val="3f6"/>
    <w:uiPriority w:val="99"/>
    <w:rsid w:val="00AB0DC9"/>
    <w:pPr>
      <w:widowControl w:val="0"/>
      <w:shd w:val="clear" w:color="auto" w:fill="FFFFFF"/>
      <w:spacing w:before="300" w:after="0" w:line="410" w:lineRule="exact"/>
      <w:jc w:val="both"/>
    </w:pPr>
    <w:rPr>
      <w:rFonts w:ascii="Arial" w:eastAsia="Arial" w:hAnsi="Arial" w:cs="Arial"/>
    </w:rPr>
  </w:style>
  <w:style w:type="paragraph" w:customStyle="1" w:styleId="49">
    <w:name w:val="Основной текст (4)"/>
    <w:basedOn w:val="a2"/>
    <w:link w:val="48"/>
    <w:uiPriority w:val="99"/>
    <w:rsid w:val="00AB0DC9"/>
    <w:pPr>
      <w:widowControl w:val="0"/>
      <w:shd w:val="clear" w:color="auto" w:fill="FFFFFF"/>
      <w:spacing w:after="600" w:line="0" w:lineRule="atLeast"/>
      <w:jc w:val="both"/>
    </w:pPr>
    <w:rPr>
      <w:rFonts w:ascii="Arial" w:eastAsia="Arial" w:hAnsi="Arial" w:cs="Arial"/>
      <w:b/>
      <w:bCs/>
      <w:sz w:val="23"/>
      <w:szCs w:val="23"/>
    </w:rPr>
  </w:style>
  <w:style w:type="paragraph" w:customStyle="1" w:styleId="4a">
    <w:name w:val="Основной текст4"/>
    <w:basedOn w:val="a2"/>
    <w:link w:val="afffffff2"/>
    <w:rsid w:val="00AB0DC9"/>
    <w:pPr>
      <w:widowControl w:val="0"/>
      <w:shd w:val="clear" w:color="auto" w:fill="FFFFFF"/>
      <w:spacing w:before="600" w:after="0" w:line="379" w:lineRule="exact"/>
      <w:jc w:val="both"/>
    </w:pPr>
    <w:rPr>
      <w:rFonts w:ascii="Arial" w:eastAsia="Arial" w:hAnsi="Arial" w:cs="Arial"/>
      <w:sz w:val="21"/>
      <w:szCs w:val="21"/>
    </w:rPr>
  </w:style>
  <w:style w:type="paragraph" w:customStyle="1" w:styleId="63">
    <w:name w:val="Подпись к картинке (6)"/>
    <w:basedOn w:val="a2"/>
    <w:link w:val="6Exact"/>
    <w:rsid w:val="00AB0DC9"/>
    <w:pPr>
      <w:widowControl w:val="0"/>
      <w:shd w:val="clear" w:color="auto" w:fill="FFFFFF"/>
      <w:spacing w:after="0" w:line="0" w:lineRule="atLeast"/>
      <w:jc w:val="both"/>
    </w:pPr>
    <w:rPr>
      <w:rFonts w:ascii="Arial" w:eastAsia="Arial" w:hAnsi="Arial" w:cs="Arial"/>
      <w:i/>
      <w:iCs/>
      <w:spacing w:val="5"/>
      <w:sz w:val="15"/>
      <w:szCs w:val="15"/>
    </w:rPr>
  </w:style>
  <w:style w:type="paragraph" w:customStyle="1" w:styleId="1fc">
    <w:name w:val="Заголовок №1"/>
    <w:basedOn w:val="a2"/>
    <w:link w:val="1fb"/>
    <w:uiPriority w:val="99"/>
    <w:rsid w:val="00AB0DC9"/>
    <w:pPr>
      <w:widowControl w:val="0"/>
      <w:shd w:val="clear" w:color="auto" w:fill="FFFFFF"/>
      <w:spacing w:after="660" w:line="0" w:lineRule="atLeast"/>
      <w:jc w:val="center"/>
      <w:outlineLvl w:val="0"/>
    </w:pPr>
    <w:rPr>
      <w:rFonts w:ascii="Arial" w:eastAsia="Arial" w:hAnsi="Arial" w:cs="Arial"/>
      <w:sz w:val="28"/>
      <w:szCs w:val="28"/>
    </w:rPr>
  </w:style>
  <w:style w:type="paragraph" w:customStyle="1" w:styleId="55">
    <w:name w:val="Основной текст (5)"/>
    <w:basedOn w:val="a2"/>
    <w:link w:val="54"/>
    <w:rsid w:val="00AB0DC9"/>
    <w:pPr>
      <w:widowControl w:val="0"/>
      <w:shd w:val="clear" w:color="auto" w:fill="FFFFFF"/>
      <w:spacing w:before="660" w:after="900" w:line="0" w:lineRule="atLeast"/>
      <w:jc w:val="right"/>
    </w:pPr>
    <w:rPr>
      <w:rFonts w:ascii="Arial" w:eastAsia="Arial" w:hAnsi="Arial" w:cs="Arial"/>
      <w:b/>
      <w:bCs/>
      <w:sz w:val="19"/>
      <w:szCs w:val="19"/>
    </w:rPr>
  </w:style>
  <w:style w:type="paragraph" w:customStyle="1" w:styleId="3f9">
    <w:name w:val="Заголовок №3"/>
    <w:basedOn w:val="a2"/>
    <w:link w:val="3f8"/>
    <w:rsid w:val="00AB0DC9"/>
    <w:pPr>
      <w:widowControl w:val="0"/>
      <w:shd w:val="clear" w:color="auto" w:fill="FFFFFF"/>
      <w:spacing w:before="900" w:after="420" w:line="0" w:lineRule="atLeast"/>
      <w:ind w:firstLine="700"/>
      <w:jc w:val="both"/>
      <w:outlineLvl w:val="2"/>
    </w:pPr>
    <w:rPr>
      <w:rFonts w:ascii="Arial" w:eastAsia="Arial" w:hAnsi="Arial" w:cs="Arial"/>
      <w:b/>
      <w:bCs/>
      <w:sz w:val="23"/>
      <w:szCs w:val="23"/>
    </w:rPr>
  </w:style>
  <w:style w:type="paragraph" w:customStyle="1" w:styleId="4c">
    <w:name w:val="Заголовок №4"/>
    <w:basedOn w:val="a2"/>
    <w:link w:val="4b"/>
    <w:rsid w:val="00AB0DC9"/>
    <w:pPr>
      <w:widowControl w:val="0"/>
      <w:shd w:val="clear" w:color="auto" w:fill="FFFFFF"/>
      <w:spacing w:before="60" w:after="300" w:line="0" w:lineRule="atLeast"/>
      <w:jc w:val="both"/>
      <w:outlineLvl w:val="3"/>
    </w:pPr>
    <w:rPr>
      <w:rFonts w:ascii="Arial" w:eastAsia="Arial" w:hAnsi="Arial" w:cs="Arial"/>
      <w:b/>
      <w:bCs/>
      <w:sz w:val="21"/>
      <w:szCs w:val="21"/>
    </w:rPr>
  </w:style>
  <w:style w:type="paragraph" w:customStyle="1" w:styleId="75">
    <w:name w:val="Основной текст (7)"/>
    <w:basedOn w:val="a2"/>
    <w:link w:val="74"/>
    <w:rsid w:val="00AB0DC9"/>
    <w:pPr>
      <w:widowControl w:val="0"/>
      <w:shd w:val="clear" w:color="auto" w:fill="FFFFFF"/>
      <w:spacing w:before="60" w:after="60" w:line="379" w:lineRule="exact"/>
      <w:jc w:val="center"/>
    </w:pPr>
    <w:rPr>
      <w:rFonts w:ascii="Arial" w:eastAsia="Arial" w:hAnsi="Arial" w:cs="Arial"/>
      <w:b/>
      <w:bCs/>
      <w:i/>
      <w:iCs/>
      <w:spacing w:val="-20"/>
    </w:rPr>
  </w:style>
  <w:style w:type="paragraph" w:customStyle="1" w:styleId="afffffff5">
    <w:name w:val="Подпись к таблице"/>
    <w:basedOn w:val="a2"/>
    <w:link w:val="afffffff4"/>
    <w:rsid w:val="00AB0DC9"/>
    <w:pPr>
      <w:widowControl w:val="0"/>
      <w:shd w:val="clear" w:color="auto" w:fill="FFFFFF"/>
      <w:spacing w:after="0" w:line="0" w:lineRule="atLeast"/>
      <w:jc w:val="both"/>
    </w:pPr>
    <w:rPr>
      <w:rFonts w:ascii="Arial" w:eastAsia="Arial" w:hAnsi="Arial" w:cs="Arial"/>
      <w:b/>
      <w:bCs/>
      <w:sz w:val="21"/>
      <w:szCs w:val="21"/>
    </w:rPr>
  </w:style>
  <w:style w:type="paragraph" w:customStyle="1" w:styleId="321">
    <w:name w:val="Заголовок №3 (2)"/>
    <w:basedOn w:val="a2"/>
    <w:link w:val="320"/>
    <w:rsid w:val="00AB0DC9"/>
    <w:pPr>
      <w:widowControl w:val="0"/>
      <w:shd w:val="clear" w:color="auto" w:fill="FFFFFF"/>
      <w:spacing w:before="60" w:after="660" w:line="0" w:lineRule="atLeast"/>
      <w:ind w:firstLine="660"/>
      <w:jc w:val="both"/>
      <w:outlineLvl w:val="2"/>
    </w:pPr>
    <w:rPr>
      <w:rFonts w:ascii="Arial" w:eastAsia="Arial" w:hAnsi="Arial" w:cs="Arial"/>
      <w:b/>
      <w:bCs/>
      <w:i/>
      <w:iCs/>
      <w:spacing w:val="-20"/>
    </w:rPr>
  </w:style>
  <w:style w:type="paragraph" w:customStyle="1" w:styleId="2ff0">
    <w:name w:val="Подпись к таблице (2)"/>
    <w:basedOn w:val="a2"/>
    <w:link w:val="2ff"/>
    <w:rsid w:val="00AB0DC9"/>
    <w:pPr>
      <w:widowControl w:val="0"/>
      <w:shd w:val="clear" w:color="auto" w:fill="FFFFFF"/>
      <w:spacing w:after="0" w:line="0" w:lineRule="atLeast"/>
      <w:jc w:val="both"/>
    </w:pPr>
    <w:rPr>
      <w:rFonts w:ascii="Arial" w:eastAsia="Arial" w:hAnsi="Arial" w:cs="Arial"/>
      <w:sz w:val="16"/>
      <w:szCs w:val="16"/>
    </w:rPr>
  </w:style>
  <w:style w:type="paragraph" w:customStyle="1" w:styleId="FORMATTEXT">
    <w:name w:val=".FORMATTEXT"/>
    <w:uiPriority w:val="99"/>
    <w:rsid w:val="00AB0DC9"/>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ffffff9">
    <w:name w:val="Заголовок для ЛНД"/>
    <w:basedOn w:val="14"/>
    <w:link w:val="afffffffa"/>
    <w:uiPriority w:val="99"/>
    <w:rsid w:val="00AB0DC9"/>
    <w:pPr>
      <w:shd w:val="clear" w:color="auto" w:fill="auto"/>
      <w:spacing w:before="0" w:after="0"/>
      <w:ind w:left="0"/>
    </w:pPr>
    <w:rPr>
      <w:rFonts w:ascii="Arial" w:eastAsia="Calibri" w:hAnsi="Arial" w:cs="Arial"/>
      <w:caps/>
      <w:kern w:val="32"/>
      <w:sz w:val="32"/>
      <w:szCs w:val="32"/>
    </w:rPr>
  </w:style>
  <w:style w:type="character" w:customStyle="1" w:styleId="afffffffa">
    <w:name w:val="Заголовок для ЛНД Знак"/>
    <w:basedOn w:val="15"/>
    <w:link w:val="afffffff9"/>
    <w:uiPriority w:val="99"/>
    <w:locked/>
    <w:rsid w:val="00AB0DC9"/>
    <w:rPr>
      <w:rFonts w:ascii="Arial" w:eastAsia="Calibri" w:hAnsi="Arial" w:cs="Arial"/>
      <w:b/>
      <w:bCs/>
      <w:caps/>
      <w:color w:val="000080"/>
      <w:kern w:val="32"/>
      <w:sz w:val="32"/>
      <w:szCs w:val="32"/>
      <w:shd w:val="pct15" w:color="auto" w:fill="auto"/>
      <w:lang w:eastAsia="ru-RU"/>
    </w:rPr>
  </w:style>
  <w:style w:type="paragraph" w:customStyle="1" w:styleId="2ff2">
    <w:name w:val="Обычный2"/>
    <w:uiPriority w:val="99"/>
    <w:rsid w:val="00AB0DC9"/>
    <w:pPr>
      <w:widowControl w:val="0"/>
      <w:spacing w:before="240" w:after="0" w:line="260" w:lineRule="auto"/>
      <w:ind w:firstLine="900"/>
      <w:jc w:val="both"/>
    </w:pPr>
    <w:rPr>
      <w:rFonts w:ascii="Times New Roman" w:eastAsia="Times New Roman" w:hAnsi="Times New Roman" w:cs="Times New Roman"/>
      <w:sz w:val="28"/>
      <w:szCs w:val="20"/>
      <w:lang w:eastAsia="ru-RU"/>
    </w:rPr>
  </w:style>
  <w:style w:type="paragraph" w:customStyle="1" w:styleId="3fb">
    <w:name w:val="Обычный3"/>
    <w:uiPriority w:val="99"/>
    <w:rsid w:val="00AB0DC9"/>
    <w:pPr>
      <w:widowControl w:val="0"/>
      <w:spacing w:before="240" w:after="0" w:line="260" w:lineRule="auto"/>
      <w:ind w:firstLine="900"/>
      <w:jc w:val="both"/>
    </w:pPr>
    <w:rPr>
      <w:rFonts w:ascii="Times New Roman" w:eastAsia="Times New Roman" w:hAnsi="Times New Roman" w:cs="Times New Roman"/>
      <w:sz w:val="28"/>
      <w:szCs w:val="20"/>
      <w:lang w:eastAsia="ru-RU"/>
    </w:rPr>
  </w:style>
  <w:style w:type="paragraph" w:customStyle="1" w:styleId="4f">
    <w:name w:val="Обычный4"/>
    <w:uiPriority w:val="99"/>
    <w:rsid w:val="00AB0DC9"/>
    <w:pPr>
      <w:widowControl w:val="0"/>
      <w:spacing w:before="240" w:after="0" w:line="260" w:lineRule="auto"/>
      <w:ind w:firstLine="900"/>
      <w:jc w:val="both"/>
    </w:pPr>
    <w:rPr>
      <w:rFonts w:ascii="Times New Roman" w:eastAsia="Times New Roman" w:hAnsi="Times New Roman" w:cs="Times New Roman"/>
      <w:sz w:val="28"/>
      <w:szCs w:val="20"/>
      <w:lang w:eastAsia="ru-RU"/>
    </w:rPr>
  </w:style>
  <w:style w:type="character" w:customStyle="1" w:styleId="af9">
    <w:name w:val="Маркированный список Знак"/>
    <w:basedOn w:val="a3"/>
    <w:link w:val="a"/>
    <w:locked/>
    <w:rsid w:val="00AB0DC9"/>
    <w:rPr>
      <w:rFonts w:ascii="Times New Roman" w:eastAsia="Times New Roman" w:hAnsi="Times New Roman" w:cs="Times New Roman"/>
      <w:sz w:val="24"/>
      <w:szCs w:val="24"/>
      <w:lang w:eastAsia="ru-RU"/>
    </w:rPr>
  </w:style>
  <w:style w:type="character" w:customStyle="1" w:styleId="2ff3">
    <w:name w:val="Знак Знак Знак2"/>
    <w:basedOn w:val="a3"/>
    <w:uiPriority w:val="99"/>
    <w:locked/>
    <w:rsid w:val="00AB0DC9"/>
    <w:rPr>
      <w:rFonts w:cs="Times New Roman"/>
      <w:sz w:val="24"/>
      <w:szCs w:val="24"/>
      <w:lang w:val="ru-RU" w:eastAsia="ru-RU" w:bidi="ar-SA"/>
    </w:rPr>
  </w:style>
  <w:style w:type="paragraph" w:customStyle="1" w:styleId="58">
    <w:name w:val="Обычный5"/>
    <w:uiPriority w:val="99"/>
    <w:rsid w:val="00AB0DC9"/>
    <w:pPr>
      <w:widowControl w:val="0"/>
      <w:spacing w:after="0" w:line="360" w:lineRule="auto"/>
      <w:ind w:left="120" w:right="1000" w:firstLine="600"/>
      <w:jc w:val="both"/>
    </w:pPr>
    <w:rPr>
      <w:rFonts w:ascii="Courier New" w:eastAsia="Times New Roman" w:hAnsi="Courier New" w:cs="Times New Roman"/>
      <w:sz w:val="16"/>
      <w:szCs w:val="20"/>
      <w:lang w:eastAsia="ru-RU"/>
    </w:rPr>
  </w:style>
  <w:style w:type="character" w:customStyle="1" w:styleId="1fe">
    <w:name w:val="Знак Знак Знак1"/>
    <w:basedOn w:val="a3"/>
    <w:uiPriority w:val="99"/>
    <w:locked/>
    <w:rsid w:val="00AB0DC9"/>
    <w:rPr>
      <w:rFonts w:cs="Times New Roman"/>
      <w:sz w:val="24"/>
      <w:szCs w:val="24"/>
      <w:lang w:val="ru-RU" w:eastAsia="ru-RU" w:bidi="ar-SA"/>
    </w:rPr>
  </w:style>
  <w:style w:type="paragraph" w:customStyle="1" w:styleId="66">
    <w:name w:val="Обычный6"/>
    <w:uiPriority w:val="99"/>
    <w:rsid w:val="00AB0DC9"/>
    <w:pPr>
      <w:widowControl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ffffb">
    <w:name w:val="М_СписокНумерованный"/>
    <w:basedOn w:val="a2"/>
    <w:uiPriority w:val="99"/>
    <w:rsid w:val="00AB0DC9"/>
    <w:pPr>
      <w:tabs>
        <w:tab w:val="num" w:pos="539"/>
      </w:tabs>
      <w:spacing w:before="120" w:after="0" w:line="240" w:lineRule="auto"/>
      <w:ind w:left="538" w:hanging="357"/>
      <w:jc w:val="both"/>
    </w:pPr>
    <w:rPr>
      <w:rFonts w:ascii="Times New Roman" w:eastAsia="Calibri" w:hAnsi="Times New Roman" w:cs="Times New Roman"/>
      <w:sz w:val="24"/>
    </w:rPr>
  </w:style>
  <w:style w:type="character" w:customStyle="1" w:styleId="1ff">
    <w:name w:val="Верхний колонтитул Знак1"/>
    <w:basedOn w:val="a3"/>
    <w:uiPriority w:val="99"/>
    <w:rsid w:val="00AB0DC9"/>
    <w:rPr>
      <w:rFonts w:cs="Times New Roman"/>
    </w:rPr>
  </w:style>
  <w:style w:type="character" w:customStyle="1" w:styleId="1ff0">
    <w:name w:val="Нижний колонтитул Знак1"/>
    <w:basedOn w:val="a3"/>
    <w:uiPriority w:val="99"/>
    <w:rsid w:val="00AB0DC9"/>
    <w:rPr>
      <w:rFonts w:cs="Times New Roman"/>
    </w:rPr>
  </w:style>
  <w:style w:type="character" w:customStyle="1" w:styleId="st">
    <w:name w:val="st"/>
    <w:basedOn w:val="a3"/>
    <w:uiPriority w:val="99"/>
    <w:rsid w:val="00AB0DC9"/>
    <w:rPr>
      <w:rFonts w:cs="Times New Roman"/>
    </w:rPr>
  </w:style>
  <w:style w:type="character" w:customStyle="1" w:styleId="1ff1">
    <w:name w:val="Текст примечания Знак1"/>
    <w:basedOn w:val="a3"/>
    <w:uiPriority w:val="99"/>
    <w:locked/>
    <w:rsid w:val="00AB0DC9"/>
    <w:rPr>
      <w:rFonts w:ascii="Times New Roman" w:hAnsi="Times New Roman" w:cs="Times New Roman"/>
      <w:sz w:val="20"/>
      <w:szCs w:val="20"/>
      <w:lang w:eastAsia="ru-RU"/>
    </w:rPr>
  </w:style>
  <w:style w:type="paragraph" w:customStyle="1" w:styleId="COLBOTTOM">
    <w:name w:val="#COL_BOTTOM"/>
    <w:rsid w:val="00AB0DC9"/>
    <w:pPr>
      <w:widowControl w:val="0"/>
      <w:autoSpaceDE w:val="0"/>
      <w:autoSpaceDN w:val="0"/>
      <w:adjustRightInd w:val="0"/>
      <w:spacing w:after="0" w:line="240" w:lineRule="auto"/>
    </w:pPr>
    <w:rPr>
      <w:rFonts w:ascii="Arial, sans-serif" w:eastAsiaTheme="minorEastAsia" w:hAnsi="Arial, sans-serif" w:cs="Times New Roman"/>
      <w:sz w:val="16"/>
      <w:szCs w:val="16"/>
      <w:lang w:eastAsia="ru-RU"/>
    </w:rPr>
  </w:style>
  <w:style w:type="paragraph" w:customStyle="1" w:styleId="COLTOP">
    <w:name w:val="#COL_TOP"/>
    <w:uiPriority w:val="99"/>
    <w:rsid w:val="00AB0DC9"/>
    <w:pPr>
      <w:widowControl w:val="0"/>
      <w:autoSpaceDE w:val="0"/>
      <w:autoSpaceDN w:val="0"/>
      <w:adjustRightInd w:val="0"/>
      <w:spacing w:after="0" w:line="240" w:lineRule="auto"/>
    </w:pPr>
    <w:rPr>
      <w:rFonts w:ascii="Arial, sans-serif" w:eastAsiaTheme="minorEastAsia" w:hAnsi="Arial, sans-serif" w:cs="Times New Roman"/>
      <w:sz w:val="16"/>
      <w:szCs w:val="16"/>
      <w:lang w:eastAsia="ru-RU"/>
    </w:rPr>
  </w:style>
  <w:style w:type="paragraph" w:customStyle="1" w:styleId="PRINTSECTION">
    <w:name w:val="#PRINT_SECTION"/>
    <w:uiPriority w:val="99"/>
    <w:rsid w:val="00AB0DC9"/>
    <w:pPr>
      <w:widowControl w:val="0"/>
      <w:autoSpaceDE w:val="0"/>
      <w:autoSpaceDN w:val="0"/>
      <w:adjustRightInd w:val="0"/>
      <w:spacing w:after="0" w:line="240" w:lineRule="auto"/>
    </w:pPr>
    <w:rPr>
      <w:rFonts w:ascii="Arial, sans-serif" w:eastAsiaTheme="minorEastAsia" w:hAnsi="Arial, sans-serif" w:cs="Times New Roman"/>
      <w:sz w:val="16"/>
      <w:szCs w:val="16"/>
      <w:lang w:eastAsia="ru-RU"/>
    </w:rPr>
  </w:style>
  <w:style w:type="paragraph" w:customStyle="1" w:styleId="CENTERTEXT">
    <w:name w:val=".CENTERTEXT"/>
    <w:uiPriority w:val="99"/>
    <w:rsid w:val="00AB0DC9"/>
    <w:pPr>
      <w:widowControl w:val="0"/>
      <w:autoSpaceDE w:val="0"/>
      <w:autoSpaceDN w:val="0"/>
      <w:adjustRightInd w:val="0"/>
      <w:spacing w:after="0" w:line="240" w:lineRule="auto"/>
    </w:pPr>
    <w:rPr>
      <w:rFonts w:ascii="Arial, sans-serif" w:eastAsiaTheme="minorEastAsia" w:hAnsi="Arial, sans-serif" w:cs="Times New Roman"/>
      <w:sz w:val="24"/>
      <w:szCs w:val="24"/>
      <w:lang w:eastAsia="ru-RU"/>
    </w:rPr>
  </w:style>
  <w:style w:type="paragraph" w:customStyle="1" w:styleId="DJVU">
    <w:name w:val=".DJVU"/>
    <w:uiPriority w:val="99"/>
    <w:rsid w:val="00AB0DC9"/>
    <w:pPr>
      <w:widowControl w:val="0"/>
      <w:autoSpaceDE w:val="0"/>
      <w:autoSpaceDN w:val="0"/>
      <w:adjustRightInd w:val="0"/>
      <w:spacing w:after="0" w:line="240" w:lineRule="auto"/>
    </w:pPr>
    <w:rPr>
      <w:rFonts w:ascii="Arial, sans-serif" w:eastAsiaTheme="minorEastAsia" w:hAnsi="Arial, sans-serif" w:cs="Times New Roman"/>
      <w:sz w:val="24"/>
      <w:szCs w:val="24"/>
      <w:lang w:eastAsia="ru-RU"/>
    </w:rPr>
  </w:style>
  <w:style w:type="paragraph" w:customStyle="1" w:styleId="EMPTYLINE">
    <w:name w:val=".EMPTY_LINE"/>
    <w:uiPriority w:val="99"/>
    <w:rsid w:val="00AB0DC9"/>
    <w:pPr>
      <w:widowControl w:val="0"/>
      <w:autoSpaceDE w:val="0"/>
      <w:autoSpaceDN w:val="0"/>
      <w:adjustRightInd w:val="0"/>
      <w:spacing w:after="0" w:line="240" w:lineRule="auto"/>
    </w:pPr>
    <w:rPr>
      <w:rFonts w:ascii="Arial, sans-serif" w:eastAsiaTheme="minorEastAsia" w:hAnsi="Arial, sans-serif" w:cs="Times New Roman"/>
      <w:sz w:val="24"/>
      <w:szCs w:val="24"/>
      <w:lang w:eastAsia="ru-RU"/>
    </w:rPr>
  </w:style>
  <w:style w:type="paragraph" w:customStyle="1" w:styleId="HEADERTEXT">
    <w:name w:val=".HEADERTEXT"/>
    <w:uiPriority w:val="99"/>
    <w:rsid w:val="00AB0DC9"/>
    <w:pPr>
      <w:widowControl w:val="0"/>
      <w:autoSpaceDE w:val="0"/>
      <w:autoSpaceDN w:val="0"/>
      <w:adjustRightInd w:val="0"/>
      <w:spacing w:after="0" w:line="240" w:lineRule="auto"/>
    </w:pPr>
    <w:rPr>
      <w:rFonts w:ascii="Arial" w:eastAsiaTheme="minorEastAsia" w:hAnsi="Arial" w:cs="Arial"/>
      <w:color w:val="2B4279"/>
      <w:sz w:val="20"/>
      <w:szCs w:val="20"/>
      <w:lang w:eastAsia="ru-RU"/>
    </w:rPr>
  </w:style>
  <w:style w:type="paragraph" w:customStyle="1" w:styleId="HORIZLINE">
    <w:name w:val=".HORIZLINE"/>
    <w:uiPriority w:val="99"/>
    <w:rsid w:val="00AB0DC9"/>
    <w:pPr>
      <w:widowControl w:val="0"/>
      <w:autoSpaceDE w:val="0"/>
      <w:autoSpaceDN w:val="0"/>
      <w:adjustRightInd w:val="0"/>
      <w:spacing w:after="0" w:line="240" w:lineRule="auto"/>
    </w:pPr>
    <w:rPr>
      <w:rFonts w:ascii="Arial, sans-serif" w:eastAsiaTheme="minorEastAsia" w:hAnsi="Arial, sans-serif" w:cs="Times New Roman"/>
      <w:sz w:val="24"/>
      <w:szCs w:val="24"/>
      <w:lang w:eastAsia="ru-RU"/>
    </w:rPr>
  </w:style>
  <w:style w:type="paragraph" w:customStyle="1" w:styleId="MIDDLEPICT">
    <w:name w:val=".MIDDLEPICT"/>
    <w:uiPriority w:val="99"/>
    <w:rsid w:val="00AB0DC9"/>
    <w:pPr>
      <w:widowControl w:val="0"/>
      <w:autoSpaceDE w:val="0"/>
      <w:autoSpaceDN w:val="0"/>
      <w:adjustRightInd w:val="0"/>
      <w:spacing w:after="0" w:line="240" w:lineRule="auto"/>
    </w:pPr>
    <w:rPr>
      <w:rFonts w:ascii="Arial, sans-serif" w:eastAsiaTheme="minorEastAsia" w:hAnsi="Arial, sans-serif" w:cs="Times New Roman"/>
      <w:sz w:val="24"/>
      <w:szCs w:val="24"/>
      <w:lang w:eastAsia="ru-RU"/>
    </w:rPr>
  </w:style>
  <w:style w:type="paragraph" w:customStyle="1" w:styleId="OPENTAB">
    <w:name w:val=".OPENTAB"/>
    <w:uiPriority w:val="99"/>
    <w:rsid w:val="00AB0DC9"/>
    <w:pPr>
      <w:widowControl w:val="0"/>
      <w:autoSpaceDE w:val="0"/>
      <w:autoSpaceDN w:val="0"/>
      <w:adjustRightInd w:val="0"/>
      <w:spacing w:after="0" w:line="240" w:lineRule="auto"/>
    </w:pPr>
    <w:rPr>
      <w:rFonts w:ascii="Arial, sans-serif" w:eastAsiaTheme="minorEastAsia" w:hAnsi="Arial, sans-serif" w:cs="Times New Roman"/>
      <w:sz w:val="24"/>
      <w:szCs w:val="24"/>
      <w:lang w:eastAsia="ru-RU"/>
    </w:rPr>
  </w:style>
  <w:style w:type="paragraph" w:customStyle="1" w:styleId="TOPLEVELTEXT">
    <w:name w:val=".TOPLEVELTEXT"/>
    <w:uiPriority w:val="99"/>
    <w:rsid w:val="00AB0DC9"/>
    <w:pPr>
      <w:widowControl w:val="0"/>
      <w:autoSpaceDE w:val="0"/>
      <w:autoSpaceDN w:val="0"/>
      <w:adjustRightInd w:val="0"/>
      <w:spacing w:after="0" w:line="240" w:lineRule="auto"/>
    </w:pPr>
    <w:rPr>
      <w:rFonts w:ascii="Arial, sans-serif" w:eastAsiaTheme="minorEastAsia" w:hAnsi="Arial, sans-serif" w:cs="Times New Roman"/>
      <w:sz w:val="24"/>
      <w:szCs w:val="24"/>
      <w:lang w:eastAsia="ru-RU"/>
    </w:rPr>
  </w:style>
  <w:style w:type="paragraph" w:customStyle="1" w:styleId="TradeMark">
    <w:name w:val=".TradeMark"/>
    <w:uiPriority w:val="99"/>
    <w:rsid w:val="00AB0DC9"/>
    <w:pPr>
      <w:widowControl w:val="0"/>
      <w:autoSpaceDE w:val="0"/>
      <w:autoSpaceDN w:val="0"/>
      <w:adjustRightInd w:val="0"/>
      <w:spacing w:after="0" w:line="240" w:lineRule="auto"/>
    </w:pPr>
    <w:rPr>
      <w:rFonts w:ascii="Arial, sans-serif" w:eastAsiaTheme="minorEastAsia" w:hAnsi="Arial, sans-serif" w:cs="Arial, sans-serif"/>
      <w:sz w:val="16"/>
      <w:szCs w:val="16"/>
      <w:lang w:eastAsia="ru-RU"/>
    </w:rPr>
  </w:style>
  <w:style w:type="paragraph" w:customStyle="1" w:styleId="UNFORMATTEXT">
    <w:name w:val=".UNFORMATTEXT"/>
    <w:uiPriority w:val="99"/>
    <w:rsid w:val="00AB0D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BODY">
    <w:name w:val="BODY"/>
    <w:uiPriority w:val="99"/>
    <w:rsid w:val="00AB0DC9"/>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HTML">
    <w:name w:val="HTML"/>
    <w:uiPriority w:val="99"/>
    <w:rsid w:val="00AB0DC9"/>
    <w:pPr>
      <w:widowControl w:val="0"/>
      <w:autoSpaceDE w:val="0"/>
      <w:autoSpaceDN w:val="0"/>
      <w:adjustRightInd w:val="0"/>
      <w:spacing w:after="0" w:line="240" w:lineRule="auto"/>
    </w:pPr>
    <w:rPr>
      <w:rFonts w:ascii="Arial, sans-serif" w:eastAsiaTheme="minorEastAsia" w:hAnsi="Arial, sans-serif" w:cs="Times New Roman"/>
      <w:sz w:val="24"/>
      <w:szCs w:val="24"/>
      <w:lang w:eastAsia="ru-RU"/>
    </w:rPr>
  </w:style>
  <w:style w:type="paragraph" w:customStyle="1" w:styleId="TABLE">
    <w:name w:val="TABLE"/>
    <w:uiPriority w:val="99"/>
    <w:rsid w:val="00AB0DC9"/>
    <w:pPr>
      <w:widowControl w:val="0"/>
      <w:autoSpaceDE w:val="0"/>
      <w:autoSpaceDN w:val="0"/>
      <w:adjustRightInd w:val="0"/>
      <w:spacing w:after="0" w:line="240" w:lineRule="auto"/>
    </w:pPr>
    <w:rPr>
      <w:rFonts w:ascii="Arial, sans-serif" w:eastAsiaTheme="minorEastAsia" w:hAnsi="Arial, sans-serif" w:cs="Times New Roman"/>
      <w:sz w:val="24"/>
      <w:szCs w:val="24"/>
      <w:lang w:eastAsia="ru-RU"/>
    </w:rPr>
  </w:style>
  <w:style w:type="paragraph" w:customStyle="1" w:styleId="afffffffc">
    <w:name w:val="Термин МУ"/>
    <w:basedOn w:val="affff6"/>
    <w:link w:val="afffffffd"/>
    <w:rsid w:val="00AB0DC9"/>
    <w:pPr>
      <w:suppressAutoHyphens w:val="0"/>
    </w:pPr>
    <w:rPr>
      <w:rFonts w:ascii="Arial" w:eastAsia="Calibri" w:hAnsi="Arial"/>
      <w:b/>
      <w:bCs/>
      <w:i/>
      <w:iCs/>
      <w:lang w:eastAsia="ru-RU"/>
    </w:rPr>
  </w:style>
  <w:style w:type="character" w:customStyle="1" w:styleId="afffffffd">
    <w:name w:val="Термин МУ Знак"/>
    <w:link w:val="afffffffc"/>
    <w:rsid w:val="00AB0DC9"/>
    <w:rPr>
      <w:rFonts w:ascii="Arial" w:eastAsia="Calibri" w:hAnsi="Arial" w:cs="Times New Roman"/>
      <w:b/>
      <w:bCs/>
      <w:i/>
      <w:iCs/>
      <w:sz w:val="24"/>
      <w:szCs w:val="20"/>
      <w:lang w:eastAsia="ru-RU"/>
    </w:rPr>
  </w:style>
  <w:style w:type="table" w:customStyle="1" w:styleId="113">
    <w:name w:val="Сетка таблицы11"/>
    <w:basedOn w:val="a4"/>
    <w:next w:val="aff"/>
    <w:rsid w:val="00AB0DC9"/>
    <w:pPr>
      <w:widowControl w:val="0"/>
      <w:autoSpaceDE w:val="0"/>
      <w:autoSpaceDN w:val="0"/>
      <w:adjustRightInd w:val="0"/>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4"/>
    <w:next w:val="aff"/>
    <w:rsid w:val="00AB0DC9"/>
    <w:pPr>
      <w:widowControl w:val="0"/>
      <w:autoSpaceDE w:val="0"/>
      <w:autoSpaceDN w:val="0"/>
      <w:adjustRightInd w:val="0"/>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4">
    <w:name w:val="Сетка таблицы2"/>
    <w:basedOn w:val="a4"/>
    <w:next w:val="aff"/>
    <w:uiPriority w:val="59"/>
    <w:rsid w:val="00AB0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f0">
    <w:name w:val="Нет списка4"/>
    <w:next w:val="a5"/>
    <w:semiHidden/>
    <w:rsid w:val="00AB0DC9"/>
  </w:style>
  <w:style w:type="table" w:customStyle="1" w:styleId="3fc">
    <w:name w:val="Сетка таблицы3"/>
    <w:basedOn w:val="a4"/>
    <w:next w:val="aff"/>
    <w:rsid w:val="00AB0DC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fd">
    <w:name w:val="Знак Знак Знак3"/>
    <w:locked/>
    <w:rsid w:val="00AB0DC9"/>
    <w:rPr>
      <w:sz w:val="24"/>
      <w:szCs w:val="24"/>
      <w:lang w:val="ru-RU" w:eastAsia="ru-RU" w:bidi="ar-SA"/>
    </w:rPr>
  </w:style>
  <w:style w:type="paragraph" w:customStyle="1" w:styleId="78">
    <w:name w:val="Обычный7"/>
    <w:rsid w:val="00AB0DC9"/>
    <w:pPr>
      <w:widowControl w:val="0"/>
      <w:spacing w:after="0" w:line="360" w:lineRule="auto"/>
      <w:ind w:left="120" w:right="1000" w:firstLine="600"/>
      <w:jc w:val="both"/>
    </w:pPr>
    <w:rPr>
      <w:rFonts w:ascii="Courier New" w:eastAsia="Times New Roman" w:hAnsi="Courier New" w:cs="Times New Roman"/>
      <w:snapToGrid w:val="0"/>
      <w:sz w:val="16"/>
      <w:szCs w:val="20"/>
      <w:lang w:eastAsia="ru-RU"/>
    </w:rPr>
  </w:style>
  <w:style w:type="character" w:customStyle="1" w:styleId="st1">
    <w:name w:val="st1"/>
    <w:basedOn w:val="a3"/>
    <w:rsid w:val="00AB0DC9"/>
  </w:style>
  <w:style w:type="paragraph" w:styleId="afffffffe">
    <w:name w:val="toa heading"/>
    <w:basedOn w:val="a2"/>
    <w:next w:val="a2"/>
    <w:uiPriority w:val="99"/>
    <w:semiHidden/>
    <w:unhideWhenUsed/>
    <w:rsid w:val="00AB0DC9"/>
    <w:pPr>
      <w:spacing w:before="120" w:after="0" w:line="240" w:lineRule="auto"/>
      <w:jc w:val="both"/>
    </w:pPr>
    <w:rPr>
      <w:rFonts w:asciiTheme="majorHAnsi" w:eastAsiaTheme="majorEastAsia" w:hAnsiTheme="majorHAnsi" w:cstheme="majorBidi"/>
      <w:b/>
      <w:bCs/>
      <w:sz w:val="24"/>
      <w:szCs w:val="24"/>
    </w:rPr>
  </w:style>
  <w:style w:type="table" w:customStyle="1" w:styleId="4f1">
    <w:name w:val="Сетка таблицы4"/>
    <w:basedOn w:val="a4"/>
    <w:next w:val="aff"/>
    <w:uiPriority w:val="59"/>
    <w:rsid w:val="00AB0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Заголовок11"/>
    <w:basedOn w:val="a2"/>
    <w:next w:val="a2"/>
    <w:rsid w:val="00AB0DC9"/>
    <w:pPr>
      <w:spacing w:before="360" w:after="0" w:line="240" w:lineRule="auto"/>
      <w:jc w:val="center"/>
      <w:outlineLvl w:val="0"/>
    </w:pPr>
    <w:rPr>
      <w:rFonts w:ascii="Times New Roman" w:eastAsia="Times New Roman" w:hAnsi="Times New Roman" w:cs="Times New Roman"/>
      <w:b/>
      <w:caps/>
      <w:sz w:val="28"/>
      <w:szCs w:val="20"/>
    </w:rPr>
  </w:style>
  <w:style w:type="paragraph" w:customStyle="1" w:styleId="affffffff">
    <w:name w:val="."/>
    <w:uiPriority w:val="99"/>
    <w:rsid w:val="00AB0DC9"/>
    <w:pPr>
      <w:widowControl w:val="0"/>
      <w:autoSpaceDE w:val="0"/>
      <w:autoSpaceDN w:val="0"/>
      <w:adjustRightInd w:val="0"/>
      <w:spacing w:after="0" w:line="240" w:lineRule="auto"/>
    </w:pPr>
    <w:rPr>
      <w:rFonts w:ascii="Arial, sans-serif" w:eastAsiaTheme="minorEastAsia" w:hAnsi="Arial, sans-serif" w:cs="Times New Roman"/>
      <w:sz w:val="24"/>
      <w:szCs w:val="24"/>
      <w:lang w:eastAsia="ru-RU"/>
    </w:rPr>
  </w:style>
  <w:style w:type="numbering" w:customStyle="1" w:styleId="59">
    <w:name w:val="Нет списка5"/>
    <w:next w:val="a5"/>
    <w:uiPriority w:val="99"/>
    <w:semiHidden/>
    <w:unhideWhenUsed/>
    <w:rsid w:val="00AB0DC9"/>
  </w:style>
  <w:style w:type="character" w:styleId="affffffff0">
    <w:name w:val="line number"/>
    <w:basedOn w:val="a3"/>
    <w:uiPriority w:val="99"/>
    <w:semiHidden/>
    <w:unhideWhenUsed/>
    <w:rsid w:val="00AB0DC9"/>
  </w:style>
  <w:style w:type="character" w:customStyle="1" w:styleId="2Exact0">
    <w:name w:val="Подпись к картинке (2) Exact"/>
    <w:uiPriority w:val="99"/>
    <w:locked/>
    <w:rsid w:val="00AB0DC9"/>
    <w:rPr>
      <w:rFonts w:ascii="Franklin Gothic Book" w:hAnsi="Franklin Gothic Book"/>
      <w:spacing w:val="4"/>
      <w:sz w:val="35"/>
      <w:u w:val="none"/>
    </w:rPr>
  </w:style>
  <w:style w:type="character" w:customStyle="1" w:styleId="Exact">
    <w:name w:val="Подпись к картинке Exact"/>
    <w:uiPriority w:val="99"/>
    <w:locked/>
    <w:rsid w:val="00AB0DC9"/>
    <w:rPr>
      <w:rFonts w:ascii="Franklin Gothic Book" w:hAnsi="Franklin Gothic Book"/>
      <w:sz w:val="11"/>
      <w:u w:val="none"/>
    </w:rPr>
  </w:style>
  <w:style w:type="character" w:customStyle="1" w:styleId="28pt">
    <w:name w:val="Основной текст (2) + 8 pt"/>
    <w:uiPriority w:val="99"/>
    <w:rsid w:val="00AB0DC9"/>
    <w:rPr>
      <w:rFonts w:ascii="Times New Roman" w:hAnsi="Times New Roman"/>
      <w:sz w:val="16"/>
      <w:u w:val="none"/>
      <w:lang w:val="en-US" w:eastAsia="en-US"/>
    </w:rPr>
  </w:style>
  <w:style w:type="character" w:customStyle="1" w:styleId="38pt">
    <w:name w:val="Основной текст (3) + 8 pt"/>
    <w:aliases w:val="Не полужирный"/>
    <w:uiPriority w:val="99"/>
    <w:rsid w:val="00AB0DC9"/>
    <w:rPr>
      <w:rFonts w:ascii="Times New Roman" w:hAnsi="Times New Roman"/>
      <w:sz w:val="16"/>
      <w:u w:val="none"/>
    </w:rPr>
  </w:style>
  <w:style w:type="character" w:customStyle="1" w:styleId="2ff5">
    <w:name w:val="Основной текст Знак2"/>
    <w:uiPriority w:val="99"/>
    <w:semiHidden/>
    <w:rsid w:val="00AB0DC9"/>
    <w:rPr>
      <w:color w:val="000000"/>
    </w:rPr>
  </w:style>
  <w:style w:type="character" w:customStyle="1" w:styleId="3fe">
    <w:name w:val="Основной текст (3) + Не полужирный"/>
    <w:uiPriority w:val="99"/>
    <w:rsid w:val="00AB0DC9"/>
    <w:rPr>
      <w:rFonts w:ascii="Times New Roman" w:hAnsi="Times New Roman"/>
      <w:sz w:val="22"/>
      <w:u w:val="none"/>
    </w:rPr>
  </w:style>
  <w:style w:type="numbering" w:customStyle="1" w:styleId="67">
    <w:name w:val="Нет списка6"/>
    <w:next w:val="a5"/>
    <w:uiPriority w:val="99"/>
    <w:semiHidden/>
    <w:unhideWhenUsed/>
    <w:rsid w:val="00AB0DC9"/>
  </w:style>
  <w:style w:type="table" w:customStyle="1" w:styleId="5a">
    <w:name w:val="Сетка таблицы5"/>
    <w:basedOn w:val="a4"/>
    <w:next w:val="aff"/>
    <w:uiPriority w:val="39"/>
    <w:rsid w:val="00AB0DC9"/>
    <w:pPr>
      <w:spacing w:after="0" w:line="240" w:lineRule="auto"/>
    </w:pPr>
    <w:rPr>
      <w:rFonts w:ascii="Courier New" w:eastAsia="Times New Roman" w:hAnsi="Courier New" w:cs="Courier New"/>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22">
    <w:name w:val="S_Заголовок2_СписокН Знак"/>
    <w:link w:val="S21"/>
    <w:rsid w:val="00D529FE"/>
    <w:rPr>
      <w:rFonts w:ascii="Arial" w:eastAsia="Times New Roman" w:hAnsi="Arial" w:cs="Times New Roman"/>
      <w:b/>
      <w:cap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6553">
      <w:bodyDiv w:val="1"/>
      <w:marLeft w:val="0"/>
      <w:marRight w:val="0"/>
      <w:marTop w:val="0"/>
      <w:marBottom w:val="0"/>
      <w:divBdr>
        <w:top w:val="none" w:sz="0" w:space="0" w:color="auto"/>
        <w:left w:val="none" w:sz="0" w:space="0" w:color="auto"/>
        <w:bottom w:val="none" w:sz="0" w:space="0" w:color="auto"/>
        <w:right w:val="none" w:sz="0" w:space="0" w:color="auto"/>
      </w:divBdr>
    </w:div>
    <w:div w:id="615403613">
      <w:bodyDiv w:val="1"/>
      <w:marLeft w:val="0"/>
      <w:marRight w:val="0"/>
      <w:marTop w:val="0"/>
      <w:marBottom w:val="0"/>
      <w:divBdr>
        <w:top w:val="none" w:sz="0" w:space="0" w:color="auto"/>
        <w:left w:val="none" w:sz="0" w:space="0" w:color="auto"/>
        <w:bottom w:val="none" w:sz="0" w:space="0" w:color="auto"/>
        <w:right w:val="none" w:sz="0" w:space="0" w:color="auto"/>
      </w:divBdr>
    </w:div>
    <w:div w:id="858592676">
      <w:bodyDiv w:val="1"/>
      <w:marLeft w:val="0"/>
      <w:marRight w:val="0"/>
      <w:marTop w:val="0"/>
      <w:marBottom w:val="0"/>
      <w:divBdr>
        <w:top w:val="none" w:sz="0" w:space="0" w:color="auto"/>
        <w:left w:val="none" w:sz="0" w:space="0" w:color="auto"/>
        <w:bottom w:val="none" w:sz="0" w:space="0" w:color="auto"/>
        <w:right w:val="none" w:sz="0" w:space="0" w:color="auto"/>
      </w:divBdr>
    </w:div>
    <w:div w:id="892930848">
      <w:bodyDiv w:val="1"/>
      <w:marLeft w:val="0"/>
      <w:marRight w:val="0"/>
      <w:marTop w:val="0"/>
      <w:marBottom w:val="0"/>
      <w:divBdr>
        <w:top w:val="none" w:sz="0" w:space="0" w:color="auto"/>
        <w:left w:val="none" w:sz="0" w:space="0" w:color="auto"/>
        <w:bottom w:val="none" w:sz="0" w:space="0" w:color="auto"/>
        <w:right w:val="none" w:sz="0" w:space="0" w:color="auto"/>
      </w:divBdr>
    </w:div>
    <w:div w:id="1171485071">
      <w:bodyDiv w:val="1"/>
      <w:marLeft w:val="0"/>
      <w:marRight w:val="0"/>
      <w:marTop w:val="0"/>
      <w:marBottom w:val="0"/>
      <w:divBdr>
        <w:top w:val="none" w:sz="0" w:space="0" w:color="auto"/>
        <w:left w:val="none" w:sz="0" w:space="0" w:color="auto"/>
        <w:bottom w:val="none" w:sz="0" w:space="0" w:color="auto"/>
        <w:right w:val="none" w:sz="0" w:space="0" w:color="auto"/>
      </w:divBdr>
    </w:div>
    <w:div w:id="1211192439">
      <w:bodyDiv w:val="1"/>
      <w:marLeft w:val="0"/>
      <w:marRight w:val="0"/>
      <w:marTop w:val="0"/>
      <w:marBottom w:val="0"/>
      <w:divBdr>
        <w:top w:val="none" w:sz="0" w:space="0" w:color="auto"/>
        <w:left w:val="none" w:sz="0" w:space="0" w:color="auto"/>
        <w:bottom w:val="none" w:sz="0" w:space="0" w:color="auto"/>
        <w:right w:val="none" w:sz="0" w:space="0" w:color="auto"/>
      </w:divBdr>
    </w:div>
    <w:div w:id="207161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javascript:func_view_card(570)" TargetMode="External"/><Relationship Id="rId26"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eader" Target="header1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2.png"/><Relationship Id="rId33"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8.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32"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image" Target="media/image5.jpeg"/><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image" Target="media/image4.png"/><Relationship Id="rId30" Type="http://schemas.openxmlformats.org/officeDocument/2006/relationships/header" Target="header14.xm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B1BB8-307B-43FC-A956-58027805E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76</Pages>
  <Words>23728</Words>
  <Characters>161594</Characters>
  <Application>Microsoft Office Word</Application>
  <DocSecurity>0</DocSecurity>
  <Lines>3231</Lines>
  <Paragraphs>1531</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183791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Колесникова Н.А.</dc:creator>
  <cp:keywords/>
  <dc:description/>
  <cp:lastModifiedBy>Колесникова Н.А.</cp:lastModifiedBy>
  <cp:revision>2</cp:revision>
  <cp:lastPrinted>2024-04-05T05:19:00Z</cp:lastPrinted>
  <dcterms:created xsi:type="dcterms:W3CDTF">2024-10-15T08:07:00Z</dcterms:created>
  <dcterms:modified xsi:type="dcterms:W3CDTF">2024-10-15T08:07:00Z</dcterms:modified>
</cp:coreProperties>
</file>